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1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Derivatives and Taylor Series</w:t>
      </w:r>
    </w:p>
    <w:p>
      <w:pPr>
        <w:pStyle w:val="Date"/>
      </w:pPr>
      <w:r>
        <w:t xml:space="preserve">Last modified: 2026-10-29 20:01:11 (PDT)</w:t>
      </w:r>
    </w:p>
    <w:bookmarkStart w:id="219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value of this limit is denoted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</w:p>
    <w:p>
      <w:pPr>
        <w:pStyle w:val="BodyText"/>
      </w:pPr>
      <w:r>
        <w:t xml:space="preserve">[5, Sec. 2.1], p. 100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 </w:t>
      </w:r>
      <w:r>
        <w:t xml:space="preserve">[7]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 </w:t>
      </w:r>
      <w:r>
        <w:t xml:space="preserve">[7]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[8]</w:t>
      </w:r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[11]</w:t>
      </w:r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[13]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20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4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</w:t>
      </w:r>
      <w:r>
        <w:t xml:space="preserve"> </w:t>
      </w:r>
      <w:hyperlink r:id="rId11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4"/>
    <w:bookmarkStart w:id="11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"Input, 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calculus-derivatives_files/figure-docx/fig-function-profile-logistic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8"/>
        </w:tc>
      </w:tr>
    </w:tbl>
    <w:bookmarkEnd w:id="119"/>
    <w:bookmarkEnd w:id="120"/>
    <w:bookmarkStart w:id="125" w:name="sec-tangent-lines"/>
    <w:p>
      <w:pPr>
        <w:pStyle w:val="Heading3"/>
      </w:pPr>
      <w:r>
        <w:t xml:space="preserve">1.4 Tangent lines</w:t>
      </w:r>
    </w:p>
    <w:bookmarkStart w:id="123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3"/>
    <w:bookmarkStart w:id="124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4"/>
    <w:bookmarkEnd w:id="125"/>
    <w:bookmarkStart w:id="142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6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6"/>
    </w:p>
    <w:bookmarkStart w:id="127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7"/>
    <w:bookmarkStart w:id="130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8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[15]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3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1"/>
        </w:tc>
      </w:tr>
    </w:tbl>
    <w:bookmarkStart w:id="132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132"/>
    <w:bookmarkStart w:id="134" w:name="sol-miller-deriv-tangent-line-approx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Differentiate each</w:t>
      </w:r>
      <w:r>
        <w:t xml:space="preserve"> </w:t>
      </w:r>
      <w:hyperlink r:id="rId133">
        <w:r>
          <w:rPr>
            <w:rStyle w:val="Hyperlink"/>
          </w:rPr>
          <w:t xml:space="preserve">term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bookmarkEnd w:id="134"/>
    <w:bookmarkStart w:id="135" w:name="Xd505b5f66036dbd04a1b637d9048005db234487"/>
    <w:p>
      <w:pPr>
        <w:pStyle w:val="FirstParagraph"/>
      </w:pPr>
      <w:r>
        <w:rPr>
          <w:b/>
          <w:bCs/>
        </w:rPr>
        <w:t xml:space="preserve">Exercise 14 (Tangent line at a point)</w:t>
      </w:r>
      <w:r>
        <w:t xml:space="preserve"> </w:t>
      </w:r>
      <w:r>
        <w:t xml:space="preserve">In the setting of</w:t>
      </w:r>
      <w:r>
        <w:t xml:space="preserve"> </w:t>
      </w:r>
      <w:hyperlink w:anchor="exr-miller-deriv-tangent-line-approx">
        <w:r>
          <w:rPr>
            <w:rStyle w:val="Hyperlink"/>
          </w:rPr>
          <w:t xml:space="preserve">Exercise 13</w:t>
        </w:r>
      </w:hyperlink>
      <w:r>
        <w:t xml:space="preserve">,</w:t>
      </w:r>
      <w:r>
        <w:t xml:space="preserve"> </w:t>
      </w:r>
      <w:r>
        <w:t xml:space="preserve">find the equation of the</w:t>
      </w:r>
      <w:r>
        <w:t xml:space="preserve"> </w:t>
      </w:r>
      <w:hyperlink w:anchor="def-tangent-line">
        <w:r>
          <w:rPr>
            <w:rStyle w:val="Hyperlink"/>
          </w:rPr>
          <w:t xml:space="preserve">tangent line</w:t>
        </w:r>
      </w:hyperlink>
      <w:r>
        <w:t xml:space="preserve"> </w:t>
      </w:r>
      <w:r>
        <w:t xml:space="preserve">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135"/>
    <w:bookmarkStart w:id="136" w:name="X7361b8b0ed85cefd15eeed7a74aed24da3bb994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bookmarkEnd w:id="136"/>
    <w:bookmarkStart w:id="137" w:name="X3d80d085e29e188c88c8a329644e0fa32110b7b"/>
    <w:p>
      <w:pPr>
        <w:pStyle w:val="FirstParagraph"/>
      </w:pPr>
      <w:r>
        <w:rPr>
          <w:b/>
          <w:bCs/>
        </w:rPr>
        <w:t xml:space="preserve">Exercise 15 (Approximate with the tangent line)</w:t>
      </w:r>
      <w:r>
        <w:t xml:space="preserve"> </w:t>
      </w:r>
      <w:r>
        <w:t xml:space="preserve">Use the</w:t>
      </w:r>
      <w:r>
        <w:t xml:space="preserve"> </w:t>
      </w:r>
      <w:hyperlink w:anchor="def-tangent-line">
        <w:r>
          <w:rPr>
            <w:rStyle w:val="Hyperlink"/>
          </w:rPr>
          <w:t xml:space="preserve">tangent line</w:t>
        </w:r>
      </w:hyperlink>
      <w:r>
        <w:t xml:space="preserve"> </w:t>
      </w:r>
      <w:r>
        <w:t xml:space="preserve">from</w:t>
      </w:r>
      <w:r>
        <w:t xml:space="preserve"> </w:t>
      </w:r>
      <w:hyperlink w:anchor="Xd505b5f66036dbd04a1b637d9048005db234487">
        <w:r>
          <w:rPr>
            <w:rStyle w:val="Hyperlink"/>
          </w:rPr>
          <w:t xml:space="preserve">Exercise 14</w:t>
        </w:r>
      </w:hyperlink>
      <w:r>
        <w:t xml:space="preserve"> </w:t>
      </w:r>
      <w:r>
        <w:t xml:space="preserve">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.</w:t>
      </w:r>
    </w:p>
    <w:bookmarkEnd w:id="137"/>
    <w:bookmarkStart w:id="138" w:name="X5699754f53237d41bb9abf45799198b2143d955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</w:t>
      </w:r>
      <w:r>
        <w:t xml:space="preserve"> </w:t>
      </w:r>
      <w:hyperlink w:anchor="def-linear-approximation">
        <w:r>
          <w:rPr>
            <w:rStyle w:val="Hyperlink"/>
          </w:rPr>
          <w:t xml:space="preserve">linear approximation</w:t>
        </w:r>
      </w:hyperlink>
      <w:r>
        <w:t xml:space="preserve"> </w:t>
      </w:r>
      <w:r>
        <w:t xml:space="preserve">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bookmarkEnd w:id="138"/>
    <w:bookmarkStart w:id="140" w:name="X0d8a6c6a665064568e8f1868e2404ba30649b65"/>
    <w:p>
      <w:pPr>
        <w:pStyle w:val="FirstParagraph"/>
      </w:pPr>
      <w:r>
        <w:rPr>
          <w:b/>
          <w:bCs/>
        </w:rPr>
        <w:t xml:space="preserve">Exercise 16 (Check the approximation)</w:t>
      </w:r>
      <w:r>
        <w:t xml:space="preserve"> </w:t>
      </w:r>
      <w:r>
        <w:t xml:space="preserve">Compare the approximation in</w:t>
      </w:r>
      <w:r>
        <w:t xml:space="preserve"> </w:t>
      </w:r>
      <w:hyperlink w:anchor="X3d80d085e29e188c88c8a329644e0fa32110b7b">
        <w:r>
          <w:rPr>
            <w:rStyle w:val="Hyperlink"/>
          </w:rPr>
          <w:t xml:space="preserve">Exercise 15</w:t>
        </w:r>
      </w:hyperlink>
      <w:r>
        <w:t xml:space="preserve"> </w:t>
      </w:r>
      <w:r>
        <w:t xml:space="preserve">with the exact</w:t>
      </w:r>
      <w:r>
        <w:t xml:space="preserve"> </w:t>
      </w:r>
      <w:hyperlink r:id="rId139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.</w:t>
      </w:r>
    </w:p>
    <w:bookmarkEnd w:id="140"/>
    <w:bookmarkStart w:id="141" w:name="X3a0e4890abf193bee079c2ee1b8175f81def6f3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 exact</w:t>
      </w:r>
      <w:r>
        <w:t xml:space="preserve"> </w:t>
      </w:r>
      <w:hyperlink r:id="rId139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41"/>
    <w:bookmarkEnd w:id="142"/>
    <w:bookmarkStart w:id="218" w:name="sec-taylor-series"/>
    <w:p>
      <w:pPr>
        <w:pStyle w:val="Heading3"/>
      </w:pPr>
      <w:r>
        <w:t xml:space="preserve">1.6 Taylor series</w:t>
      </w:r>
    </w:p>
    <w:bookmarkStart w:id="144" w:name="def-taylor-polynomial"/>
    <w:p>
      <w:pPr>
        <w:pStyle w:val="FirstParagraph"/>
      </w:pPr>
      <w:r>
        <w:rPr>
          <w:b/>
          <w:bCs/>
        </w:rPr>
        <w:t xml:space="preserve">Definition 18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43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3"/>
    </w:p>
    <w:bookmarkEnd w:id="144"/>
    <w:bookmarkStart w:id="145" w:name="exm-taylor-polynomial-exponential"/>
    <w:p>
      <w:pPr>
        <w:pStyle w:val="FirstParagraph"/>
      </w:pPr>
      <w:r>
        <w:rPr>
          <w:b/>
          <w:bCs/>
        </w:rPr>
        <w:t xml:space="preserve">Example 10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45"/>
    <w:bookmarkStart w:id="146" w:name="def-maclaurin-polynomial"/>
    <w:p>
      <w:pPr>
        <w:pStyle w:val="FirstParagraph"/>
      </w:pPr>
      <w:r>
        <w:rPr>
          <w:b/>
          <w:bCs/>
        </w:rPr>
        <w:t xml:space="preserve">Definition 19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18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46"/>
    <w:bookmarkStart w:id="147" w:name="def-taylor-series"/>
    <w:p>
      <w:pPr>
        <w:pStyle w:val="BodyText"/>
      </w:pPr>
      <w:r>
        <w:rPr>
          <w:b/>
          <w:bCs/>
        </w:rPr>
        <w:t xml:space="preserve">Definition 20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18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4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0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hyperlink r:id="rId151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</w:p>
          <w:p/>
        </w:tc>
      </w:tr>
    </w:tbl>
    <w:bookmarkStart w:id="152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2"/>
    <w:bookmarkStart w:id="153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53"/>
    <w:bookmarkStart w:id="154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4"/>
    <w:bookmarkStart w:id="155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5"/>
    <w:bookmarkStart w:id="156" w:name="exm-taylor-polynomial-cosine"/>
    <w:p>
      <w:pPr>
        <w:pStyle w:val="FirstParagraph"/>
      </w:pPr>
      <w:r>
        <w:rPr>
          <w:b/>
          <w:bCs/>
        </w:rPr>
        <w:t xml:space="preserve">Example 11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56"/>
    <w:bookmarkStart w:id="157" w:name="exm-taylor-polynomial-sine"/>
    <w:p>
      <w:pPr>
        <w:pStyle w:val="FirstParagraph"/>
      </w:pPr>
      <w:r>
        <w:rPr>
          <w:b/>
          <w:bCs/>
        </w:rPr>
        <w:t xml:space="preserve">Example 12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57"/>
    <w:bookmarkStart w:id="158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8"/>
    <w:bookmarkStart w:id="159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59"/>
    <w:bookmarkStart w:id="160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0"/>
    <w:bookmarkStart w:id="161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1"/>
    <w:bookmarkStart w:id="162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2"/>
    <w:bookmarkStart w:id="163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3"/>
    <w:bookmarkStart w:id="164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4"/>
    <w:bookmarkStart w:id="165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65"/>
    <w:bookmarkStart w:id="166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6"/>
    <w:bookmarkStart w:id="167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67"/>
    <w:bookmarkStart w:id="168" w:name="thm-taylor-normal-density"/>
    <w:p>
      <w:pPr>
        <w:pStyle w:val="FirstParagraph"/>
      </w:pPr>
      <w:r>
        <w:rPr>
          <w:b/>
          <w:bCs/>
        </w:rPr>
        <w:t xml:space="preserve">Theorem 13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19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69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69"/>
    <w:bookmarkStart w:id="170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0"/>
    <w:bookmarkStart w:id="171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1"/>
    <w:bookmarkStart w:id="172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2"/>
    <w:bookmarkStart w:id="173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73"/>
    <w:bookmarkStart w:id="174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74"/>
    <w:bookmarkStart w:id="175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5"/>
    <w:bookmarkStart w:id="176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6"/>
    <w:bookmarkStart w:id="177" w:name="thm-taylor-log-one-plus-x"/>
    <w:p>
      <w:pPr>
        <w:pStyle w:val="FirstParagraph"/>
      </w:pPr>
      <w:r>
        <w:rPr>
          <w:b/>
          <w:bCs/>
        </w:rPr>
        <w:t xml:space="preserve">Theorem 14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19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78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8"/>
    <w:bookmarkStart w:id="179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79"/>
    <w:bookmarkStart w:id="180" w:name="thm-taylor-log-one-min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19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1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1"/>
    <w:bookmarkStart w:id="182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2"/>
    <w:bookmarkStart w:id="183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3"/>
    <w:bookmarkStart w:id="184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84"/>
    <w:bookmarkStart w:id="185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5"/>
    <w:bookmarkStart w:id="186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6"/>
    <w:bookmarkStart w:id="217" w:name="refs"/>
    <w:bookmarkStart w:id="188" w:name="ref-wikipedia_limit_of_a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7">
        <w:r>
          <w:rPr>
            <w:rStyle w:val="Hyperlink"/>
          </w:rPr>
          <w:t xml:space="preserve">https://en.wikipedia.org/wiki/Limit_of_a_function</w:t>
        </w:r>
      </w:hyperlink>
    </w:p>
    <w:bookmarkEnd w:id="188"/>
    <w:bookmarkStart w:id="190" w:name="ref-wikipedia_one_sided_limit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“One-sided limit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9">
        <w:r>
          <w:rPr>
            <w:rStyle w:val="Hyperlink"/>
          </w:rPr>
          <w:t xml:space="preserve">https://en.wikipedia.org/wiki/One-sided_limit</w:t>
        </w:r>
      </w:hyperlink>
    </w:p>
    <w:bookmarkEnd w:id="190"/>
    <w:bookmarkStart w:id="192" w:name="ref-wikipedia_difference_quotien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“Difference quotient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1">
        <w:r>
          <w:rPr>
            <w:rStyle w:val="Hyperlink"/>
          </w:rPr>
          <w:t xml:space="preserve">https://en.wikipedia.org/wiki/Difference_quotient</w:t>
        </w:r>
      </w:hyperlink>
    </w:p>
    <w:bookmarkEnd w:id="192"/>
    <w:bookmarkStart w:id="194" w:name="ref-wikipedia_differentiable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“Differentiable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3">
        <w:r>
          <w:rPr>
            <w:rStyle w:val="Hyperlink"/>
          </w:rPr>
          <w:t xml:space="preserve">https://en.wikipedia.org/wiki/Differentiable_function</w:t>
        </w:r>
      </w:hyperlink>
    </w:p>
    <w:bookmarkEnd w:id="194"/>
    <w:bookmarkStart w:id="196" w:name="ref-larsonCalc11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195">
        <w:r>
          <w:rPr>
            <w:rStyle w:val="Hyperlink"/>
          </w:rPr>
          <w:t xml:space="preserve">https://www.cengage.com/c/calculus-11e-larson/</w:t>
        </w:r>
      </w:hyperlink>
    </w:p>
    <w:bookmarkEnd w:id="196"/>
    <w:bookmarkStart w:id="198" w:name="ref-wikipedia_derivativ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7">
        <w:r>
          <w:rPr>
            <w:rStyle w:val="Hyperlink"/>
          </w:rPr>
          <w:t xml:space="preserve">https://en.wikipedia.org/wiki/Derivative</w:t>
        </w:r>
      </w:hyperlink>
    </w:p>
    <w:bookmarkEnd w:id="198"/>
    <w:bookmarkStart w:id="200" w:name="Xce9848c2f4a380db4acb3f03ebf9e8cf213ef4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“Notation for differentiation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9">
        <w:r>
          <w:rPr>
            <w:rStyle w:val="Hyperlink"/>
          </w:rPr>
          <w:t xml:space="preserve">https://en.wikipedia.org/wiki/Notation_for_differentiation</w:t>
        </w:r>
      </w:hyperlink>
    </w:p>
    <w:bookmarkEnd w:id="200"/>
    <w:bookmarkStart w:id="202" w:name="ref-wikipedia_second_derivat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“Second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1">
        <w:r>
          <w:rPr>
            <w:rStyle w:val="Hyperlink"/>
          </w:rPr>
          <w:t xml:space="preserve">https://en.wikipedia.org/wiki/Second_derivative</w:t>
        </w:r>
      </w:hyperlink>
    </w:p>
    <w:bookmarkEnd w:id="202"/>
    <w:bookmarkStart w:id="204" w:name="ref-wikipedia_power_ru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“Power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3">
        <w:r>
          <w:rPr>
            <w:rStyle w:val="Hyperlink"/>
          </w:rPr>
          <w:t xml:space="preserve">https://en.wikipedia.org/wiki/Power_rule</w:t>
        </w:r>
      </w:hyperlink>
    </w:p>
    <w:bookmarkEnd w:id="204"/>
    <w:bookmarkStart w:id="206" w:name="ref-problifesavercalc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205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206"/>
    <w:bookmarkStart w:id="208" w:name="ref-wikipedia_product_rul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“Product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7">
        <w:r>
          <w:rPr>
            <w:rStyle w:val="Hyperlink"/>
          </w:rPr>
          <w:t xml:space="preserve">https://en.wikipedia.org/wiki/Product_rule</w:t>
        </w:r>
      </w:hyperlink>
    </w:p>
    <w:bookmarkEnd w:id="208"/>
    <w:bookmarkStart w:id="210" w:name="ref-wikipedia_quotient_rul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“Quotient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9">
        <w:r>
          <w:rPr>
            <w:rStyle w:val="Hyperlink"/>
          </w:rPr>
          <w:t xml:space="preserve">https://en.wikipedia.org/wiki/Quotient_rule</w:t>
        </w:r>
      </w:hyperlink>
    </w:p>
    <w:bookmarkEnd w:id="210"/>
    <w:bookmarkStart w:id="212" w:name="ref-wikipedia_chain_rul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“Chain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1">
        <w:r>
          <w:rPr>
            <w:rStyle w:val="Hyperlink"/>
          </w:rPr>
          <w:t xml:space="preserve">https://en.wikipedia.org/wiki/Chain_rule</w:t>
        </w:r>
      </w:hyperlink>
    </w:p>
    <w:bookmarkEnd w:id="212"/>
    <w:bookmarkStart w:id="214" w:name="ref-wikipedia_linear_approxim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approximation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3">
        <w:r>
          <w:rPr>
            <w:rStyle w:val="Hyperlink"/>
          </w:rPr>
          <w:t xml:space="preserve">https://en.wikipedia.org/wiki/Linear_approximation</w:t>
        </w:r>
      </w:hyperlink>
    </w:p>
    <w:bookmarkEnd w:id="214"/>
    <w:bookmarkStart w:id="216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215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216"/>
    <w:bookmarkEnd w:id="217"/>
    <w:bookmarkEnd w:id="218"/>
    <w:bookmarkEnd w:id="2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115" Target="media/rId115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33" Target="algebra-sums.qmd#def-term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139" Target="functions.qmd#def-value" TargetMode="External" /><Relationship Type="http://schemas.openxmlformats.org/officeDocument/2006/relationships/hyperlink" Id="rId215" Target="https://doi.org/10.1017/9781108583664" TargetMode="External" /><Relationship Type="http://schemas.openxmlformats.org/officeDocument/2006/relationships/hyperlink" Id="rId211" Target="https://en.wikipedia.org/wiki/Chain_rule" TargetMode="External" /><Relationship Type="http://schemas.openxmlformats.org/officeDocument/2006/relationships/hyperlink" Id="rId197" Target="https://en.wikipedia.org/wiki/Derivative" TargetMode="External" /><Relationship Type="http://schemas.openxmlformats.org/officeDocument/2006/relationships/hyperlink" Id="rId191" Target="https://en.wikipedia.org/wiki/Difference_quotient" TargetMode="External" /><Relationship Type="http://schemas.openxmlformats.org/officeDocument/2006/relationships/hyperlink" Id="rId193" Target="https://en.wikipedia.org/wiki/Differentiable_function" TargetMode="External" /><Relationship Type="http://schemas.openxmlformats.org/officeDocument/2006/relationships/hyperlink" Id="rId187" Target="https://en.wikipedia.org/wiki/Limit_of_a_function" TargetMode="External" /><Relationship Type="http://schemas.openxmlformats.org/officeDocument/2006/relationships/hyperlink" Id="rId213" Target="https://en.wikipedia.org/wiki/Linear_approximation" TargetMode="External" /><Relationship Type="http://schemas.openxmlformats.org/officeDocument/2006/relationships/hyperlink" Id="rId199" Target="https://en.wikipedia.org/wiki/Notation_for_differentiation" TargetMode="External" /><Relationship Type="http://schemas.openxmlformats.org/officeDocument/2006/relationships/hyperlink" Id="rId189" Target="https://en.wikipedia.org/wiki/One-sided_limit" TargetMode="External" /><Relationship Type="http://schemas.openxmlformats.org/officeDocument/2006/relationships/hyperlink" Id="rId203" Target="https://en.wikipedia.org/wiki/Power_rule" TargetMode="External" /><Relationship Type="http://schemas.openxmlformats.org/officeDocument/2006/relationships/hyperlink" Id="rId207" Target="https://en.wikipedia.org/wiki/Product_rule" TargetMode="External" /><Relationship Type="http://schemas.openxmlformats.org/officeDocument/2006/relationships/hyperlink" Id="rId209" Target="https://en.wikipedia.org/wiki/Quotient_rule" TargetMode="External" /><Relationship Type="http://schemas.openxmlformats.org/officeDocument/2006/relationships/hyperlink" Id="rId201" Target="https://en.wikipedia.org/wiki/Second_derivative" TargetMode="External" /><Relationship Type="http://schemas.openxmlformats.org/officeDocument/2006/relationships/hyperlink" Id="rId205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95" Target="https://www.cengage.com/c/calculus-11e-larson/" TargetMode="External" /><Relationship Type="http://schemas.openxmlformats.org/officeDocument/2006/relationships/hyperlink" Id="rId150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1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0" Target="sets.qmd#def-open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33" Target="algebra-sums.qmd#def-term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139" Target="functions.qmd#def-value" TargetMode="External" /><Relationship Type="http://schemas.openxmlformats.org/officeDocument/2006/relationships/hyperlink" Id="rId215" Target="https://doi.org/10.1017/9781108583664" TargetMode="External" /><Relationship Type="http://schemas.openxmlformats.org/officeDocument/2006/relationships/hyperlink" Id="rId211" Target="https://en.wikipedia.org/wiki/Chain_rule" TargetMode="External" /><Relationship Type="http://schemas.openxmlformats.org/officeDocument/2006/relationships/hyperlink" Id="rId197" Target="https://en.wikipedia.org/wiki/Derivative" TargetMode="External" /><Relationship Type="http://schemas.openxmlformats.org/officeDocument/2006/relationships/hyperlink" Id="rId191" Target="https://en.wikipedia.org/wiki/Difference_quotient" TargetMode="External" /><Relationship Type="http://schemas.openxmlformats.org/officeDocument/2006/relationships/hyperlink" Id="rId193" Target="https://en.wikipedia.org/wiki/Differentiable_function" TargetMode="External" /><Relationship Type="http://schemas.openxmlformats.org/officeDocument/2006/relationships/hyperlink" Id="rId187" Target="https://en.wikipedia.org/wiki/Limit_of_a_function" TargetMode="External" /><Relationship Type="http://schemas.openxmlformats.org/officeDocument/2006/relationships/hyperlink" Id="rId213" Target="https://en.wikipedia.org/wiki/Linear_approximation" TargetMode="External" /><Relationship Type="http://schemas.openxmlformats.org/officeDocument/2006/relationships/hyperlink" Id="rId199" Target="https://en.wikipedia.org/wiki/Notation_for_differentiation" TargetMode="External" /><Relationship Type="http://schemas.openxmlformats.org/officeDocument/2006/relationships/hyperlink" Id="rId189" Target="https://en.wikipedia.org/wiki/One-sided_limit" TargetMode="External" /><Relationship Type="http://schemas.openxmlformats.org/officeDocument/2006/relationships/hyperlink" Id="rId203" Target="https://en.wikipedia.org/wiki/Power_rule" TargetMode="External" /><Relationship Type="http://schemas.openxmlformats.org/officeDocument/2006/relationships/hyperlink" Id="rId207" Target="https://en.wikipedia.org/wiki/Product_rule" TargetMode="External" /><Relationship Type="http://schemas.openxmlformats.org/officeDocument/2006/relationships/hyperlink" Id="rId209" Target="https://en.wikipedia.org/wiki/Quotient_rule" TargetMode="External" /><Relationship Type="http://schemas.openxmlformats.org/officeDocument/2006/relationships/hyperlink" Id="rId201" Target="https://en.wikipedia.org/wiki/Second_derivative" TargetMode="External" /><Relationship Type="http://schemas.openxmlformats.org/officeDocument/2006/relationships/hyperlink" Id="rId205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95" Target="https://www.cengage.com/c/calculus-11e-larson/" TargetMode="External" /><Relationship Type="http://schemas.openxmlformats.org/officeDocument/2006/relationships/hyperlink" Id="rId150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1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0" Target="sets.qmd#def-open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Derivatives and Taylor Series</dc:title>
  <dc:creator/>
  <cp:keywords/>
  <dcterms:created xsi:type="dcterms:W3CDTF">2026-10-30T03:54:11Z</dcterms:created>
  <dcterms:modified xsi:type="dcterms:W3CDTF">2026-10-30T03:54:11Z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20:01:11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