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del w:id="1" w:author="PR Preview" w:date="2026-01-01T00:00:00Z">
        <w:r>
          <w:delText xml:space="preserve">Last modified: 2026-10-13 11:22:25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13:40:32 (PDT)</w:t>
        </w:r>
      </w:ins>
    </w:p>
    <w:bookmarkStart w:id="86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5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3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5"/>
    <w:bookmarkStart w:id="16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7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is a single</w:t>
      </w:r>
      <w:r>
        <w:t xml:space="preserve"> </w:t>
      </w:r>
      <w:hyperlink r:id="rId14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7"/>
    <w:bookmarkStart w:id="18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18"/>
    <w:bookmarkStart w:id="20" w:name="def-real-vector-valued"/>
    <w:p>
      <w:pPr>
        <w:pStyle w:val="BodyText"/>
      </w:pPr>
      <w:r>
        <w:rPr>
          <w:b/>
          <w:bCs/>
        </w:rPr>
        <w:t xml:space="preserve">Definition 4 (Real-valued (scalar-valued) and vector-valued functions)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0"/>
    <w:bookmarkStart w:id="21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1"/>
    <w:bookmarkStart w:id="23" w:name="def-transpose"/>
    <w:p>
      <w:pPr>
        <w:pStyle w:val="FirstParagraph"/>
      </w:pPr>
      <w:r>
        <w:rPr>
          <w:b/>
          <w:bCs/>
        </w:rPr>
        <w:t xml:space="preserve">Definition 5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23"/>
    <w:bookmarkStart w:id="24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4"/>
    <w:bookmarkStart w:id="25" w:name="def-vector-addition"/>
    <w:p>
      <w:pPr>
        <w:pStyle w:val="FirstParagraph"/>
      </w:pPr>
      <w:r>
        <w:rPr>
          <w:b/>
          <w:bCs/>
        </w:rPr>
        <w:t xml:space="preserve">Definition 6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25"/>
    <w:bookmarkStart w:id="26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6"/>
    <w:bookmarkStart w:id="28" w:name="def-dot-product"/>
    <w:p>
      <w:pPr>
        <w:pStyle w:val="FirstParagraph"/>
      </w:pPr>
      <w:r>
        <w:rPr>
          <w:b/>
          <w:bCs/>
        </w:rPr>
        <w:t xml:space="preserve">Definition 7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27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0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1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1"/>
    <w:bookmarkStart w:id="32" w:name="def-linear-combination"/>
    <w:p>
      <w:pPr>
        <w:pStyle w:val="FirstParagraph"/>
      </w:pPr>
      <w:r>
        <w:rPr>
          <w:b/>
          <w:bCs/>
        </w:rPr>
        <w:t xml:space="preserve">Definition 8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  <w:r>
        <w:t xml:space="preserve"> </w:t>
      </w:r>
      <w:r>
        <w:t xml:space="preserve">For example, 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2"/>
    <w:bookmarkStart w:id="34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3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34"/>
    <w:bookmarkStart w:id="35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49" w:name="special-vectors"/>
    <w:p>
      <w:pPr>
        <w:pStyle w:val="Heading3"/>
      </w:pPr>
      <w:r>
        <w:t xml:space="preserve">1.1 Special vectors</w:t>
      </w:r>
    </w:p>
    <w:bookmarkStart w:id="36" w:name="def-zero-vector"/>
    <w:p>
      <w:pPr>
        <w:pStyle w:val="FirstParagraph"/>
      </w:pPr>
      <w:r>
        <w:rPr>
          <w:b/>
          <w:bCs/>
        </w:rPr>
        <w:t xml:space="preserve">Definition 9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36"/>
    <w:bookmarkStart w:id="38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37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8"/>
    <w:bookmarkStart w:id="40" w:name="def-mean"/>
    <w:p>
      <w:pPr>
        <w:pStyle w:val="FirstParagraph"/>
      </w:pPr>
      <w:r>
        <w:rPr>
          <w:b/>
          <w:bCs/>
        </w:rPr>
        <w:t xml:space="preserve">Definition 10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39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.</w:t>
      </w:r>
    </w:p>
    <w:bookmarkEnd w:id="40"/>
    <w:bookmarkStart w:id="41" w:name="exm-mean"/>
    <w:p>
      <w:pPr>
        <w:pStyle w:val="BodyText"/>
      </w:pPr>
      <w:r>
        <w:rPr>
          <w:b/>
          <w:bCs/>
        </w:rPr>
        <w:t xml:space="preserve">Example 6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1"/>
    <w:bookmarkStart w:id="42" w:name="def-ones-vector"/>
    <w:p>
      <w:pPr>
        <w:pStyle w:val="FirstParagraph"/>
      </w:pPr>
      <w:r>
        <w:rPr>
          <w:b/>
          <w:bCs/>
        </w:rPr>
        <w:t xml:space="preserve">Definition 11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2"/>
    <w:bookmarkStart w:id="43" w:name="rem-ones-vector-sum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sum of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example,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3"/>
    <w:bookmarkStart w:id="44" w:name="def-indicator-vector"/>
    <w:p>
      <w:pPr>
        <w:pStyle w:val="BodyText"/>
      </w:pPr>
      <w:r>
        <w:rPr>
          <w:b/>
          <w:bCs/>
        </w:rPr>
        <w:t xml:space="preserve">Definition 12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44"/>
    <w:bookmarkStart w:id="45" w:name="rem-indicator-vector-weighted-sums"/>
    <w:p>
      <w:pPr>
        <w:pStyle w:val="FirstParagraph"/>
      </w:pPr>
      <w:r>
        <w:rPr>
          <w:i/>
          <w:iCs/>
        </w:rPr>
        <w:t xml:space="preserve">Remark 6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45"/>
    <w:bookmarkStart w:id="46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Start w:id="47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 of 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i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0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i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bookmarkStart w:id="48" w:name="exm-standard-basis-expansion"/>
    <w:p>
      <w:pPr>
        <w:pStyle w:val="FirstParagraph"/>
      </w:pPr>
      <w:r>
        <w:rPr>
          <w:b/>
          <w:bCs/>
        </w:rPr>
        <w:t xml:space="preserve">Example 7 (Expanding a vector in indicator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</m:eqArr>
        </m:oMath>
      </m:oMathPara>
    </w:p>
    <w:bookmarkEnd w:id="48"/>
    <w:bookmarkEnd w:id="49"/>
    <w:bookmarkStart w:id="85" w:name="orthogonality"/>
    <w:p>
      <w:pPr>
        <w:pStyle w:val="Heading3"/>
      </w:pPr>
      <w:r>
        <w:t xml:space="preserve">1.2 Orthogonality</w:t>
      </w:r>
    </w:p>
    <w:bookmarkStart w:id="50" w:name="def-orthogonal-vectors"/>
    <w:p>
      <w:pPr>
        <w:pStyle w:val="FirstParagraph"/>
      </w:pPr>
      <w:r>
        <w:rPr>
          <w:b/>
          <w:bCs/>
        </w:rPr>
        <w:t xml:space="preserve">Definition 13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50"/>
    <w:bookmarkStart w:id="51" w:name="rem-orthogonal-perpendicu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1"/>
    <w:bookmarkStart w:id="52" w:name="exm-not-orthogonal"/>
    <w:p>
      <w:pPr>
        <w:pStyle w:val="BodyText"/>
      </w:pPr>
      <w:r>
        <w:rPr>
          <w:b/>
          <w:bCs/>
        </w:rPr>
        <w:t xml:space="preserve">Example 8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52"/>
    <w:bookmarkStart w:id="55" w:name="def-euclidean-norm"/>
    <w:p>
      <w:pPr>
        <w:pStyle w:val="BodyText"/>
      </w:pPr>
      <w:r>
        <w:rPr>
          <w:b/>
          <w:bCs/>
        </w:rPr>
        <w:t xml:space="preserve">Definition 14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53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55"/>
    <w:bookmarkStart w:id="56" w:name="exm-euclidean-norm"/>
    <w:p>
      <w:pPr>
        <w:pStyle w:val="BodyText"/>
      </w:pPr>
      <w:r>
        <w:rPr>
          <w:b/>
          <w:bCs/>
        </w:rPr>
        <w:t xml:space="preserve">Example 9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6"/>
    <w:bookmarkStart w:id="57" w:name="def-unit-vector"/>
    <w:p>
      <w:pPr>
        <w:pStyle w:val="BodyText"/>
      </w:pPr>
      <w:r>
        <w:rPr>
          <w:b/>
          <w:bCs/>
        </w:rPr>
        <w:t xml:space="preserve">Definition 15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57"/>
    <w:bookmarkStart w:id="58" w:name="exm-unit-vector"/>
    <w:p>
      <w:pPr>
        <w:pStyle w:val="BodyText"/>
      </w:pPr>
      <w:r>
        <w:rPr>
          <w:b/>
          <w:bCs/>
        </w:rPr>
        <w:t xml:space="preserve">Example 10 (A unit vector and a vector that is not one)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0.6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0.36</m:t>
                  </m:r>
                  <m:r>
                    <m:rPr>
                      <m:sty m:val="p"/>
                    </m:rPr>
                    <m:t>+</m:t>
                  </m:r>
                  <m:r>
                    <m:t>0.64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59"/>
    <w:bookmarkStart w:id="60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0"/>
    <w:bookmarkStart w:id="62" w:name="def-euclidean-distance"/>
    <w:p>
      <w:pPr>
        <w:pStyle w:val="FirstParagraph"/>
      </w:pPr>
      <w:r>
        <w:rPr>
          <w:b/>
          <w:bCs/>
        </w:rPr>
        <w:t xml:space="preserve">Definition 16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1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rem-distance-from-origin"/>
    <w:p>
      <w:pPr>
        <w:pStyle w:val="FirstParagraph"/>
      </w:pPr>
      <w:r>
        <w:rPr>
          <w:i/>
          <w:iCs/>
        </w:rPr>
        <w:t xml:space="preserve">Remark 8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9</w:t>
        </w:r>
      </w:hyperlink>
      <w:r>
        <w:t xml:space="preserve">.</w:t>
      </w:r>
    </w:p>
    <w:bookmarkEnd w:id="63"/>
    <w:bookmarkStart w:id="64" w:name="def-orthonormal-vectors"/>
    <w:p>
      <w:pPr>
        <w:pStyle w:val="BodyText"/>
      </w:pPr>
      <w:r>
        <w:rPr>
          <w:b/>
          <w:bCs/>
        </w:rPr>
        <w:t xml:space="preserve">Definition 17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64"/>
    <w:bookmarkStart w:id="65" w:name="exm-indicator-orthonormal"/>
    <w:p>
      <w:pPr>
        <w:pStyle w:val="FirstParagraph"/>
      </w:pPr>
      <w:r>
        <w:rPr>
          <w:b/>
          <w:bCs/>
        </w:rPr>
        <w:t xml:space="preserve">Example 11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5"/>
    <w:bookmarkStart w:id="66" w:name="exm-not-orthonormal"/>
    <w:p>
      <w:pPr>
        <w:pStyle w:val="FirstParagraph"/>
      </w:pPr>
      <w:r>
        <w:rPr>
          <w:b/>
          <w:bCs/>
        </w:rPr>
        <w:t xml:space="preserve">Example 12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6"/>
    <w:bookmarkStart w:id="67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7"/>
    <w:bookmarkStart w:id="68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e>
          </m:eqAr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6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2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73">
              <w:r>
                <w:rPr>
                  <w:rStyle w:val="Hyperlink"/>
                </w:rPr>
                <w:t xml:space="preserve">Definition 19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84" w:name="refs"/>
    <w:bookmarkStart w:id="7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7"/>
    <w:bookmarkStart w:id="79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78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79"/>
    <w:bookmarkStart w:id="81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0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1"/>
    <w:bookmarkStart w:id="83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82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83"/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9" Type="http://schemas.openxmlformats.org/officeDocument/2006/relationships/image" Target="media/rId69.png"/><Relationship Id="rId54" Type="http://schemas.openxmlformats.org/officeDocument/2006/relationships/hyperlink" Target="algebra-basics.html#def-square-root" TargetMode="External"/><Relationship Id="rId37" Type="http://schemas.openxmlformats.org/officeDocument/2006/relationships/hyperlink" Target="algebra-sums.html#def-identity-element" TargetMode="External"/><Relationship Id="rId39" Type="http://schemas.openxmlformats.org/officeDocument/2006/relationships/hyperlink" Target="algebra-sums.html#def-summation" TargetMode="External"/><Relationship Id="rId76" Type="http://schemas.openxmlformats.org/officeDocument/2006/relationships/hyperlink" Target="https://doi.org/10.1201/9781315182780" TargetMode="External"/><Relationship Id="rId30" Type="http://schemas.openxmlformats.org/officeDocument/2006/relationships/hyperlink" Target="https://en.wikipedia.org/wiki/Dot_product#Dyadics_and_matrices" TargetMode="External"/><Relationship Id="rId29" Type="http://schemas.openxmlformats.org/officeDocument/2006/relationships/hyperlink" Target="https://en.wikipedia.org/wiki/Linear_combination" TargetMode="External"/><Relationship Id="rId80" Type="http://schemas.openxmlformats.org/officeDocument/2006/relationships/hyperlink" Target="https://facultyweb.cs.wwu.edu/~hutchib2/video_lectures/data371/" TargetMode="External"/><Relationship Id="rId72" Type="http://schemas.openxmlformats.org/officeDocument/2006/relationships/hyperlink" Target="https://facultyweb.cs.wwu.edu/~hutchib2/video_lectures/data371/#linear_function_basics" TargetMode="External"/><Relationship Id="rId75" Type="http://schemas.openxmlformats.org/officeDocument/2006/relationships/hyperlink" Target="https://wwu.instructure.com/courses/1906010/modules#module_3922392" TargetMode="External"/><Relationship Id="rId78" Type="http://schemas.openxmlformats.org/officeDocument/2006/relationships/hyperlink" Target="https://www.deeplearningbook.org/" TargetMode="External"/><Relationship Id="rId82" Type="http://schemas.openxmlformats.org/officeDocument/2006/relationships/hyperlink" Target="https://www.mosaic-web.org" TargetMode="External"/><Relationship Id="rId33" Type="http://schemas.openxmlformats.org/officeDocument/2006/relationships/hyperlink" Target="linear-algebra-inner-products.html#def-inner-product" TargetMode="External"/><Relationship Id="rId73" Type="http://schemas.openxmlformats.org/officeDocument/2006/relationships/hyperlink" Target="linear-algebra-matrices.html#def-hyperplane" TargetMode="External"/><Relationship Id="rId13" Type="http://schemas.openxmlformats.org/officeDocument/2006/relationships/hyperlink" Target="notation.qmd#def-integers" TargetMode="External"/><Relationship Id="rId14" Type="http://schemas.openxmlformats.org/officeDocument/2006/relationships/hyperlink" Target="notation.qmd#def-real-numbers" TargetMode="External"/><Relationship Id="rId19" Type="http://schemas.openxmlformats.org/officeDocument/2006/relationships/hyperlink" Target="sets-functions.qmd#def-function" TargetMode="External"/><Relationship Id="rId22" Type="http://schemas.openxmlformats.org/officeDocument/2006/relationships/hyperlink" Target="sets-functions.qmd#def-sequence" TargetMode="External"/><Relationship Id="rId74" Type="http://schemas.openxmlformats.org/officeDocument/2006/relationships/hyperlink" Target="vector-calculus.qmd#def-level-set" TargetMode="External"/></Relationships>
</file>

<file path=word/_rels/footnotes.xml.rels><?xml version='1.0' encoding='UTF-8' standalone='yes'?>
<Relationships xmlns="http://schemas.openxmlformats.org/package/2006/relationships"><Relationship Id="rId54" Type="http://schemas.openxmlformats.org/officeDocument/2006/relationships/hyperlink" Target="algebra-basics.html#def-square-root" TargetMode="External"/><Relationship Id="rId37" Type="http://schemas.openxmlformats.org/officeDocument/2006/relationships/hyperlink" Target="algebra-sums.html#def-identity-element" TargetMode="External"/><Relationship Id="rId39" Type="http://schemas.openxmlformats.org/officeDocument/2006/relationships/hyperlink" Target="algebra-sums.html#def-summation" TargetMode="External"/><Relationship Id="rId76" Type="http://schemas.openxmlformats.org/officeDocument/2006/relationships/hyperlink" Target="https://doi.org/10.1201/9781315182780" TargetMode="External"/><Relationship Id="rId30" Type="http://schemas.openxmlformats.org/officeDocument/2006/relationships/hyperlink" Target="https://en.wikipedia.org/wiki/Dot_product#Dyadics_and_matrices" TargetMode="External"/><Relationship Id="rId29" Type="http://schemas.openxmlformats.org/officeDocument/2006/relationships/hyperlink" Target="https://en.wikipedia.org/wiki/Linear_combination" TargetMode="External"/><Relationship Id="rId80" Type="http://schemas.openxmlformats.org/officeDocument/2006/relationships/hyperlink" Target="https://facultyweb.cs.wwu.edu/~hutchib2/video_lectures/data371/" TargetMode="External"/><Relationship Id="rId72" Type="http://schemas.openxmlformats.org/officeDocument/2006/relationships/hyperlink" Target="https://facultyweb.cs.wwu.edu/~hutchib2/video_lectures/data371/#linear_function_basics" TargetMode="External"/><Relationship Id="rId75" Type="http://schemas.openxmlformats.org/officeDocument/2006/relationships/hyperlink" Target="https://wwu.instructure.com/courses/1906010/modules#module_3922392" TargetMode="External"/><Relationship Id="rId78" Type="http://schemas.openxmlformats.org/officeDocument/2006/relationships/hyperlink" Target="https://www.deeplearningbook.org/" TargetMode="External"/><Relationship Id="rId82" Type="http://schemas.openxmlformats.org/officeDocument/2006/relationships/hyperlink" Target="https://www.mosaic-web.org" TargetMode="External"/><Relationship Id="rId33" Type="http://schemas.openxmlformats.org/officeDocument/2006/relationships/hyperlink" Target="linear-algebra-inner-products.html#def-inner-product" TargetMode="External"/><Relationship Id="rId73" Type="http://schemas.openxmlformats.org/officeDocument/2006/relationships/hyperlink" Target="linear-algebra-matrices.html#def-hyperplane" TargetMode="External"/><Relationship Id="rId13" Type="http://schemas.openxmlformats.org/officeDocument/2006/relationships/hyperlink" Target="notation.qmd#def-integers" TargetMode="External"/><Relationship Id="rId14" Type="http://schemas.openxmlformats.org/officeDocument/2006/relationships/hyperlink" Target="notation.qmd#def-real-numbers" TargetMode="External"/><Relationship Id="rId19" Type="http://schemas.openxmlformats.org/officeDocument/2006/relationships/hyperlink" Target="sets-functions.qmd#def-function" TargetMode="External"/><Relationship Id="rId22" Type="http://schemas.openxmlformats.org/officeDocument/2006/relationships/hyperlink" Target="sets-functions.qmd#def-sequence" TargetMode="External"/><Relationship Id="rId74" Type="http://schemas.openxmlformats.org/officeDocument/2006/relationships/hyperlink" Target="vector-calculus.qmd#def-level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2026-10-13T21:21:46Z</dcterms:created>
  <dcterms:modified xsi:type="dcterms:W3CDTF">2026-10-13T21:21:46Z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13:40:32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