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2026-10-30 18:45:42 (PDT)</w:t>
      </w:r>
    </w:p>
    <w:bookmarkStart w:id="199" w:name="design-matrix"/>
    <w:p>
      <w:pPr>
        <w:pStyle w:val="Heading2"/>
      </w:pPr>
      <w:r>
        <w:t xml:space="preserve">1 Design Matrix</w:t>
      </w:r>
    </w:p>
    <w:bookmarkStart w:id="12" w:name="def-design-matrix"/>
    <w:p>
      <w:pPr>
        <w:pStyle w:val="FirstParagraph"/>
      </w:pPr>
      <w:r>
        <w:rPr>
          <w:b/>
          <w:bCs/>
        </w:rPr>
        <w:t xml:space="preserve">Definition 1 (Design matrix, model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row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holds,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the model uses.</w:t>
      </w:r>
      <w:r>
        <w:t xml:space="preserve"> </w:t>
      </w:r>
      <w:r>
        <w:t xml:space="preserve">These can be covariates,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</w:t>
      </w:r>
      <w:r>
        <w:t xml:space="preserve"> </w:t>
      </w:r>
      <w:hyperlink r:id="rId10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1</m:t>
        </m:r>
      </m:oMath>
      <w:r>
        <w:t xml:space="preserve"> </w:t>
      </w:r>
      <w:r>
        <w:t xml:space="preserve">columns for categories,</w:t>
      </w:r>
      <w:r>
        <w:t xml:space="preserve"> </w:t>
      </w:r>
      <w:r>
        <w:t xml:space="preserve">or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covariates,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a straight-line fit, for example, the design matrix has a first column of 1s,</w:t>
      </w:r>
      <w:r>
        <w:t xml:space="preserve"> </w:t>
      </w:r>
      <w:r>
        <w:t xml:space="preserve">which allows the intercept to be estimated</w:t>
      </w:r>
      <w:r>
        <w:t xml:space="preserve"> </w:t>
      </w:r>
      <w:r>
        <w:t xml:space="preserve">[1], [2, Sec. 2.4]</w:t>
      </w:r>
      <w:r>
        <w:t xml:space="preserve">.</w:t>
      </w:r>
      <w:r>
        <w:t xml:space="preserve"> </w:t>
      </w:r>
      <w:r>
        <w:t xml:space="preserve">In symbols,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12"/>
    <w:bookmarkStart w:id="15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5"/>
    <w:bookmarkStart w:id="17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[3], Corollary 5.7, p. 143</w:t>
      </w:r>
      <w:r>
        <w:t xml:space="preserve">.</w:t>
      </w:r>
    </w:p>
    <w:bookmarkStart w:id="18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8"/>
    <w:bookmarkStart w:id="19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[4]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9"/>
    <w:bookmarkStart w:id="21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20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21"/>
    <w:bookmarkStart w:id="23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22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4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5"/>
    <w:bookmarkStart w:id="26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6"/>
    <w:bookmarkStart w:id="64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3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3"/>
    <w:bookmarkStart w:id="37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7"/>
    <w:bookmarkStart w:id="38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8"/>
    <w:bookmarkStart w:id="39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4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3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4"/>
    <w:bookmarkStart w:id="47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6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22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8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4"/>
    <w:bookmarkStart w:id="55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22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7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6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9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8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8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62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3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3"/>
    <w:bookmarkEnd w:id="64"/>
    <w:bookmarkStart w:id="133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[6]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7">
              <w:r>
                <w:rPr>
                  <w:rStyle w:val="Hyperlink"/>
                </w:rPr>
                <w:t xml:space="preserve">Theorem 17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  <w:r>
              <w:t xml:space="preserve"> </w:t>
            </w:r>
            <w:hyperlink w:anchor="thm-moore-penrose-full-rank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restores the source’s formulas for the Moore-Penrose inverse of a matrix of full column rank or full row rank,</w:t>
            </w:r>
            <w:r>
              <w:t xml:space="preserve"> </w:t>
            </w:r>
            <w:r>
              <w:t xml:space="preserve">and the fourth equivalent statement in</w:t>
            </w:r>
            <w:r>
              <w:t xml:space="preserve"> </w:t>
            </w:r>
            <w:hyperlink w:anchor="thm-consistency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restores the source’s rank test for consistency.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QR forms of the full-rank formulas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remarks that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projections, oblique in general and orthogonal for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reflexive generalized inverse (conditions 1 and 2 alone), and the generalized inverses 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bi"/>
                </m:rPr>
                <m:t>A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operation counts for the triangular solves, LU and QR, and the comparison of the Cholesky factorization with LU</w:t>
            </w:r>
          </w:p>
          <w:p/>
        </w:tc>
      </w:tr>
    </w:tbl>
    <w:bookmarkStart w:id="70" w:name="thm-scalar-matmul"/>
    <w:p>
      <w:pPr>
        <w:pStyle w:val="FirstParagraph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71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72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3"/>
    <w:bookmarkStart w:id="74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4"/>
    <w:bookmarkStart w:id="76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5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7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0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9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80"/>
    <w:bookmarkStart w:id="81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82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2"/>
    <w:bookmarkStart w:id="83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[8]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3"/>
    <w:bookmarkStart w:id="84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4"/>
    <w:bookmarkStart w:id="85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6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6"/>
    <w:bookmarkStart w:id="87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8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8"/>
    <w:bookmarkStart w:id="90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9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7">
        <w:r>
          <w:rPr>
            <w:rStyle w:val="Hyperlink"/>
          </w:rPr>
          <w:t xml:space="preserve">Theorem 17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1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4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92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27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4"/>
    <w:bookmarkStart w:id="97" w:name="thm-moore-penrose-full-rank"/>
    <w:p>
      <w:pPr>
        <w:pStyle w:val="BodyText"/>
      </w:pPr>
      <w:r>
        <w:rPr>
          <w:b/>
          <w:bCs/>
        </w:rPr>
        <w:t xml:space="preserve">Theorem 13 (The Moore-Penrose inverse of a matrix of full column rank or full row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95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, it is enough to show that the</w:t>
      </w:r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named in each part</w:t>
      </w:r>
      <w:r>
        <w:t xml:space="preserve"> </w:t>
      </w:r>
      <w:r>
        <w:t xml:space="preserve">satisfies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n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it is invertible (</w:t>
      </w:r>
      <w:hyperlink r:id="rId101">
        <w:r>
          <w:rPr>
            <w:rStyle w:val="Hyperlink"/>
          </w:rPr>
          <w:t xml:space="preserve">Theorem 1 in Diagonalization and Cholesky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5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m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symmetric.</w:t>
      </w:r>
    </w:p>
    <w:bookmarkStart w:id="102" w:name="exm-moore-penrose-full-rank"/>
    <w:p>
      <w:pPr>
        <w:pStyle w:val="FirstParagraph"/>
      </w:pPr>
      <w:r>
        <w:rPr>
          <w:b/>
          <w:bCs/>
        </w:rPr>
        <w:t xml:space="preserve">Example 18 (Moore-Penrose inverses of a column and a row)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95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1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, which is its count of rows,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6" w:name="thm-moore-penrose-eigendecomposition"/>
    <w:p>
      <w:pPr>
        <w:pStyle w:val="FirstParagraph"/>
      </w:pPr>
      <w:r>
        <w:rPr>
          <w:b/>
          <w:bCs/>
        </w:rPr>
        <w:t xml:space="preserve">Theorem 14 (The Moore-Penrose inverse of a symmetric matrix from its 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an eigendecomposition (</w:t>
      </w:r>
      <w:hyperlink r:id="rId103">
        <w:r>
          <w:rPr>
            <w:rStyle w:val="Hyperlink"/>
          </w:rPr>
          <w:t xml:space="preserve">Definition 18 in Special Matrices and Decompositions</w:t>
        </w:r>
      </w:hyperlink>
      <w:r>
        <w:t xml:space="preserve">) of a</w:t>
      </w:r>
      <w:r>
        <w:t xml:space="preserve"> </w:t>
      </w:r>
      <w:hyperlink r:id="rId99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4">
        <w:r>
          <w:rPr>
            <w:rStyle w:val="Hyperlink"/>
          </w:rPr>
          <w:t xml:space="preserve">diagonal entries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105">
        <w:r>
          <w:rPr>
            <w:rStyle w:val="Hyperlink"/>
          </w:rPr>
          <w:t xml:space="preserve">diagonal matrix</w:t>
        </w:r>
      </w:hyperlink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diagonal matrix with</w:t>
      </w:r>
      <w:r>
        <w:t xml:space="preserve"> </w:t>
      </w:r>
      <m:oMath>
        <m:r>
          <m:t>j</m:t>
        </m:r>
      </m:oMath>
      <w:r>
        <w:t xml:space="preserve">th</w:t>
      </w:r>
      <w:r>
        <w:t xml:space="preserve"> </w:t>
      </w:r>
      <w:hyperlink r:id="rId104">
        <w:r>
          <w:rPr>
            <w:rStyle w:val="Hyperlink"/>
          </w:rPr>
          <w:t xml:space="preserve">diagonal entry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λ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λ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, it is enough to show that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satisfies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facts about the diagonal matrices.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th</w:t>
      </w:r>
      <w:r>
        <w:t xml:space="preserve"> </w:t>
      </w:r>
      <w:hyperlink r:id="rId104">
        <w:r>
          <w:rPr>
            <w:rStyle w:val="Hyperlink"/>
          </w:rPr>
          <w:t xml:space="preserve">diagonal entry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λ</m:t>
            </m:r>
          </m:e>
          <m:sub>
            <m:r>
              <m:t>j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λ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λ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λ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In the same way,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"/>
          </m:rPr>
          <m:t>Λ</m:t>
        </m:r>
      </m:oMath>
      <w:r>
        <w:t xml:space="preserve"> </w:t>
      </w:r>
      <w:r>
        <w:t xml:space="preserve">are diagonal,</w:t>
      </w:r>
      <w:r>
        <w:t xml:space="preserve"> </w:t>
      </w:r>
      <w:r>
        <w:t xml:space="preserve">so each is</w:t>
      </w:r>
      <w:r>
        <w:t xml:space="preserve"> </w:t>
      </w:r>
      <w:hyperlink r:id="rId99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Conditions 1 and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 twice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 twice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Q</m:t>
                      </m:r>
                      <m:r>
                        <m:rPr>
                          <m:sty m:val="b"/>
                        </m:rPr>
                        <m:t>Λ</m:t>
                      </m:r>
                      <m:sSup>
                        <m:e>
                          <m:r>
                            <m:rPr>
                              <m:sty m:val="b"/>
                            </m:rPr>
                            <m:t>Λ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nor/>
                  <m:sty m:val="p"/>
                </m:rPr>
                <m:t> is diagonal, so equals its transpose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(just shown, in the other order)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"/>
          </m:rPr>
          <m:t>Λ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S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109" w:name="exm-moore-penrose-eigendecomposition"/>
    <w:p>
      <w:pPr>
        <w:pStyle w:val="BodyText"/>
      </w:pPr>
      <w:r>
        <w:rPr>
          <w:b/>
          <w:bCs/>
        </w:rPr>
        <w:t xml:space="preserve">Example 19 (The Moore-Penrose inverse of a rank-one symmetric matrix)</w:t>
      </w:r>
      <w:r>
        <w:t xml:space="preserve"> </w:t>
      </w:r>
      <w:r>
        <w:t xml:space="preserve">For the</w:t>
      </w:r>
      <w:r>
        <w:t xml:space="preserve"> </w:t>
      </w:r>
      <w:hyperlink r:id="rId99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w:hyperlink r:id="rId107">
        <w:r>
          <w:rPr>
            <w:rStyle w:val="Hyperlink"/>
          </w:rPr>
          <w:t xml:space="preserve">eigendecomposition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bi"/>
                </m:rPr>
                <m:t>Q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b"/>
                </m:rPr>
                <m:t>Λ</m:t>
              </m:r>
            </m:lim>
          </m:limLow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Inverting only the nonzero</w:t>
      </w:r>
      <w:r>
        <w:t xml:space="preserve"> </w:t>
      </w:r>
      <w:hyperlink r:id="rId108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first column of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holds: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again gives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96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itself does not exist, 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has a zero eigenvalue.</w:t>
      </w:r>
    </w:p>
    <w:bookmarkEnd w:id="109"/>
    <w:bookmarkStart w:id="110" w:name="thm-moore-penrose-gram"/>
    <w:p>
      <w:pPr>
        <w:pStyle w:val="BodyText"/>
      </w:pPr>
      <w:r>
        <w:rPr>
          <w:b/>
          <w:bCs/>
        </w:rPr>
        <w:t xml:space="preserve">Theorem 15 (The Moore-Penrose inverse of a Gram matrix)</w:t>
      </w:r>
      <w:r>
        <w:t xml:space="preserve"> </w:t>
      </w:r>
      <w:r>
        <w:t xml:space="preserve">For 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t> 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, it is enough to show that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satisfies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identities.</w:t>
      </w:r>
      <w:r>
        <w:t xml:space="preserve"> </w:t>
      </w:r>
      <w:r>
        <w:t xml:space="preserve">Conditions 3 and 4 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say that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w:hyperlink r:id="rId99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Using condition 1 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by condition 4 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it is symmetric,</w:t>
      </w:r>
      <w:r>
        <w:t xml:space="preserve"> </w:t>
      </w:r>
      <w:r>
        <w:t xml:space="preserve">which is condition 3 for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</w:p>
    <w:p>
      <w:pPr>
        <w:pStyle w:val="BodyText"/>
      </w:pP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which is condition 4 for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Conditions 1 and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M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2" w:name="exm-moore-penrose-gram"/>
    <w:p>
      <w:pPr>
        <w:pStyle w:val="FirstParagraph"/>
      </w:pPr>
      <w:r>
        <w:rPr>
          <w:b/>
          <w:bCs/>
        </w:rPr>
        <w:t xml:space="preserve">Example 20 (The Moore-Penrose inverse of the Gram matrix of a column of ones)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 the</w:t>
      </w:r>
      <w:r>
        <w:t xml:space="preserve"> </w:t>
      </w:r>
      <w:hyperlink r:id="rId111">
        <w:r>
          <w:rPr>
            <w:rStyle w:val="Hyperlink"/>
          </w:rPr>
          <w:t xml:space="preserve">Gram matrix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full-rank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 as</w:t>
      </w:r>
      <w:r>
        <w:t xml:space="preserve"> </w:t>
      </w:r>
      <w:hyperlink w:anchor="thm-moore-penrose-gram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states.</w:t>
      </w:r>
    </w:p>
    <w:bookmarkEnd w:id="112"/>
    <w:bookmarkStart w:id="113" w:name="cor-moore-penrose-gram"/>
    <w:p>
      <w:pPr>
        <w:pStyle w:val="BodyText"/>
      </w:pPr>
      <w:r>
        <w:rPr>
          <w:b/>
          <w:bCs/>
        </w:rPr>
        <w:t xml:space="preserve">Corollary 1 (The Moore-Penrose inverse from the Gram matrix)</w:t>
      </w:r>
      <w:r>
        <w:t xml:space="preserve"> </w:t>
      </w:r>
      <w:r>
        <w:t xml:space="preserve">For 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of 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of 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4" w:name="exm-moore-penrose-gram-cor"/>
    <w:p>
      <w:pPr>
        <w:pStyle w:val="FirstParagraph"/>
      </w:pPr>
      <w:r>
        <w:rPr>
          <w:b/>
          <w:bCs/>
        </w:rPr>
        <w:t xml:space="preserve">Example 21 (Recovering the Moore-Penrose inverse of a column of ones)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moore-penrose-gra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 as</w:t>
      </w:r>
      <w:r>
        <w:t xml:space="preserve"> </w:t>
      </w:r>
      <w:hyperlink w:anchor="cor-moore-penrose-gra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states.</w:t>
      </w:r>
    </w:p>
    <w:bookmarkEnd w:id="114"/>
    <w:bookmarkStart w:id="116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115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[9]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116"/>
    <w:bookmarkStart w:id="118" w:name="exm-consistent-system"/>
    <w:p>
      <w:pPr>
        <w:pStyle w:val="BodyText"/>
      </w:pPr>
      <w:r>
        <w:rPr>
          <w:b/>
          <w:bCs/>
        </w:rPr>
        <w:t xml:space="preserve">Example 22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118"/>
    <w:bookmarkStart w:id="119" w:name="thm-consistency"/>
    <w:p>
      <w:pPr>
        <w:pStyle w:val="FirstParagraph"/>
      </w:pPr>
      <w:r>
        <w:rPr>
          <w:b/>
          <w:bCs/>
        </w:rPr>
        <w:t xml:space="preserve">Theorem 16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9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$\operatorname{rank}\mathopen{}\left(\begin{bmatrix} \mathbf{A} &amp; \mathord{\smash[b]{\underset{\raise.3ex\hbox{$\scriptstyle\sim$}}{b}}\vphantom{b}} \end{bmatrix}\right)\mathclose{} = \operatorname{rank}(\mathbf{A})$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 last column is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 and 4 are equivalent.</w:t>
      </w:r>
      <w:r>
        <w:t xml:space="preserve"> </w:t>
      </w:r>
      <w:r>
        <w:t xml:space="preserve">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column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$\mathcal{C}(\mathbf{A}) \subseteq \mathcal{C}\mathopen{}\left(\begin{bmatrix} \mathbf{A} &amp; \mathord{\smash[b]{\underset{\raise.3ex\hbox{$\scriptstyle\sim$}}{b}}\vphantom{b}} \end{bmatrix}\right)\mathclose{}$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$\mathord{\smash[b]{\underset{\raise.3ex\hbox{$\scriptstyle\sim$}}{b}}\vphantom{b}} \in \mathcal{C}(\mathbf{A})$</w:t>
      </w:r>
      <w:r>
        <w:t xml:space="preserve">,</w:t>
      </w:r>
      <w:r>
        <w:t xml:space="preserve"> </w:t>
      </w:r>
      <w:r>
        <w:t xml:space="preserve">every combination of the columns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a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 the two column spaces 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 coincide and their</w:t>
      </w:r>
      <w:r>
        <w:t xml:space="preserve"> </w:t>
      </w:r>
      <w:hyperlink r:id="rId16">
        <w:r>
          <w:rPr>
            <w:rStyle w:val="Hyperlink"/>
          </w:rPr>
          <w:t xml:space="preserve">ranks</w:t>
        </w:r>
      </w:hyperlink>
      <w:r>
        <w:t xml:space="preserve"> </w:t>
      </w:r>
      <w:r>
        <w:t xml:space="preserve">agree (</w:t>
      </w:r>
      <w:hyperlink r:id="rId61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If the ranks agree, the two column spaces have the same</w:t>
      </w:r>
      <w:r>
        <w:t xml:space="preserve"> </w:t>
      </w:r>
      <w:hyperlink r:id="rId62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they coincide (</w:t>
      </w:r>
      <w:hyperlink r:id="rId120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\mathcal{C}\mathopen{}\left(\begin{bmatrix} \mathbf{A} &amp; \mathord{\smash[b]{\underset{\raise.3ex\hbox{$\scriptstyle\sim$}}{b}}\vphantom{b}} \end{bmatrix}\right)\mathclose{} = \mathcal{C}(\mathbf{A})$</w:t>
      </w:r>
      <w:r>
        <w:t xml:space="preserve">.</w:t>
      </w:r>
    </w:p>
    <w:bookmarkStart w:id="122" w:name="exm-consistency"/>
    <w:p>
      <w:pPr>
        <w:pStyle w:val="FirstParagraph"/>
      </w:pPr>
      <w:r>
        <w:rPr>
          <w:b/>
          <w:bCs/>
        </w:rPr>
        <w:t xml:space="preserve">Example 23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p>
      <w:pPr>
        <w:pStyle w:val="FirstParagraph"/>
      </w:pPr>
      <w:r>
        <w:t xml:space="preserve">Item 4 agrees.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1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0 \end{bmatrix}$</w:t>
      </w:r>
      <w:r>
        <w:t xml:space="preserve"> </w:t>
      </w:r>
      <w:r>
        <w:t xml:space="preserve">also has rank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1)$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1 \end{bmatrix}$</w:t>
      </w:r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121">
        <w:r>
          <w:rPr>
            <w:rStyle w:val="Hyperlink"/>
          </w:rPr>
          <w:t xml:space="preserve">linearly independent</w:t>
        </w:r>
      </w:hyperlink>
      <w:r>
        <w:t xml:space="preserve">.</w:t>
      </w:r>
    </w:p>
    <w:bookmarkEnd w:id="122"/>
    <w:bookmarkStart w:id="123" w:name="thm-solution-set"/>
    <w:p>
      <w:pPr>
        <w:pStyle w:val="BodyText"/>
      </w:pPr>
      <w:r>
        <w:rPr>
          <w:b/>
          <w:bCs/>
        </w:rPr>
        <w:t xml:space="preserve">Theorem 17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\text{(}\text{Theorem~16}\text{,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124" w:name="exm-solution-set"/>
    <w:p>
      <w:pPr>
        <w:pStyle w:val="BodyText"/>
      </w:pPr>
      <w:r>
        <w:rPr>
          <w:b/>
          <w:bCs/>
        </w:rPr>
        <w:t xml:space="preserve">Example 24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124"/>
    <w:bookmarkStart w:id="125" w:name="cor-solution-unique"/>
    <w:p>
      <w:pPr>
        <w:pStyle w:val="BodyText"/>
      </w:pPr>
      <w:r>
        <w:rPr>
          <w:b/>
          <w:bCs/>
        </w:rPr>
        <w:t xml:space="preserve">Corollary 2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16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17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2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27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28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30" w:name="exm-solution-unique"/>
    <w:p>
      <w:pPr>
        <w:pStyle w:val="BodyText"/>
      </w:pPr>
      <w:r>
        <w:rPr>
          <w:b/>
          <w:bCs/>
        </w:rPr>
        <w:t xml:space="preserve">Example 25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29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14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30"/>
    <w:bookmarkStart w:id="131" w:name="thm-projector-generalized-inverse"/>
    <w:p>
      <w:pPr>
        <w:pStyle w:val="FirstParagraph"/>
      </w:pPr>
      <w:r>
        <w:rPr>
          <w:b/>
          <w:bCs/>
        </w:rPr>
        <w:t xml:space="preserve">Theorem 18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32" w:name="exm-projector-generalized-inverse"/>
    <w:p>
      <w:pPr>
        <w:pStyle w:val="BodyText"/>
      </w:pPr>
      <w:r>
        <w:rPr>
          <w:b/>
          <w:bCs/>
        </w:rPr>
        <w:t xml:space="preserve">Example 26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25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32"/>
    <w:bookmarkEnd w:id="133"/>
    <w:bookmarkStart w:id="19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[6]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[10]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36">
              <w:r>
                <w:rPr>
                  <w:rStyle w:val="Hyperlink"/>
                </w:rPr>
                <w:t xml:space="preserve">Theorem 11 in Inner Products and Orthogonality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operation counts for the triangular solves, LU and QR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solving a system by inverting a matrix through its QR factorization, and the comparison of that with solving it directly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pivoted factorization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</m:oMath>
            <w:r>
              <w:t xml:space="preserve">, which</w:t>
            </w:r>
            <w:r>
              <w:t xml:space="preserve"> </w:t>
            </w:r>
            <w:hyperlink w:anchor="exm-not-lu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 </w:t>
            </w:r>
            <w:r>
              <w:t xml:space="preserve">only touches</w:t>
            </w:r>
          </w:p>
          <w:p/>
        </w:tc>
      </w:tr>
    </w:tbl>
    <w:bookmarkStart w:id="137" w:name="def-triangular-matrix"/>
    <w:p>
      <w:pPr>
        <w:pStyle w:val="FirstParagraph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[11]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37"/>
    <w:bookmarkStart w:id="138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38"/>
    <w:bookmarkStart w:id="139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39"/>
    <w:bookmarkStart w:id="141" w:name="exm-triangular-matrix"/>
    <w:p>
      <w:pPr>
        <w:pStyle w:val="BodyText"/>
      </w:pPr>
      <w:r>
        <w:rPr>
          <w:b/>
          <w:bCs/>
        </w:rPr>
        <w:t xml:space="preserve">Example 27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6"/>
        </w:numPr>
      </w:pPr>
      <w:r>
        <w:t xml:space="preserve">A diagonal matrix (</w:t>
      </w:r>
      <w:hyperlink r:id="rId140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41"/>
    <w:bookmarkStart w:id="142" w:name="thm-back-substitution"/>
    <w:p>
      <w:pPr>
        <w:pStyle w:val="FirstParagraph"/>
      </w:pPr>
      <w:r>
        <w:rPr>
          <w:b/>
          <w:bCs/>
        </w:rPr>
        <w:t xml:space="preserve">Theorem 19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43" w:name="exm-back-substitution"/>
    <w:p>
      <w:pPr>
        <w:pStyle w:val="BodyText"/>
      </w:pPr>
      <w:r>
        <w:rPr>
          <w:b/>
          <w:bCs/>
        </w:rPr>
        <w:t xml:space="preserve">Example 28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3"/>
    <w:bookmarkStart w:id="144" w:name="thm-qr"/>
    <w:p>
      <w:pPr>
        <w:pStyle w:val="BodyText"/>
      </w:pPr>
      <w:r>
        <w:rPr>
          <w:b/>
          <w:bCs/>
        </w:rPr>
        <w:t xml:space="preserve">Theorem 20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23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45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Theorem 11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46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9" w:name="exm-qr"/>
    <w:p>
      <w:pPr>
        <w:pStyle w:val="BodyText"/>
      </w:pPr>
      <w:r>
        <w:rPr>
          <w:b/>
          <w:bCs/>
        </w:rPr>
        <w:t xml:space="preserve">Example 29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47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48">
        <w:r>
          <w:rPr>
            <w:rStyle w:val="Hyperlink"/>
          </w:rPr>
          <w:t xml:space="preserve">Example 25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49"/>
    <w:bookmarkStart w:id="150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50"/>
    <w:bookmarkStart w:id="151" w:name="exm-least-squares"/>
    <w:p>
      <w:pPr>
        <w:pStyle w:val="FirstParagraph"/>
      </w:pPr>
      <w:r>
        <w:rPr>
          <w:b/>
          <w:bCs/>
        </w:rPr>
        <w:t xml:space="preserve">Example 30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51"/>
    <w:bookmarkStart w:id="152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[13]</w:t>
      </w:r>
      <w:r>
        <w:t xml:space="preserve">.</w:t>
      </w:r>
    </w:p>
    <w:bookmarkEnd w:id="152"/>
    <w:bookmarkStart w:id="153" w:name="thm-normal-equations"/>
    <w:p>
      <w:pPr>
        <w:pStyle w:val="BodyText"/>
      </w:pPr>
      <w:r>
        <w:rPr>
          <w:b/>
          <w:bCs/>
        </w:rPr>
        <w:t xml:space="preserve">Theorem 21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2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54" w:name="exm-normal-equations"/>
    <w:p>
      <w:pPr>
        <w:pStyle w:val="FirstParagraph"/>
      </w:pPr>
      <w:r>
        <w:rPr>
          <w:b/>
          <w:bCs/>
        </w:rPr>
        <w:t xml:space="preserve">Example 31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4"/>
    <w:bookmarkStart w:id="155" w:name="exm-normal-equations-rank-deficient"/>
    <w:p>
      <w:pPr>
        <w:pStyle w:val="BodyText"/>
      </w:pPr>
      <w:r>
        <w:rPr>
          <w:b/>
          <w:bCs/>
        </w:rPr>
        <w:t xml:space="preserve">Example 32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55"/>
    <w:bookmarkStart w:id="156" w:name="thm-qr-least-squares"/>
    <w:p>
      <w:pPr>
        <w:pStyle w:val="BodyText"/>
      </w:pPr>
      <w:r>
        <w:rPr>
          <w:b/>
          <w:bCs/>
        </w:rPr>
        <w:t xml:space="preserve">Theorem 22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20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21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2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57" w:name="exm-qr-least-squares"/>
    <w:p>
      <w:pPr>
        <w:pStyle w:val="BodyText"/>
      </w:pPr>
      <w:r>
        <w:rPr>
          <w:b/>
          <w:bCs/>
        </w:rPr>
        <w:t xml:space="preserve">Example 33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31</w:t>
        </w:r>
      </w:hyperlink>
      <w:r>
        <w:t xml:space="preserve">.</w:t>
      </w:r>
    </w:p>
    <w:bookmarkEnd w:id="157"/>
    <w:bookmarkStart w:id="159" w:name="thm-moore-penrose-least-squares"/>
    <w:p>
      <w:pPr>
        <w:pStyle w:val="BodyText"/>
      </w:pPr>
      <w:r>
        <w:rPr>
          <w:b/>
          <w:bCs/>
        </w:rPr>
        <w:t xml:space="preserve">Theorem 23 (The Moore-Penrose inverse gives a 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$\mathbf{A}^+\mathord{\smash[b]{\underset{\raise.3ex\hbox{$\scriptstyle\sim$}}{b}}\vphantom{b}}$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w:r>
        <w:t xml:space="preserve">$\mathbf{A}\mathord{\smash[b]{\underset{\raise.3ex\hbox{$\scriptstyle\sim$}}{x}}\vphantom{x}} =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Moreover, a vector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is a least squares solution</w:t>
      </w:r>
      <w:r>
        <w:t xml:space="preserve"> </w:t>
      </w:r>
      <w:hyperlink r:id="rId158">
        <w:r>
          <w:rPr>
            <w:rStyle w:val="Hyperlink"/>
          </w:rPr>
          <w:t xml:space="preserve">if and only if</w:t>
        </w:r>
      </w:hyperlink>
    </w:p>
    <w:p>
      <w:pPr>
        <w:pStyle w:val="BodyText"/>
      </w:pPr>
      <w:r>
        <w:t xml:space="preserve">$$
    \mathbf{A}\mathord{\smash[b]{\underset{\raise.3ex\hbox{$\scriptstyle\sim$}}{x}}\vphantom{x}} = \mathbf{A}\mathbf{A}^+\mathord{\smash[b]{\underset{\raise.3ex\hbox{$\scriptstyle\sim$}}{b}}\vphantom{b}}.
    $$</w:t>
      </w:r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By conditions 3 and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Hence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write</w:t>
      </w:r>
      <w:r>
        <w:t xml:space="preserve"> </w:t>
      </w:r>
      <w:r>
        <w:t xml:space="preserve">$\mathord{\smash[b]{\underset{\raise.3ex\hbox{$\scriptstyle\sim$}}{b}}\vphantom{b}} - \mathbf{A}\mathord{\smash[b]{\underset{\raise.3ex\hbox{$\scriptstyle\sim$}}{x}}\vphantom{x}}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\mathord{\smash[b]{\underset{\raise.3ex\hbox{$\scriptstyle\sim$}}{u}}\vphantom{u}} = \mathord{\smash[b]{\underset{\raise.3ex\hbox{$\scriptstyle\sim$}}{b}}\vphantom{b}} - \mathbf{P}\mathord{\smash[b]{\underset{\raise.3ex\hbox{$\scriptstyle\sim$}}{b}}\vphantom{b}}
    \qquad \text{and} \qquad
    \mathord{\smash[b]{\underset{\raise.3ex\hbox{$\scriptstyle\sim$}}{v}}\vphantom{v}} = \mathbf{P}\mathord{\smash[b]{\underset{\raise.3ex\hbox{$\scriptstyle\sim$}}{b}}\vphantom{b}} - \mathbf{A}\mathord{\smash[b]{\underset{\raise.3ex\hbox{$\scriptstyle\sim$}}{x}}\vphantom{x}} = \mathbf{A}(\mathbf{A}^+\mathord{\smash[b]{\underset{\raise.3ex\hbox{$\scriptstyle\sim$}}{b}}\vphantom{b}} - \mathord{\smash[b]{\underset{\raise.3ex\hbox{$\scriptstyle\sim$}}{x}}\vphantom{x}}).
    $$</w:t>
      </w:r>
    </w:p>
    <w:p>
      <w:pPr>
        <w:pStyle w:val="FirstParagraph"/>
      </w:pPr>
      <w:r>
        <w:t xml:space="preserve">Their</w:t>
      </w:r>
      <w:r>
        <w:t xml:space="preserve"> </w:t>
      </w:r>
      <w:hyperlink r:id="rId160">
        <w:r>
          <w:rPr>
            <w:rStyle w:val="Hyperlink"/>
          </w:rPr>
          <w:t xml:space="preserve">inner product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\mathord{\smash[b]{\underset{\raise.3ex\hbox{$\scriptstyle\sim$}}{v}}\vphantom{v}} \cdot \mathord{\smash[b]{\underset{\raise.3ex\hbox{$\scriptstyle\sim$}}{u}}\vphantom{u}}
    &amp;= {(\mathbf{A}^+\mathord{\smash[b]{\underset{\raise.3ex\hbox{$\scriptstyle\sim$}}{b}}\vphantom{b}} - \mathord{\smash[b]{\underset{\raise.3ex\hbox{$\scriptstyle\sim$}}{x}}\vphantom{x}})}^{\top}\,{\mathbf{A}}^{\top}(\mathbf{I} - \mathbf{P})\mathord{\smash[b]{\underset{\raise.3ex\hbox{$\scriptstyle\sim$}}{b}}\vphantom{b}}
    &amp;&amp; \text{(}\text{Theorem~17 in Matrices}\text{)}
    \\
    &amp;= 0,
    &amp;&amp; ({\mathbf{A}}^{\top}(\mathbf{I} - \mathbf{P}) = \mathbf{0})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$\mathopen{}\left\lVert\mathord{\smash[b]{\underset{\raise.3ex\hbox{$\scriptstyle\sim$}}{b}}\vphantom{b}} - \mathbf{A}\mathord{\smash[b]{\underset{\raise.3ex\hbox{$\scriptstyle\sim$}}{x}}\vphantom{x}}\right\rVert\mathclose{}^2 = \mathopen{}\left\lVert\mathord{\smash[b]{\underset{\raise.3ex\hbox{$\scriptstyle\sim$}}{u}}\vphantom{u}}\right\rVert\mathclose{}^2 + \mathopen{}\left\lVert\mathord{\smash[b]{\underset{\raise.3ex\hbox{$\scriptstyle\sim$}}{v}}\vphantom{v}}\right\rVert\mathclose{}^2$</w:t>
      </w:r>
      <w:r>
        <w:t xml:space="preserve">.</w:t>
      </w:r>
      <w:r>
        <w:t xml:space="preserve"> </w:t>
      </w:r>
      <w:r>
        <w:t xml:space="preserve">That is,</w:t>
      </w:r>
    </w:p>
    <w:p>
      <w:pPr>
        <w:pStyle w:val="BodyText"/>
      </w:pPr>
      <w:r>
        <w:t xml:space="preserve">$$
    \mathopen{}\left\lVert\mathord{\smash[b]{\underset{\raise.3ex\hbox{$\scriptstyle\sim$}}{b}}\vphantom{b}} - \mathbf{A}\mathord{\smash[b]{\underset{\raise.3ex\hbox{$\scriptstyle\sim$}}{x}}\vphantom{x}}\right\rVert\mathclose{}^2
    = \mathopen{}\left\lVert\mathord{\smash[b]{\underset{\raise.3ex\hbox{$\scriptstyle\sim$}}{b}}\vphantom{b}} - \mathbf{P}\mathord{\smash[b]{\underset{\raise.3ex\hbox{$\scriptstyle\sim$}}{b}}\vphantom{b}}\right\rVert\mathclose{}^2 + \mathopen{}\left\lVert\mathbf{A}(\mathbf{A}^+\mathord{\smash[b]{\underset{\raise.3ex\hbox{$\scriptstyle\sim$}}{b}}\vphantom{b}} - \mathord{\smash[b]{\underset{\raise.3ex\hbox{$\scriptstyle\sim$}}{x}}\vphantom{x}})\right\rVert\mathclose{}^2.
    $$</w:t>
      </w:r>
    </w:p>
    <w:p>
      <w:pPr>
        <w:pStyle w:val="FirstParagraph"/>
      </w:pPr>
      <w:r>
        <w:t xml:space="preserve">The first summand does not involve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the second is nonnegative,</w:t>
      </w:r>
      <w:r>
        <w:t xml:space="preserve"> </w:t>
      </w:r>
      <w:r>
        <w:t xml:space="preserve">with a zero at</w:t>
      </w:r>
      <w:r>
        <w:t xml:space="preserve"> </w:t>
      </w:r>
      <w:r>
        <w:t xml:space="preserve">$\mathord{\smash[b]{\underset{\raise.3ex\hbox{$\scriptstyle\sim$}}{x}}\vphantom{x}} = \mathbf{A}^+\mathord{\smash[b]{\underset{\raise.3ex\hbox{$\scriptstyle\sim$}}{b}}\vphantom{b}}$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$\mathbf{A}^+\mathord{\smash[b]{\underset{\raise.3ex\hbox{$\scriptstyle\sim$}}{b}}\vphantom{b}}$</w:t>
      </w:r>
      <w:r>
        <w:t xml:space="preserve"> </w:t>
      </w:r>
      <w:r>
        <w:t xml:space="preserve">minimizes</w:t>
      </w:r>
      <w:r>
        <w:t xml:space="preserve"> </w:t>
      </w:r>
      <w:r>
        <w:t xml:space="preserve">$\mathopen{}\left\lVert\mathord{\smash[b]{\underset{\raise.3ex\hbox{$\scriptstyle\sim$}}{b}}\vphantom{b}} - \mathbf{A}\mathord{\smash[b]{\underset{\raise.3ex\hbox{$\scriptstyle\sim$}}{x}}\vphantom{x}}\right\rVert\mathclose{}$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the smallest</w:t>
      </w:r>
      <w:r>
        <w:t xml:space="preserve"> </w:t>
      </w:r>
      <w:hyperlink r:id="rId161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$\mathopen{}\left\lVert\mathord{\smash[b]{\underset{\raise.3ex\hbox{$\scriptstyle\sim$}}{b}}\vphantom{b}} - \mathbf{P}\mathord{\smash[b]{\underset{\raise.3ex\hbox{$\scriptstyle\sim$}}{b}}\vphantom{b}}\right\rVert\mathclose{}$</w:t>
      </w:r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attains that norm</w:t>
      </w:r>
      <w:r>
        <w:t xml:space="preserve"> </w:t>
      </w:r>
      <w:hyperlink r:id="rId158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$\mathbf{A}(\mathbf{A}^+\mathord{\smash[b]{\underset{\raise.3ex\hbox{$\scriptstyle\sim$}}{b}}\vphantom{b}} - \mathord{\smash[b]{\underset{\raise.3ex\hbox{$\scriptstyle\sim$}}{x}}\vphantom{x}})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$\mathbf{A}\mathord{\smash[b]{\underset{\raise.3ex\hbox{$\scriptstyle\sim$}}{x}}\vphantom{x}} = \mathbf{A}\mathbf{A}^+\mathord{\smash[b]{\underset{\raise.3ex\hbox{$\scriptstyle\sim$}}{b}}\vphantom{b}}$</w:t>
      </w:r>
      <w:r>
        <w:t xml:space="preserve">.</w:t>
      </w:r>
    </w:p>
    <w:bookmarkStart w:id="162" w:name="thm-moore-penrose-minimum-norm"/>
    <w:p>
      <w:pPr>
        <w:pStyle w:val="BodyText"/>
      </w:pPr>
      <w:r>
        <w:rPr>
          <w:b/>
          <w:bCs/>
        </w:rPr>
        <w:t xml:space="preserve">Theorem 24 (The Moore-Penrose inverse gives the least squares solution of smallest norm)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w:r>
        <w:t xml:space="preserve">$\mathbf{A}\mathord{\smash[b]{\underset{\raise.3ex\hbox{$\scriptstyle\sim$}}{x}}\vphantom{x}} = \mathord{\smash[b]{\underset{\raise.3ex\hbox{$\scriptstyle\sim$}}{b}}\vphantom{b}}$</w:t>
      </w:r>
      <w:r>
        <w:t xml:space="preserve">, then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\mathopen{}\left\lVert\mathord{\smash[b]{\underset{\raise.3ex\hbox{$\scriptstyle\sim$}}{x}}\vphantom{x}}\right\rVert\mathclose{}^2 = \mathopen{}\left\lVert\mathbf{A}^+\mathord{\smash[b]{\underset{\raise.3ex\hbox{$\scriptstyle\sim$}}{b}}\vphantom{b}}\right\rVert\mathclose{}^2 + \mathopen{}\left\lVert\mathord{\smash[b]{\underset{\raise.3ex\hbox{$\scriptstyle\sim$}}{x}}\vphantom{x}} - \mathbf{A}^+\mathord{\smash[b]{\underset{\raise.3ex\hbox{$\scriptstyle\sim$}}{b}}\vphantom{b}}\right\rVert\mathclose{}^2.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 \ge \mathopen{}\left\lVert\mathbf{A}^+\mathord{\smash[b]{\underset{\raise.3ex\hbox{$\scriptstyle\sim$}}{b}}\vphantom{b}}\right\rVert\mathclose{}$</w:t>
      </w:r>
      <w:r>
        <w:t xml:space="preserve">,</w:t>
      </w:r>
      <w:r>
        <w:t xml:space="preserve"> </w:t>
      </w:r>
      <w:r>
        <w:t xml:space="preserve">with equality only if</w:t>
      </w:r>
      <w:r>
        <w:t xml:space="preserve"> </w:t>
      </w:r>
      <w:r>
        <w:t xml:space="preserve">$\mathord{\smash[b]{\underset{\raise.3ex\hbox{$\scriptstyle\sim$}}{x}}\vphantom{x}} = \mathbf{A}^+\mathord{\smash[b]{\underset{\raise.3ex\hbox{$\scriptstyle\sim$}}{b}}\vphantom{b}}$</w:t>
      </w:r>
      <w:r>
        <w:t xml:space="preserve">.</w:t>
      </w:r>
    </w:p>
    <w:bookmarkEnd w:id="1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\mathord{\smash[b]{\underset{\raise.3ex\hbox{$\scriptstyle\sim$}}{x}}\vphantom{x}} - \mathbf{A}^+\mathord{\smash[b]{\underset{\raise.3ex\hbox{$\scriptstyle\sim$}}{b}}\vphantom{b}}$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least-squares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$\mathbf{A}\mathord{\smash[b]{\underset{\raise.3ex\hbox{$\scriptstyle\sim$}}{x}}\vphantom{x}} = \mathbf{A}\mathbf{A}^+\mathord{\smash[b]{\underset{\raise.3ex\hbox{$\scriptstyle\sim$}}{b}}\vphantom{b}}$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$\mathbf{A}\mathord{\smash[b]{\underset{\raise.3ex\hbox{$\scriptstyle\sim$}}{d}}\vphantom{d}}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= {(\mathbf{A}^+)}^{\top}\mathbf{A}^+\mathord{\smash[b]{\underset{\raise.3ex\hbox{$\scriptstyle\sim$}}{b}}\vphantom{b}}$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\mathbf{A}^+\mathord{\smash[b]{\underset{\raise.3ex\hbox{$\scriptstyle\sim$}}{b}}\vphantom{b}}
    &amp;= \mathbf{A}^+\mathbf{A}\mathbf{A}^+\mathord{\smash[b]{\underset{\raise.3ex\hbox{$\scriptstyle\sim$}}{b}}\vphantom{b}}
    &amp;&amp; \text{(condition 2 of }\text{Definition~5}\text{)}
    \\
    &amp;= {(\mathbf{A}^+\mathbf{A})}^{\top}\mathbf{A}^+\mathord{\smash[b]{\underset{\raise.3ex\hbox{$\scriptstyle\sim$}}{b}}\vphantom{b}}
    &amp;&amp; \text{(condition 4 of }\text{Definition~5}\text{)}
    \\
    &amp;= {\mathbf{A}}^{\top}\,{(\mathbf{A}^+)}^{\top}\mathbf{A}^+\mathord{\smash[b]{\underset{\raise.3ex\hbox{$\scriptstyle\sim$}}{b}}\vphantom{b}}
    &amp;&amp; \text{(}\text{Theorem~17 in Matrices}\text{)}
    \\
    &amp;= {\mathbf{A}}^{\top}\mathord{\smash[b]{\underset{\raise.3ex\hbox{$\scriptstyle\sim$}}{w}}\vphantom{w}}.
    &amp;&amp; \text{(definition of } \mathord{\smash[b]{\underset{\raise.3ex\hbox{$\scriptstyle\sim$}}{w}}\vphantom{w}} \text{)}
    \end{aligned}
    $$</w:t>
      </w:r>
    </w:p>
    <w:p>
      <w:pPr>
        <w:pStyle w:val="FirstParagraph"/>
      </w:pPr>
      <w:r>
        <w:t xml:space="preserve">Therefore</w:t>
      </w:r>
    </w:p>
    <w:p>
      <w:pPr>
        <w:pStyle w:val="BodyText"/>
      </w:pPr>
      <w:r>
        <w:t xml:space="preserve">$$
    \begin{aligned}
    \mathbf{A}^+\mathord{\smash[b]{\underset{\raise.3ex\hbox{$\scriptstyle\sim$}}{b}}\vphantom{b}} \cdot \mathord{\smash[b]{\underset{\raise.3ex\hbox{$\scriptstyle\sim$}}{d}}\vphantom{d}}
    &amp;= {\mathbf{A}}^{\top}\mathord{\smash[b]{\underset{\raise.3ex\hbox{$\scriptstyle\sim$}}{w}}\vphantom{w}} \cdot \mathord{\smash[b]{\underset{\raise.3ex\hbox{$\scriptstyle\sim$}}{d}}\vphantom{d}}
    &amp;&amp; (\mathbf{A}^+\mathord{\smash[b]{\underset{\raise.3ex\hbox{$\scriptstyle\sim$}}{b}}\vphantom{b}} = {\mathbf{A}}^{\top}\mathord{\smash[b]{\underset{\raise.3ex\hbox{$\scriptstyle\sim$}}{w}}\vphantom{w}})
    \\
    &amp;= \mathord{\smash[b]{\underset{\raise.3ex\hbox{$\scriptstyle\sim$}}{w}}\vphantom{w}} \cdot \mathbf{A}\mathord{\smash[b]{\underset{\raise.3ex\hbox{$\scriptstyle\sim$}}{d}}\vphantom{d}}
    &amp;&amp; \text{(}\text{Theorem~17 in Matrices}\text{)}
    \\
    &amp;= 0.
    &amp;&amp; (\mathbf{A}\mathord{\smash[b]{\underset{\raise.3ex\hbox{$\scriptstyle\sim$}}{d}}\vphantom{d}} = \mathord{\smash[b]{\underset{\raise.3ex\hbox{$\scriptstyle\sim$}}{0}}\vphantom{0}})
    \end{aligned}
    $$</w:t>
      </w:r>
    </w:p>
    <w:p>
      <w:pPr>
        <w:pStyle w:val="FirstParagraph"/>
      </w:pPr>
      <w:r>
        <w:t xml:space="preserve">Expanding</w:t>
      </w:r>
      <w:r>
        <w:t xml:space="preserve"> </w:t>
      </w:r>
      <w:r>
        <w:t xml:space="preserve">$\mathopen{}\left\lVert\mathord{\smash[b]{\underset{\raise.3ex\hbox{$\scriptstyle\sim$}}{x}}\vphantom{x}}\right\rVert\mathclose{}^2 = \mathopen{}\left\lVert\mathbf{A}^+\mathord{\smash[b]{\underset{\raise.3ex\hbox{$\scriptstyle\sim$}}{b}}\vphantom{b}} + \mathord{\smash[b]{\underset{\raise.3ex\hbox{$\scriptstyle\sim$}}{d}}\vphantom{d}}\right\rVert\mathclose{}^2$</w:t>
      </w:r>
      <w:r>
        <w:t xml:space="preserve"> </w:t>
      </w:r>
      <w:r>
        <w:t xml:space="preserve">then gives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
    &amp;= \mathopen{}\left\lVert\mathbf{A}^+\mathord{\smash[b]{\underset{\raise.3ex\hbox{$\scriptstyle\sim$}}{b}}\vphantom{b}}\right\rVert\mathclose{}^2 + 2\,\mathbf{A}^+\mathord{\smash[b]{\underset{\raise.3ex\hbox{$\scriptstyle\sim$}}{b}}\vphantom{b}} \cdot \mathord{\smash[b]{\underset{\raise.3ex\hbox{$\scriptstyle\sim$}}{d}}\vphantom{d}} + \mathopen{}\left\lVert\mathord{\smash[b]{\underset{\raise.3ex\hbox{$\scriptstyle\sim$}}{d}}\vphantom{d}}\right\rVert\mathclose{}^2
    &amp;&amp; \text{(expanding)}
    \\
    &amp;= \mathopen{}\left\lVert\mathbf{A}^+\mathord{\smash[b]{\underset{\raise.3ex\hbox{$\scriptstyle\sim$}}{b}}\vphantom{b}}\right\rVert\mathclose{}^2 + \mathopen{}\left\lVert\mathord{\smash[b]{\underset{\raise.3ex\hbox{$\scriptstyle\sim$}}{d}}\vphantom{d}}\right\rVert\mathclose{}^2.
    &amp;&amp; (\mathbf{A}^+\mathord{\smash[b]{\underset{\raise.3ex\hbox{$\scriptstyle\sim$}}{b}}\vphantom{b}} \cdot \mathord{\smash[b]{\underset{\raise.3ex\hbox{$\scriptstyle\sim$}}{d}}\vphantom{d}} = 0)
    \end{aligned}
    $$</w:t>
      </w:r>
    </w:p>
    <w:p>
      <w:pPr>
        <w:pStyle w:val="FirstParagraph"/>
      </w:pPr>
      <w:r>
        <w:t xml:space="preserve">Equality in</w:t>
      </w:r>
      <w:r>
        <w:t xml:space="preserve"> </w:t>
      </w:r>
      <w:r>
        <w:t xml:space="preserve">$\mathopen{}\left\lVert\mathord{\smash[b]{\underset{\raise.3ex\hbox{$\scriptstyle\sim$}}{x}}\vphantom{x}}\right\rVert\mathclose{} \ge \mathopen{}\left\lVert\mathbf{A}^+\mathord{\smash[b]{\underset{\raise.3ex\hbox{$\scriptstyle\sim$}}{b}}\vphantom{b}}\right\rVert\mathclose{}$</w:t>
      </w:r>
      <w:r>
        <w:t xml:space="preserve"> </w:t>
      </w:r>
      <w:r>
        <w:t xml:space="preserve">holds only if</w:t>
      </w:r>
      <w:r>
        <w:t xml:space="preserve"> </w:t>
      </w:r>
      <w:r>
        <w:t xml:space="preserve">$\mathopen{}\left\lVert\mathord{\smash[b]{\underset{\raise.3ex\hbox{$\scriptstyle\sim$}}{d}}\vphantom{d}}\right\rVert\mathclose{} = 0$</w:t>
      </w:r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 = \mathbf{A}^+\mathord{\smash[b]{\underset{\raise.3ex\hbox{$\scriptstyle\sim$}}{b}}\vphantom{b}}$</w:t>
      </w:r>
      <w:r>
        <w:t xml:space="preserve">.</w:t>
      </w:r>
    </w:p>
    <w:bookmarkStart w:id="163" w:name="exm-moore-penrose-minimum-norm"/>
    <w:p>
      <w:pPr>
        <w:pStyle w:val="BodyText"/>
      </w:pPr>
      <w:r>
        <w:rPr>
          <w:b/>
          <w:bCs/>
        </w:rPr>
        <w:t xml:space="preserve">Example 34 (A rank-deficient least squares problem)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3)$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$\mathbf{A}^+\mathord{\smash[b]{\underset{\raise.3ex\hbox{$\scriptstyle\sim$}}{b}}\vphantom{b}} = (2,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$\mathbf{A}\mathbf{A}^+\mathord{\smash[b]{\underset{\raise.3ex\hbox{$\scriptstyle\sim$}}{b}}\vphantom{b}} = (2, 0)$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thm-moore-penrose-least-squares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 = (x_1, x_2)$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hyperlink r:id="rId158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$\mathbf{A}\mathord{\smash[b]{\underset{\raise.3ex\hbox{$\scriptstyle\sim$}}{x}}\vphantom{x}} = (x_1, 0) = (2, 0)$</w:t>
      </w:r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arbitrary.</w:t>
      </w:r>
      <w:r>
        <w:t xml:space="preserve"> </w:t>
      </w:r>
      <w:r>
        <w:t xml:space="preserve">Each of them leaves the same residual</w:t>
      </w:r>
      <w:r>
        <w:t xml:space="preserve"> </w:t>
      </w:r>
      <w:r>
        <w:t xml:space="preserve">$\mathord{\smash[b]{\underset{\raise.3ex\hbox{$\scriptstyle\sim$}}{b}}\vphantom{b}} - \mathbf{A}\mathord{\smash[b]{\underset{\raise.3ex\hbox{$\scriptstyle\sim$}}{x}}\vphantom{x}} = (0, 3)$</w:t>
      </w:r>
      <w:r>
        <w:t xml:space="preserve">, of</w:t>
      </w:r>
      <w:r>
        <w:t xml:space="preserve"> </w:t>
      </w:r>
      <w:hyperlink r:id="rId161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For each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\mathopen{}\left\lVert\mathord{\smash[b]{\underset{\raise.3ex\hbox{$\scriptstyle\sim$}}{x}}\vphantom{x}}\right\rVert\mathclose{}^2 = 4 + x_2^2
    = \mathopen{}\left\lVert\mathbf{A}^+\mathord{\smash[b]{\underset{\raise.3ex\hbox{$\scriptstyle\sim$}}{b}}\vphantom{b}}\right\rVert\mathclose{}^2 + \mathopen{}\left\lVert\mathord{\smash[b]{\underset{\raise.3ex\hbox{$\scriptstyle\sim$}}{x}}\vphantom{x}} - \mathbf{A}^+\mathord{\smash[b]{\underset{\raise.3ex\hbox{$\scriptstyle\sim$}}{b}}\vphantom{b}}\right\rVert\mathclose{}^2,
    $$</w:t>
      </w:r>
    </w:p>
    <w:p>
      <w:pPr>
        <w:pStyle w:val="FirstParagraph"/>
      </w:pPr>
      <w:r>
        <w:t xml:space="preserve">as</w:t>
      </w:r>
      <w:r>
        <w:t xml:space="preserve"> </w:t>
      </w:r>
      <w:hyperlink w:anchor="thm-moore-penrose-minimum-norm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smallest is</w:t>
      </w:r>
      <w:r>
        <w:t xml:space="preserve"> </w:t>
      </w:r>
      <m:oMath>
        <m:r>
          <m:t>4</m:t>
        </m:r>
      </m:oMath>
      <w:r>
        <w:t xml:space="preserve">,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$\mathbf{A}^+\mathord{\smash[b]{\underset{\raise.3ex\hbox{$\scriptstyle\sim$}}{b}}\vphantom{b}} = (2, 0)$</w:t>
      </w:r>
      <w:r>
        <w:t xml:space="preserve">.</w:t>
      </w:r>
    </w:p>
    <w:bookmarkEnd w:id="163"/>
    <w:bookmarkStart w:id="164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[14]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64"/>
    <w:bookmarkStart w:id="165" w:name="exm-lu"/>
    <w:p>
      <w:pPr>
        <w:pStyle w:val="BodyText"/>
      </w:pPr>
      <w:r>
        <w:rPr>
          <w:b/>
          <w:bCs/>
        </w:rPr>
        <w:t xml:space="preserve">Example 35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46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65"/>
    <w:bookmarkStart w:id="166" w:name="exm-not-lu"/>
    <w:p>
      <w:pPr>
        <w:pStyle w:val="BodyText"/>
      </w:pPr>
      <w:r>
        <w:rPr>
          <w:b/>
          <w:bCs/>
        </w:rPr>
        <w:t xml:space="preserve">Example 36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66"/>
    <w:bookmarkStart w:id="167" w:name="thm-lu-solve"/>
    <w:p>
      <w:pPr>
        <w:pStyle w:val="BodyText"/>
      </w:pPr>
      <w:r>
        <w:rPr>
          <w:b/>
          <w:bCs/>
        </w:rPr>
        <w:t xml:space="preserve">Theorem 25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19</w:t>
        </w:r>
      </w:hyperlink>
      <w:r>
        <w:t xml:space="preserve">).</w:t>
      </w:r>
    </w:p>
    <w:bookmarkEnd w:id="1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68" w:name="exm-lu-solve"/>
    <w:p>
      <w:pPr>
        <w:pStyle w:val="BodyText"/>
      </w:pPr>
      <w:r>
        <w:rPr>
          <w:b/>
          <w:bCs/>
        </w:rPr>
        <w:t xml:space="preserve">Example 37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35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8"/>
    <w:bookmarkStart w:id="197" w:name="refs"/>
    <w:bookmarkStart w:id="170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https://en.wikipedia.org/wiki/Design_matrix</w:t>
        </w:r>
      </w:hyperlink>
    </w:p>
    <w:bookmarkEnd w:id="170"/>
    <w:bookmarkStart w:id="172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1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2"/>
    <w:bookmarkStart w:id="174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73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74"/>
    <w:bookmarkStart w:id="176" w:name="ref-wikipedia_projectio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https://en.wikipedia.org/wiki/Projection_matrix</w:t>
        </w:r>
      </w:hyperlink>
    </w:p>
    <w:bookmarkEnd w:id="176"/>
    <w:bookmarkStart w:id="178" w:name="ref-zhou2024orthproj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77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78"/>
    <w:bookmarkStart w:id="180" w:name="ref-zhou2024matinv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79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80"/>
    <w:bookmarkStart w:id="182" w:name="ref-wikipedia_generalized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https://en.wikipedia.org/wiki/Generalized_inverse</w:t>
        </w:r>
      </w:hyperlink>
    </w:p>
    <w:bookmarkEnd w:id="182"/>
    <w:bookmarkStart w:id="184" w:name="ref-wikipedia_moore_penrose_invers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https://en.wikipedia.org/wiki/Moore%E2%80%93Penrose_inverse</w:t>
        </w:r>
      </w:hyperlink>
    </w:p>
    <w:bookmarkEnd w:id="184"/>
    <w:bookmarkStart w:id="186" w:name="X97fe57415e7e267285131d5509dc48aaa6368b8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https://en.wikipedia.org/wiki/Consistent_and_inconsistent_equations</w:t>
        </w:r>
      </w:hyperlink>
    </w:p>
    <w:bookmarkEnd w:id="186"/>
    <w:bookmarkStart w:id="188" w:name="ref-zhou2024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87">
        <w:r>
          <w:rPr>
            <w:rStyle w:val="Hyperlink"/>
          </w:rPr>
          <w:t xml:space="preserve">https://ucla-biostat-216.github.io/2024fall/slides/08-ls/08-ls.html</w:t>
        </w:r>
      </w:hyperlink>
    </w:p>
    <w:bookmarkEnd w:id="188"/>
    <w:bookmarkStart w:id="190" w:name="ref-wikipedia_triangular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https://en.wikipedia.org/wiki/Triangular_matrix</w:t>
        </w:r>
      </w:hyperlink>
    </w:p>
    <w:bookmarkEnd w:id="190"/>
    <w:bookmarkStart w:id="192" w:name="ref-wikipedia_least_square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https://en.wikipedia.org/wiki/Least_squares</w:t>
        </w:r>
      </w:hyperlink>
    </w:p>
    <w:bookmarkEnd w:id="192"/>
    <w:bookmarkStart w:id="194" w:name="ref-wikipedia_normal_equation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https://en.wikipedia.org/wiki/Normal_equations</w:t>
        </w:r>
      </w:hyperlink>
    </w:p>
    <w:bookmarkEnd w:id="194"/>
    <w:bookmarkStart w:id="196" w:name="ref-wikipedia_lu_decomposi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https://en.wikipedia.org/wiki/LU_decomposition</w:t>
        </w:r>
      </w:hyperlink>
    </w:p>
    <w:bookmarkEnd w:id="196"/>
    <w:bookmarkEnd w:id="197"/>
    <w:bookmarkEnd w:id="198"/>
    <w:bookmarkEnd w:id="1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0" Target="algebra-exponentials.qmd#def-intercept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71" Target="https://doi.org/10.1201/9781315182780" TargetMode="External" /><Relationship Type="http://schemas.openxmlformats.org/officeDocument/2006/relationships/hyperlink" Id="rId185" Target="https://en.wikipedia.org/wiki/Consistent_and_inconsistent_equations" TargetMode="External" /><Relationship Type="http://schemas.openxmlformats.org/officeDocument/2006/relationships/hyperlink" Id="rId169" Target="https://en.wikipedia.org/wiki/Design_matrix" TargetMode="External" /><Relationship Type="http://schemas.openxmlformats.org/officeDocument/2006/relationships/hyperlink" Id="rId181" Target="https://en.wikipedia.org/wiki/Generalized_inverse" TargetMode="External" /><Relationship Type="http://schemas.openxmlformats.org/officeDocument/2006/relationships/hyperlink" Id="rId195" Target="https://en.wikipedia.org/wiki/LU_decomposition" TargetMode="External" /><Relationship Type="http://schemas.openxmlformats.org/officeDocument/2006/relationships/hyperlink" Id="rId191" Target="https://en.wikipedia.org/wiki/Least_squares" TargetMode="External" /><Relationship Type="http://schemas.openxmlformats.org/officeDocument/2006/relationships/hyperlink" Id="rId183" Target="https://en.wikipedia.org/wiki/Moore%E2%80%93Penrose_inverse" TargetMode="External" /><Relationship Type="http://schemas.openxmlformats.org/officeDocument/2006/relationships/hyperlink" Id="rId193" Target="https://en.wikipedia.org/wiki/Normal_equations" TargetMode="External" /><Relationship Type="http://schemas.openxmlformats.org/officeDocument/2006/relationships/hyperlink" Id="rId175" Target="https://en.wikipedia.org/wiki/Projection_matrix" TargetMode="External" /><Relationship Type="http://schemas.openxmlformats.org/officeDocument/2006/relationships/hyperlink" Id="rId189" Target="https://en.wikipedia.org/wiki/Triangular_matrix" TargetMode="External" /><Relationship Type="http://schemas.openxmlformats.org/officeDocument/2006/relationships/hyperlink" Id="rId177" Target="https://ucla-biostat-216.github.io/2024fall/slides/06-orthproj/06-orthproj.html" TargetMode="External" /><Relationship Type="http://schemas.openxmlformats.org/officeDocument/2006/relationships/hyperlink" Id="rId179" Target="https://ucla-biostat-216.github.io/2024fall/slides/07-matinv/07-matinv.html" TargetMode="External" /><Relationship Type="http://schemas.openxmlformats.org/officeDocument/2006/relationships/hyperlink" Id="rId187" Target="https://ucla-biostat-216.github.io/2024fall/slides/08-ls/08-ls.html" TargetMode="External" /><Relationship Type="http://schemas.openxmlformats.org/officeDocument/2006/relationships/hyperlink" Id="rId173" Target="https://www.routledge.com/Linear-Algebra-and-Matrix-Analysis-for-Statistics/Banerjee-Roy/p/book/9781420095388" TargetMode="External" /><Relationship Type="http://schemas.openxmlformats.org/officeDocument/2006/relationships/hyperlink" Id="rId101" Target="linear-algebra-diagonalization.html#thm-invertible-rank" TargetMode="External" /><Relationship Type="http://schemas.openxmlformats.org/officeDocument/2006/relationships/hyperlink" Id="rId41" Target="linear-algebra-direct-sums.html#def-orthogonal-complement" TargetMode="External" /><Relationship Type="http://schemas.openxmlformats.org/officeDocument/2006/relationships/hyperlink" Id="rId32" Target="linear-algebra-direct-sums.html#def-projection" TargetMode="External" /><Relationship Type="http://schemas.openxmlformats.org/officeDocument/2006/relationships/hyperlink" Id="rId34" Target="linear-algebra-direct-sums.html#exm-orthogonal-direct-sum" TargetMode="External" /><Relationship Type="http://schemas.openxmlformats.org/officeDocument/2006/relationships/hyperlink" Id="rId53" Target="linear-algebra-direct-sums.html#thm-complement-null-space" TargetMode="External" /><Relationship Type="http://schemas.openxmlformats.org/officeDocument/2006/relationships/hyperlink" Id="rId35" Target="linear-algebra-direct-sums.html#thm-orthogonal-complement-subspace" TargetMode="External" /><Relationship Type="http://schemas.openxmlformats.org/officeDocument/2006/relationships/hyperlink" Id="rId31" Target="linear-algebra-direct-sums.html#thm-orthogonal-direct-sum" TargetMode="External" /><Relationship Type="http://schemas.openxmlformats.org/officeDocument/2006/relationships/hyperlink" Id="rId46" Target="linear-algebra-inner-products.html#cor-orthonormal-basis-exists" TargetMode="External" /><Relationship Type="http://schemas.openxmlformats.org/officeDocument/2006/relationships/hyperlink" Id="rId145" Target="linear-algebra-inner-products.html#def-gram-schmidt" TargetMode="External" /><Relationship Type="http://schemas.openxmlformats.org/officeDocument/2006/relationships/hyperlink" Id="rId45" Target="linear-algebra-inner-products.html#def-orthonormal-basis" TargetMode="External" /><Relationship Type="http://schemas.openxmlformats.org/officeDocument/2006/relationships/hyperlink" Id="rId147" Target="linear-algebra-inner-products.html#exm-gram-schmidt" TargetMode="External" /><Relationship Type="http://schemas.openxmlformats.org/officeDocument/2006/relationships/hyperlink" Id="rId148" Target="linear-algebra-inner-products.html#exm-thm-gram-schmidt" TargetMode="External" /><Relationship Type="http://schemas.openxmlformats.org/officeDocument/2006/relationships/hyperlink" Id="rId136" Target="linear-algebra-inner-products.html#thm-gram-schmidt" TargetMode="External" /><Relationship Type="http://schemas.openxmlformats.org/officeDocument/2006/relationships/hyperlink" Id="rId42" Target="linear-algebra-inner-products.html#thm-norm-properties" TargetMode="External" /><Relationship Type="http://schemas.openxmlformats.org/officeDocument/2006/relationships/hyperlink" Id="rId43" Target="linear-algebra-inner-products.html#thm-norm-sum-square" TargetMode="External" /><Relationship Type="http://schemas.openxmlformats.org/officeDocument/2006/relationships/hyperlink" Id="rId160" Target="linear-algebra-inner-products.qmd#def-inner-product" TargetMode="External" /><Relationship Type="http://schemas.openxmlformats.org/officeDocument/2006/relationships/hyperlink" Id="rId161" Target="linear-algebra-inner-products.qmd#def-norm" TargetMode="External" /><Relationship Type="http://schemas.openxmlformats.org/officeDocument/2006/relationships/hyperlink" Id="rId49" Target="linear-algebra-matrices.html#def-identity-matrix" TargetMode="External" /><Relationship Type="http://schemas.openxmlformats.org/officeDocument/2006/relationships/hyperlink" Id="rId115" Target="linear-algebra-matrices.html#def-linear-system" TargetMode="External" /><Relationship Type="http://schemas.openxmlformats.org/officeDocument/2006/relationships/hyperlink" Id="rId146" Target="linear-algebra-matrices.html#def-matrix-mult" TargetMode="External" /><Relationship Type="http://schemas.openxmlformats.org/officeDocument/2006/relationships/hyperlink" Id="rId91" Target="linear-algebra-matrices.html#def-matrix-transpose" TargetMode="External" /><Relationship Type="http://schemas.openxmlformats.org/officeDocument/2006/relationships/hyperlink" Id="rId117" Target="linear-algebra-matrices.html#def-matvec-mult" TargetMode="External" /><Relationship Type="http://schemas.openxmlformats.org/officeDocument/2006/relationships/hyperlink" Id="rId69" Target="linear-algebra-matrices.html#def-scalar-mult" TargetMode="External" /><Relationship Type="http://schemas.openxmlformats.org/officeDocument/2006/relationships/hyperlink" Id="rId78" Target="linear-algebra-matrices.html#thm-identity" TargetMode="External" /><Relationship Type="http://schemas.openxmlformats.org/officeDocument/2006/relationships/hyperlink" Id="rId68" Target="linear-algebra-matrices.html#thm-matadd-inverse" TargetMode="External" /><Relationship Type="http://schemas.openxmlformats.org/officeDocument/2006/relationships/hyperlink" Id="rId50" Target="linear-algebra-matrices.html#thm-matmul-assoc" TargetMode="External" /><Relationship Type="http://schemas.openxmlformats.org/officeDocument/2006/relationships/hyperlink" Id="rId71" Target="linear-algebra-matrices.html#thm-matmul-distrib" TargetMode="External" /><Relationship Type="http://schemas.openxmlformats.org/officeDocument/2006/relationships/hyperlink" Id="rId14" Target="linear-algebra-matrices.html#thm-transpose-product" TargetMode="External" /><Relationship Type="http://schemas.openxmlformats.org/officeDocument/2006/relationships/hyperlink" Id="rId104" Target="linear-algebra-matrices.qmd#def-diagonal-entry" TargetMode="External" /><Relationship Type="http://schemas.openxmlformats.org/officeDocument/2006/relationships/hyperlink" Id="rId9" Target="linear-algebra-matrices.qmd#def-matrix" TargetMode="External" /><Relationship Type="http://schemas.openxmlformats.org/officeDocument/2006/relationships/hyperlink" Id="rId51" Target="linear-algebra-rank-nullity.html#def-column-space" TargetMode="External" /><Relationship Type="http://schemas.openxmlformats.org/officeDocument/2006/relationships/hyperlink" Id="rId89" Target="linear-algebra-rank-nullity.html#def-rank-factorization" TargetMode="External" /><Relationship Type="http://schemas.openxmlformats.org/officeDocument/2006/relationships/hyperlink" Id="rId92" Target="linear-algebra-rank-nullity.html#exm-column-space" TargetMode="External" /><Relationship Type="http://schemas.openxmlformats.org/officeDocument/2006/relationships/hyperlink" Id="rId129" Target="linear-algebra-rank-nullity.html#exm-rank-bound" TargetMode="External" /><Relationship Type="http://schemas.openxmlformats.org/officeDocument/2006/relationships/hyperlink" Id="rId93" Target="linear-algebra-rank-nullity.html#exm-rank-factorization" TargetMode="External" /><Relationship Type="http://schemas.openxmlformats.org/officeDocument/2006/relationships/hyperlink" Id="rId52" Target="linear-algebra-rank-nullity.html#thm-column-space-span" TargetMode="External" /><Relationship Type="http://schemas.openxmlformats.org/officeDocument/2006/relationships/hyperlink" Id="rId61" Target="linear-algebra-rank-nullity.html#thm-rank-dim" TargetMode="External" /><Relationship Type="http://schemas.openxmlformats.org/officeDocument/2006/relationships/hyperlink" Id="rId67" Target="linear-algebra-rank-nullity.html#thm-rank-factorization" TargetMode="External" /><Relationship Type="http://schemas.openxmlformats.org/officeDocument/2006/relationships/hyperlink" Id="rId128" Target="linear-algebra-rank-nullity.html#thm-rank-nullity" TargetMode="External" /><Relationship Type="http://schemas.openxmlformats.org/officeDocument/2006/relationships/hyperlink" Id="rId100" Target="linear-algebra-rank-nullity.html#thm-rank-transpose" TargetMode="External" /><Relationship Type="http://schemas.openxmlformats.org/officeDocument/2006/relationships/hyperlink" Id="rId111" Target="linear-algebra-rank-nullity.qmd#def-gram-matrix" TargetMode="External" /><Relationship Type="http://schemas.openxmlformats.org/officeDocument/2006/relationships/hyperlink" Id="rId24" Target="linear-algebra-special-matrices.html#cor-inverse-symmetric" TargetMode="External" /><Relationship Type="http://schemas.openxmlformats.org/officeDocument/2006/relationships/hyperlink" Id="rId140" Target="linear-algebra-special-matrices.html#def-diagonal-matrix" TargetMode="External" /><Relationship Type="http://schemas.openxmlformats.org/officeDocument/2006/relationships/hyperlink" Id="rId103" Target="linear-algebra-special-matrices.html#def-eigendecomposition" TargetMode="External" /><Relationship Type="http://schemas.openxmlformats.org/officeDocument/2006/relationships/hyperlink" Id="rId75" Target="linear-algebra-special-matrices.html#def-invertible-matrix" TargetMode="External" /><Relationship Type="http://schemas.openxmlformats.org/officeDocument/2006/relationships/hyperlink" Id="rId77" Target="linear-algebra-special-matrices.html#def-matrix-inverse" TargetMode="External" /><Relationship Type="http://schemas.openxmlformats.org/officeDocument/2006/relationships/hyperlink" Id="rId22" Target="linear-algebra-special-matrices.html#def-projection-matrix" TargetMode="External" /><Relationship Type="http://schemas.openxmlformats.org/officeDocument/2006/relationships/hyperlink" Id="rId79" Target="linear-algebra-special-matrices.html#exm-invertible-matrix" TargetMode="External" /><Relationship Type="http://schemas.openxmlformats.org/officeDocument/2006/relationships/hyperlink" Id="rId58" Target="linear-algebra-special-matrices.html#exm-projection-matrix" TargetMode="External" /><Relationship Type="http://schemas.openxmlformats.org/officeDocument/2006/relationships/hyperlink" Id="rId98" Target="linear-algebra-special-matrices.html#thm-inverse-transpose" TargetMode="External" /><Relationship Type="http://schemas.openxmlformats.org/officeDocument/2006/relationships/hyperlink" Id="rId105" Target="linear-algebra-special-matrices.qmd#def-diagonal-matrix" TargetMode="External" /><Relationship Type="http://schemas.openxmlformats.org/officeDocument/2006/relationships/hyperlink" Id="rId107" Target="linear-algebra-special-matrices.qmd#def-eigendecomposition" TargetMode="External" /><Relationship Type="http://schemas.openxmlformats.org/officeDocument/2006/relationships/hyperlink" Id="rId108" Target="linear-algebra-special-matrices.qmd#def-eigenvalue" TargetMode="External" /><Relationship Type="http://schemas.openxmlformats.org/officeDocument/2006/relationships/hyperlink" Id="rId96" Target="linear-algebra-special-matrices.qmd#def-matrix-inverse" TargetMode="External" /><Relationship Type="http://schemas.openxmlformats.org/officeDocument/2006/relationships/hyperlink" Id="rId99" Target="linear-algebra-special-matrices.qmd#def-symmetric-matrix" TargetMode="External" /><Relationship Type="http://schemas.openxmlformats.org/officeDocument/2006/relationships/hyperlink" Id="rId62" Target="linear-algebra-subspaces.html#def-dimension" TargetMode="External" /><Relationship Type="http://schemas.openxmlformats.org/officeDocument/2006/relationships/hyperlink" Id="rId95" Target="linear-algebra-subspaces.html#def-full-column-rank" TargetMode="External" /><Relationship Type="http://schemas.openxmlformats.org/officeDocument/2006/relationships/hyperlink" Id="rId121" Target="linear-algebra-subspaces.html#def-linearly-independent" TargetMode="External" /><Relationship Type="http://schemas.openxmlformats.org/officeDocument/2006/relationships/hyperlink" Id="rId16" Target="linear-algebra-subspaces.html#def-rank" TargetMode="External" /><Relationship Type="http://schemas.openxmlformats.org/officeDocument/2006/relationships/hyperlink" Id="rId127" Target="linear-algebra-subspaces.html#def-span" TargetMode="External" /><Relationship Type="http://schemas.openxmlformats.org/officeDocument/2006/relationships/hyperlink" Id="rId40" Target="linear-algebra-subspaces.html#def-subspace" TargetMode="External" /><Relationship Type="http://schemas.openxmlformats.org/officeDocument/2006/relationships/hyperlink" Id="rId126" Target="linear-algebra-subspaces.html#exm-dimension" TargetMode="External" /><Relationship Type="http://schemas.openxmlformats.org/officeDocument/2006/relationships/hyperlink" Id="rId13" Target="linear-algebra-subspaces.html#exm-rank" TargetMode="External" /><Relationship Type="http://schemas.openxmlformats.org/officeDocument/2006/relationships/hyperlink" Id="rId30" Target="linear-algebra-subspaces.html#sec-subspaces" TargetMode="External" /><Relationship Type="http://schemas.openxmlformats.org/officeDocument/2006/relationships/hyperlink" Id="rId57" Target="linear-algebra-subspaces.html#thm-matvec-columns" TargetMode="External" /><Relationship Type="http://schemas.openxmlformats.org/officeDocument/2006/relationships/hyperlink" Id="rId120" Target="linear-algebra-subspaces.html#thm-subspace-equal-dim" TargetMode="External" /><Relationship Type="http://schemas.openxmlformats.org/officeDocument/2006/relationships/hyperlink" Id="rId36" Target="linear-algebra-subspaces.html#thm-subspace-zero" TargetMode="External" /><Relationship Type="http://schemas.openxmlformats.org/officeDocument/2006/relationships/hyperlink" Id="rId56" Target="linear-algebra-vectors.html#def-indicator-vector" TargetMode="External" /><Relationship Type="http://schemas.openxmlformats.org/officeDocument/2006/relationships/hyperlink" Id="rId20" Target="linear-algebra-vectors.html#def-mean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158" Target="proof-writing.qmd#def-if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exponentials.qmd#def-intercept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71" Target="https://doi.org/10.1201/9781315182780" TargetMode="External" /><Relationship Type="http://schemas.openxmlformats.org/officeDocument/2006/relationships/hyperlink" Id="rId185" Target="https://en.wikipedia.org/wiki/Consistent_and_inconsistent_equations" TargetMode="External" /><Relationship Type="http://schemas.openxmlformats.org/officeDocument/2006/relationships/hyperlink" Id="rId169" Target="https://en.wikipedia.org/wiki/Design_matrix" TargetMode="External" /><Relationship Type="http://schemas.openxmlformats.org/officeDocument/2006/relationships/hyperlink" Id="rId181" Target="https://en.wikipedia.org/wiki/Generalized_inverse" TargetMode="External" /><Relationship Type="http://schemas.openxmlformats.org/officeDocument/2006/relationships/hyperlink" Id="rId195" Target="https://en.wikipedia.org/wiki/LU_decomposition" TargetMode="External" /><Relationship Type="http://schemas.openxmlformats.org/officeDocument/2006/relationships/hyperlink" Id="rId191" Target="https://en.wikipedia.org/wiki/Least_squares" TargetMode="External" /><Relationship Type="http://schemas.openxmlformats.org/officeDocument/2006/relationships/hyperlink" Id="rId183" Target="https://en.wikipedia.org/wiki/Moore%E2%80%93Penrose_inverse" TargetMode="External" /><Relationship Type="http://schemas.openxmlformats.org/officeDocument/2006/relationships/hyperlink" Id="rId193" Target="https://en.wikipedia.org/wiki/Normal_equations" TargetMode="External" /><Relationship Type="http://schemas.openxmlformats.org/officeDocument/2006/relationships/hyperlink" Id="rId175" Target="https://en.wikipedia.org/wiki/Projection_matrix" TargetMode="External" /><Relationship Type="http://schemas.openxmlformats.org/officeDocument/2006/relationships/hyperlink" Id="rId189" Target="https://en.wikipedia.org/wiki/Triangular_matrix" TargetMode="External" /><Relationship Type="http://schemas.openxmlformats.org/officeDocument/2006/relationships/hyperlink" Id="rId177" Target="https://ucla-biostat-216.github.io/2024fall/slides/06-orthproj/06-orthproj.html" TargetMode="External" /><Relationship Type="http://schemas.openxmlformats.org/officeDocument/2006/relationships/hyperlink" Id="rId179" Target="https://ucla-biostat-216.github.io/2024fall/slides/07-matinv/07-matinv.html" TargetMode="External" /><Relationship Type="http://schemas.openxmlformats.org/officeDocument/2006/relationships/hyperlink" Id="rId187" Target="https://ucla-biostat-216.github.io/2024fall/slides/08-ls/08-ls.html" TargetMode="External" /><Relationship Type="http://schemas.openxmlformats.org/officeDocument/2006/relationships/hyperlink" Id="rId173" Target="https://www.routledge.com/Linear-Algebra-and-Matrix-Analysis-for-Statistics/Banerjee-Roy/p/book/9781420095388" TargetMode="External" /><Relationship Type="http://schemas.openxmlformats.org/officeDocument/2006/relationships/hyperlink" Id="rId101" Target="linear-algebra-diagonalization.html#thm-invertible-rank" TargetMode="External" /><Relationship Type="http://schemas.openxmlformats.org/officeDocument/2006/relationships/hyperlink" Id="rId41" Target="linear-algebra-direct-sums.html#def-orthogonal-complement" TargetMode="External" /><Relationship Type="http://schemas.openxmlformats.org/officeDocument/2006/relationships/hyperlink" Id="rId32" Target="linear-algebra-direct-sums.html#def-projection" TargetMode="External" /><Relationship Type="http://schemas.openxmlformats.org/officeDocument/2006/relationships/hyperlink" Id="rId34" Target="linear-algebra-direct-sums.html#exm-orthogonal-direct-sum" TargetMode="External" /><Relationship Type="http://schemas.openxmlformats.org/officeDocument/2006/relationships/hyperlink" Id="rId53" Target="linear-algebra-direct-sums.html#thm-complement-null-space" TargetMode="External" /><Relationship Type="http://schemas.openxmlformats.org/officeDocument/2006/relationships/hyperlink" Id="rId35" Target="linear-algebra-direct-sums.html#thm-orthogonal-complement-subspace" TargetMode="External" /><Relationship Type="http://schemas.openxmlformats.org/officeDocument/2006/relationships/hyperlink" Id="rId31" Target="linear-algebra-direct-sums.html#thm-orthogonal-direct-sum" TargetMode="External" /><Relationship Type="http://schemas.openxmlformats.org/officeDocument/2006/relationships/hyperlink" Id="rId46" Target="linear-algebra-inner-products.html#cor-orthonormal-basis-exists" TargetMode="External" /><Relationship Type="http://schemas.openxmlformats.org/officeDocument/2006/relationships/hyperlink" Id="rId145" Target="linear-algebra-inner-products.html#def-gram-schmidt" TargetMode="External" /><Relationship Type="http://schemas.openxmlformats.org/officeDocument/2006/relationships/hyperlink" Id="rId45" Target="linear-algebra-inner-products.html#def-orthonormal-basis" TargetMode="External" /><Relationship Type="http://schemas.openxmlformats.org/officeDocument/2006/relationships/hyperlink" Id="rId147" Target="linear-algebra-inner-products.html#exm-gram-schmidt" TargetMode="External" /><Relationship Type="http://schemas.openxmlformats.org/officeDocument/2006/relationships/hyperlink" Id="rId148" Target="linear-algebra-inner-products.html#exm-thm-gram-schmidt" TargetMode="External" /><Relationship Type="http://schemas.openxmlformats.org/officeDocument/2006/relationships/hyperlink" Id="rId136" Target="linear-algebra-inner-products.html#thm-gram-schmidt" TargetMode="External" /><Relationship Type="http://schemas.openxmlformats.org/officeDocument/2006/relationships/hyperlink" Id="rId42" Target="linear-algebra-inner-products.html#thm-norm-properties" TargetMode="External" /><Relationship Type="http://schemas.openxmlformats.org/officeDocument/2006/relationships/hyperlink" Id="rId43" Target="linear-algebra-inner-products.html#thm-norm-sum-square" TargetMode="External" /><Relationship Type="http://schemas.openxmlformats.org/officeDocument/2006/relationships/hyperlink" Id="rId160" Target="linear-algebra-inner-products.qmd#def-inner-product" TargetMode="External" /><Relationship Type="http://schemas.openxmlformats.org/officeDocument/2006/relationships/hyperlink" Id="rId161" Target="linear-algebra-inner-products.qmd#def-norm" TargetMode="External" /><Relationship Type="http://schemas.openxmlformats.org/officeDocument/2006/relationships/hyperlink" Id="rId49" Target="linear-algebra-matrices.html#def-identity-matrix" TargetMode="External" /><Relationship Type="http://schemas.openxmlformats.org/officeDocument/2006/relationships/hyperlink" Id="rId115" Target="linear-algebra-matrices.html#def-linear-system" TargetMode="External" /><Relationship Type="http://schemas.openxmlformats.org/officeDocument/2006/relationships/hyperlink" Id="rId146" Target="linear-algebra-matrices.html#def-matrix-mult" TargetMode="External" /><Relationship Type="http://schemas.openxmlformats.org/officeDocument/2006/relationships/hyperlink" Id="rId91" Target="linear-algebra-matrices.html#def-matrix-transpose" TargetMode="External" /><Relationship Type="http://schemas.openxmlformats.org/officeDocument/2006/relationships/hyperlink" Id="rId117" Target="linear-algebra-matrices.html#def-matvec-mult" TargetMode="External" /><Relationship Type="http://schemas.openxmlformats.org/officeDocument/2006/relationships/hyperlink" Id="rId69" Target="linear-algebra-matrices.html#def-scalar-mult" TargetMode="External" /><Relationship Type="http://schemas.openxmlformats.org/officeDocument/2006/relationships/hyperlink" Id="rId78" Target="linear-algebra-matrices.html#thm-identity" TargetMode="External" /><Relationship Type="http://schemas.openxmlformats.org/officeDocument/2006/relationships/hyperlink" Id="rId68" Target="linear-algebra-matrices.html#thm-matadd-inverse" TargetMode="External" /><Relationship Type="http://schemas.openxmlformats.org/officeDocument/2006/relationships/hyperlink" Id="rId50" Target="linear-algebra-matrices.html#thm-matmul-assoc" TargetMode="External" /><Relationship Type="http://schemas.openxmlformats.org/officeDocument/2006/relationships/hyperlink" Id="rId71" Target="linear-algebra-matrices.html#thm-matmul-distrib" TargetMode="External" /><Relationship Type="http://schemas.openxmlformats.org/officeDocument/2006/relationships/hyperlink" Id="rId14" Target="linear-algebra-matrices.html#thm-transpose-product" TargetMode="External" /><Relationship Type="http://schemas.openxmlformats.org/officeDocument/2006/relationships/hyperlink" Id="rId104" Target="linear-algebra-matrices.qmd#def-diagonal-entry" TargetMode="External" /><Relationship Type="http://schemas.openxmlformats.org/officeDocument/2006/relationships/hyperlink" Id="rId9" Target="linear-algebra-matrices.qmd#def-matrix" TargetMode="External" /><Relationship Type="http://schemas.openxmlformats.org/officeDocument/2006/relationships/hyperlink" Id="rId51" Target="linear-algebra-rank-nullity.html#def-column-space" TargetMode="External" /><Relationship Type="http://schemas.openxmlformats.org/officeDocument/2006/relationships/hyperlink" Id="rId89" Target="linear-algebra-rank-nullity.html#def-rank-factorization" TargetMode="External" /><Relationship Type="http://schemas.openxmlformats.org/officeDocument/2006/relationships/hyperlink" Id="rId92" Target="linear-algebra-rank-nullity.html#exm-column-space" TargetMode="External" /><Relationship Type="http://schemas.openxmlformats.org/officeDocument/2006/relationships/hyperlink" Id="rId129" Target="linear-algebra-rank-nullity.html#exm-rank-bound" TargetMode="External" /><Relationship Type="http://schemas.openxmlformats.org/officeDocument/2006/relationships/hyperlink" Id="rId93" Target="linear-algebra-rank-nullity.html#exm-rank-factorization" TargetMode="External" /><Relationship Type="http://schemas.openxmlformats.org/officeDocument/2006/relationships/hyperlink" Id="rId52" Target="linear-algebra-rank-nullity.html#thm-column-space-span" TargetMode="External" /><Relationship Type="http://schemas.openxmlformats.org/officeDocument/2006/relationships/hyperlink" Id="rId61" Target="linear-algebra-rank-nullity.html#thm-rank-dim" TargetMode="External" /><Relationship Type="http://schemas.openxmlformats.org/officeDocument/2006/relationships/hyperlink" Id="rId67" Target="linear-algebra-rank-nullity.html#thm-rank-factorization" TargetMode="External" /><Relationship Type="http://schemas.openxmlformats.org/officeDocument/2006/relationships/hyperlink" Id="rId128" Target="linear-algebra-rank-nullity.html#thm-rank-nullity" TargetMode="External" /><Relationship Type="http://schemas.openxmlformats.org/officeDocument/2006/relationships/hyperlink" Id="rId100" Target="linear-algebra-rank-nullity.html#thm-rank-transpose" TargetMode="External" /><Relationship Type="http://schemas.openxmlformats.org/officeDocument/2006/relationships/hyperlink" Id="rId111" Target="linear-algebra-rank-nullity.qmd#def-gram-matrix" TargetMode="External" /><Relationship Type="http://schemas.openxmlformats.org/officeDocument/2006/relationships/hyperlink" Id="rId24" Target="linear-algebra-special-matrices.html#cor-inverse-symmetric" TargetMode="External" /><Relationship Type="http://schemas.openxmlformats.org/officeDocument/2006/relationships/hyperlink" Id="rId140" Target="linear-algebra-special-matrices.html#def-diagonal-matrix" TargetMode="External" /><Relationship Type="http://schemas.openxmlformats.org/officeDocument/2006/relationships/hyperlink" Id="rId103" Target="linear-algebra-special-matrices.html#def-eigendecomposition" TargetMode="External" /><Relationship Type="http://schemas.openxmlformats.org/officeDocument/2006/relationships/hyperlink" Id="rId75" Target="linear-algebra-special-matrices.html#def-invertible-matrix" TargetMode="External" /><Relationship Type="http://schemas.openxmlformats.org/officeDocument/2006/relationships/hyperlink" Id="rId77" Target="linear-algebra-special-matrices.html#def-matrix-inverse" TargetMode="External" /><Relationship Type="http://schemas.openxmlformats.org/officeDocument/2006/relationships/hyperlink" Id="rId22" Target="linear-algebra-special-matrices.html#def-projection-matrix" TargetMode="External" /><Relationship Type="http://schemas.openxmlformats.org/officeDocument/2006/relationships/hyperlink" Id="rId79" Target="linear-algebra-special-matrices.html#exm-invertible-matrix" TargetMode="External" /><Relationship Type="http://schemas.openxmlformats.org/officeDocument/2006/relationships/hyperlink" Id="rId58" Target="linear-algebra-special-matrices.html#exm-projection-matrix" TargetMode="External" /><Relationship Type="http://schemas.openxmlformats.org/officeDocument/2006/relationships/hyperlink" Id="rId98" Target="linear-algebra-special-matrices.html#thm-inverse-transpose" TargetMode="External" /><Relationship Type="http://schemas.openxmlformats.org/officeDocument/2006/relationships/hyperlink" Id="rId105" Target="linear-algebra-special-matrices.qmd#def-diagonal-matrix" TargetMode="External" /><Relationship Type="http://schemas.openxmlformats.org/officeDocument/2006/relationships/hyperlink" Id="rId107" Target="linear-algebra-special-matrices.qmd#def-eigendecomposition" TargetMode="External" /><Relationship Type="http://schemas.openxmlformats.org/officeDocument/2006/relationships/hyperlink" Id="rId108" Target="linear-algebra-special-matrices.qmd#def-eigenvalue" TargetMode="External" /><Relationship Type="http://schemas.openxmlformats.org/officeDocument/2006/relationships/hyperlink" Id="rId96" Target="linear-algebra-special-matrices.qmd#def-matrix-inverse" TargetMode="External" /><Relationship Type="http://schemas.openxmlformats.org/officeDocument/2006/relationships/hyperlink" Id="rId99" Target="linear-algebra-special-matrices.qmd#def-symmetric-matrix" TargetMode="External" /><Relationship Type="http://schemas.openxmlformats.org/officeDocument/2006/relationships/hyperlink" Id="rId62" Target="linear-algebra-subspaces.html#def-dimension" TargetMode="External" /><Relationship Type="http://schemas.openxmlformats.org/officeDocument/2006/relationships/hyperlink" Id="rId95" Target="linear-algebra-subspaces.html#def-full-column-rank" TargetMode="External" /><Relationship Type="http://schemas.openxmlformats.org/officeDocument/2006/relationships/hyperlink" Id="rId121" Target="linear-algebra-subspaces.html#def-linearly-independent" TargetMode="External" /><Relationship Type="http://schemas.openxmlformats.org/officeDocument/2006/relationships/hyperlink" Id="rId16" Target="linear-algebra-subspaces.html#def-rank" TargetMode="External" /><Relationship Type="http://schemas.openxmlformats.org/officeDocument/2006/relationships/hyperlink" Id="rId127" Target="linear-algebra-subspaces.html#def-span" TargetMode="External" /><Relationship Type="http://schemas.openxmlformats.org/officeDocument/2006/relationships/hyperlink" Id="rId40" Target="linear-algebra-subspaces.html#def-subspace" TargetMode="External" /><Relationship Type="http://schemas.openxmlformats.org/officeDocument/2006/relationships/hyperlink" Id="rId126" Target="linear-algebra-subspaces.html#exm-dimension" TargetMode="External" /><Relationship Type="http://schemas.openxmlformats.org/officeDocument/2006/relationships/hyperlink" Id="rId13" Target="linear-algebra-subspaces.html#exm-rank" TargetMode="External" /><Relationship Type="http://schemas.openxmlformats.org/officeDocument/2006/relationships/hyperlink" Id="rId30" Target="linear-algebra-subspaces.html#sec-subspaces" TargetMode="External" /><Relationship Type="http://schemas.openxmlformats.org/officeDocument/2006/relationships/hyperlink" Id="rId57" Target="linear-algebra-subspaces.html#thm-matvec-columns" TargetMode="External" /><Relationship Type="http://schemas.openxmlformats.org/officeDocument/2006/relationships/hyperlink" Id="rId120" Target="linear-algebra-subspaces.html#thm-subspace-equal-dim" TargetMode="External" /><Relationship Type="http://schemas.openxmlformats.org/officeDocument/2006/relationships/hyperlink" Id="rId36" Target="linear-algebra-subspaces.html#thm-subspace-zero" TargetMode="External" /><Relationship Type="http://schemas.openxmlformats.org/officeDocument/2006/relationships/hyperlink" Id="rId56" Target="linear-algebra-vectors.html#def-indicator-vector" TargetMode="External" /><Relationship Type="http://schemas.openxmlformats.org/officeDocument/2006/relationships/hyperlink" Id="rId20" Target="linear-algebra-vectors.html#def-mean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158" Target="proof-writing.qmd#def-if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2026-10-31T02:47:25Z</dcterms:created>
  <dcterms:modified xsi:type="dcterms:W3CDTF">2026-10-31T02:47:25Z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18:45:42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