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del w:id="1" w:author="PR Preview" w:date="2026-01-01T00:00:00Z">
        <w:r>
          <w:delText xml:space="preserve">Last modified: 2026-10-22 08:26:35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09:52:26 (PDT)</w:t>
        </w:r>
      </w:ins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74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[1]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[2]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[3]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each defined next:</w:t>
      </w:r>
      <w:r>
        <w:t xml:space="preserve"> </w:t>
      </w:r>
      <w:r>
        <w:t xml:space="preserve">not, and, or, implies, and if and only if.</w:t>
      </w:r>
      <w:r>
        <w:t xml:space="preserve"> 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[4]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[5]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[6]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[7]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[8]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quantifier"/>
    <w:p>
      <w:pPr>
        <w:pStyle w:val="FirstParagraph"/>
      </w:pPr>
      <w:r>
        <w:rPr>
          <w:b/>
          <w:bCs/>
        </w:rPr>
        <w:t xml:space="preserve">Definition 9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[9]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two, each defined next:</w:t>
      </w:r>
      <w:r>
        <w:t xml:space="preserve"> </w:t>
      </w:r>
      <w:r>
        <w:t xml:space="preserve">the universal quantifier and the existential quantifier.</w:t>
      </w:r>
      <w:r>
        <w:t xml:space="preserve"> </w:t>
      </w:r>
    </w:p>
    <w:bookmarkEnd w:id="26"/>
    <w:bookmarkStart w:id="27" w:name="def-universal-quantifier"/>
    <w:p>
      <w:pPr>
        <w:pStyle w:val="BodyText"/>
      </w:pPr>
      <w:r>
        <w:rPr>
          <w:b/>
          <w:bCs/>
        </w:rPr>
        <w:t xml:space="preserve">Definition 10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[10]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7"/>
    <w:bookmarkStart w:id="28" w:name="exm-universal-quantifier"/>
    <w:p>
      <w:pPr>
        <w:pStyle w:val="BodyText"/>
      </w:pPr>
      <w:r>
        <w:rPr>
          <w:b/>
          <w:bCs/>
        </w:rPr>
        <w:t xml:space="preserve">Example 9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8"/>
    <w:bookmarkStart w:id="29" w:name="def-existential-quantifier"/>
    <w:p>
      <w:pPr>
        <w:pStyle w:val="FirstParagraph"/>
      </w:pPr>
      <w:r>
        <w:rPr>
          <w:b/>
          <w:bCs/>
        </w:rPr>
        <w:t xml:space="preserve">Definition 11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[11]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9"/>
    <w:bookmarkStart w:id="30" w:name="exm-existential-quantifier"/>
    <w:p>
      <w:pPr>
        <w:pStyle w:val="BodyText"/>
      </w:pPr>
      <w:r>
        <w:rPr>
          <w:b/>
          <w:bCs/>
        </w:rPr>
        <w:t xml:space="preserve">Example 10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0"/>
    <w:bookmarkStart w:id="32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2"/>
    <w:bookmarkStart w:id="34" w:name="def-inequality"/>
    <w:p>
      <w:pPr>
        <w:pStyle w:val="FirstParagraph"/>
      </w:pPr>
      <w:r>
        <w:rPr>
          <w:b/>
          <w:bCs/>
        </w:rPr>
        <w:t xml:space="preserve">Definition 12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3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4"/>
    <w:bookmarkStart w:id="35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35"/>
    <w:bookmarkStart w:id="36" w:name="def-logical-entailment"/>
    <w:p>
      <w:pPr>
        <w:pStyle w:val="FirstParagraph"/>
      </w:pPr>
      <w:r>
        <w:rPr>
          <w:b/>
          <w:bCs/>
        </w:rPr>
        <w:t xml:space="preserve">Definition 13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[12]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6"/>
    <w:bookmarkStart w:id="37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37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38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39" w:name="def-proof"/>
    <w:p>
      <w:pPr>
        <w:pStyle w:val="BodyText"/>
      </w:pPr>
      <w:r>
        <w:rPr>
          <w:b/>
          <w:bCs/>
        </w:rPr>
        <w:t xml:space="preserve">Definition 14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[13]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39"/>
    <w:bookmarkStart w:id="41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derivation"/>
    <w:p>
      <w:pPr>
        <w:pStyle w:val="FirstParagraph"/>
      </w:pPr>
      <w:r>
        <w:rPr>
          <w:b/>
          <w:bCs/>
        </w:rPr>
        <w:t xml:space="preserve">Definition 15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2"/>
    <w:bookmarkStart w:id="44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3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4"/>
    <w:bookmarkStart w:id="45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15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47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0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0"/>
    <w:bookmarkStart w:id="51" w:name="def-result"/>
    <w:p>
      <w:pPr>
        <w:pStyle w:val="BodyText"/>
      </w:pPr>
      <w:r>
        <w:rPr>
          <w:b/>
          <w:bCs/>
        </w:rPr>
        <w:t xml:space="preserve">Definition 16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theorem, a lemma, or a corollary, each defined next.</w:t>
      </w:r>
      <w:r>
        <w:t xml:space="preserve"> </w:t>
      </w:r>
    </w:p>
    <w:bookmarkEnd w:id="51"/>
    <w:bookmarkStart w:id="52" w:name="exm-result"/>
    <w:p>
      <w:pPr>
        <w:pStyle w:val="BodyText"/>
      </w:pPr>
      <w:r>
        <w:rPr>
          <w:b/>
          <w:bCs/>
        </w:rPr>
        <w:t xml:space="preserve">Example 17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2"/>
    <w:bookmarkStart w:id="53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3"/>
    <w:bookmarkStart w:id="54" w:name="def-theorem"/>
    <w:p>
      <w:pPr>
        <w:pStyle w:val="BodyText"/>
      </w:pPr>
      <w:r>
        <w:rPr>
          <w:b/>
          <w:bCs/>
        </w:rPr>
        <w:t xml:space="preserve">Definition 17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[14]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of interest in its own right.</w:t>
      </w:r>
    </w:p>
    <w:bookmarkEnd w:id="54"/>
    <w:bookmarkStart w:id="55" w:name="exm-theorem-sum-evens"/>
    <w:p>
      <w:pPr>
        <w:pStyle w:val="BodyText"/>
      </w:pPr>
      <w:r>
        <w:rPr>
          <w:b/>
          <w:bCs/>
        </w:rPr>
        <w:t xml:space="preserve">Example 18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55"/>
    <w:bookmarkStart w:id="56" w:name="def-lemma"/>
    <w:p>
      <w:pPr>
        <w:pStyle w:val="BodyText"/>
      </w:pPr>
      <w:r>
        <w:rPr>
          <w:b/>
          <w:bCs/>
        </w:rPr>
        <w:t xml:space="preserve">Definition 18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[15]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proved mainly as a step in the proof of another result.</w:t>
      </w:r>
    </w:p>
    <w:bookmarkEnd w:id="56"/>
    <w:bookmarkStart w:id="57" w:name="exm-lemma"/>
    <w:p>
      <w:pPr>
        <w:pStyle w:val="BodyText"/>
      </w:pPr>
      <w:r>
        <w:rPr>
          <w:b/>
          <w:bCs/>
        </w:rPr>
        <w:t xml:space="preserve">Example 19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57"/>
    <w:bookmarkStart w:id="58" w:name="def-corollary"/>
    <w:p>
      <w:pPr>
        <w:pStyle w:val="BodyText"/>
      </w:pPr>
      <w:r>
        <w:rPr>
          <w:b/>
          <w:bCs/>
        </w:rPr>
        <w:t xml:space="preserve">Definition 19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[16]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58"/>
    <w:bookmarkStart w:id="59" w:name="exm-theorem"/>
    <w:p>
      <w:pPr>
        <w:pStyle w:val="BodyText"/>
      </w:pPr>
      <w:r>
        <w:rPr>
          <w:b/>
          <w:bCs/>
        </w:rPr>
        <w:t xml:space="preserve">Example 20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59"/>
    <w:bookmarkStart w:id="60" w:name="def-counterexample"/>
    <w:p>
      <w:pPr>
        <w:pStyle w:val="BodyText"/>
      </w:pPr>
      <w:r>
        <w:rPr>
          <w:b/>
          <w:bCs/>
        </w:rPr>
        <w:t xml:space="preserve">Definition 20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[17]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0"/>
    <w:bookmarkStart w:id="61" w:name="exm-counterexample"/>
    <w:p>
      <w:pPr>
        <w:pStyle w:val="BodyText"/>
      </w:pPr>
      <w:r>
        <w:rPr>
          <w:b/>
          <w:bCs/>
        </w:rPr>
        <w:t xml:space="preserve">Example 21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1"/>
    <w:bookmarkStart w:id="62" w:name="def-converse"/>
    <w:p>
      <w:pPr>
        <w:pStyle w:val="BodyText"/>
      </w:pPr>
      <w:r>
        <w:rPr>
          <w:b/>
          <w:bCs/>
        </w:rPr>
        <w:t xml:space="preserve">Definition 21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[18]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2"/>
    <w:bookmarkStart w:id="63" w:name="exm-converse"/>
    <w:p>
      <w:pPr>
        <w:pStyle w:val="BodyText"/>
      </w:pPr>
      <w:r>
        <w:rPr>
          <w:b/>
          <w:bCs/>
        </w:rPr>
        <w:t xml:space="preserve">Example 22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3"/>
    <w:bookmarkStart w:id="64" w:name="def-sufficient-condition"/>
    <w:p>
      <w:pPr>
        <w:pStyle w:val="BodyText"/>
      </w:pPr>
      <w:r>
        <w:rPr>
          <w:b/>
          <w:bCs/>
        </w:rPr>
        <w:t xml:space="preserve">Definition 22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64"/>
    <w:bookmarkStart w:id="65" w:name="exm-sufficient-condition"/>
    <w:p>
      <w:pPr>
        <w:pStyle w:val="BodyText"/>
      </w:pPr>
      <w:r>
        <w:rPr>
          <w:b/>
          <w:bCs/>
        </w:rPr>
        <w:t xml:space="preserve">Example 23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65"/>
    <w:bookmarkStart w:id="66" w:name="def-necessary-condition"/>
    <w:p>
      <w:pPr>
        <w:pStyle w:val="BodyText"/>
      </w:pPr>
      <w:r>
        <w:rPr>
          <w:b/>
          <w:bCs/>
        </w:rPr>
        <w:t xml:space="preserve">Definition 23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66"/>
    <w:bookmarkStart w:id="67" w:name="exm-necessary-condition"/>
    <w:p>
      <w:pPr>
        <w:pStyle w:val="BodyText"/>
      </w:pPr>
      <w:r>
        <w:rPr>
          <w:b/>
          <w:bCs/>
        </w:rPr>
        <w:t xml:space="preserve">Example 24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67"/>
    <w:bookmarkStart w:id="68" w:name="def-necessary-sufficient"/>
    <w:p>
      <w:pPr>
        <w:pStyle w:val="BodyText"/>
      </w:pPr>
      <w:r>
        <w:rPr>
          <w:b/>
          <w:bCs/>
        </w:rPr>
        <w:t xml:space="preserve">Definition 24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68"/>
    <w:bookmarkStart w:id="69" w:name="exm-necessary-sufficient"/>
    <w:p>
      <w:pPr>
        <w:pStyle w:val="BodyText"/>
      </w:pPr>
      <w:r>
        <w:rPr>
          <w:b/>
          <w:bCs/>
        </w:rPr>
        <w:t xml:space="preserve">Example 25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1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1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def-proof-by-contradiction"/>
    <w:p>
      <w:pPr>
        <w:pStyle w:val="BodyText"/>
      </w:pPr>
      <w:r>
        <w:rPr>
          <w:b/>
          <w:bCs/>
        </w:rPr>
        <w:t xml:space="preserve">Definition 25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[20]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0"/>
    <w:bookmarkStart w:id="71" w:name="exm-proof-by-contradiction"/>
    <w:p>
      <w:pPr>
        <w:pStyle w:val="BodyText"/>
      </w:pPr>
      <w:r>
        <w:rPr>
          <w:b/>
          <w:bCs/>
        </w:rPr>
        <w:t xml:space="preserve">Example 26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1"/>
    <w:bookmarkStart w:id="72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73" w:name="exm-proof-by-contradiction-truth-table"/>
    <w:p>
      <w:pPr>
        <w:pStyle w:val="BodyText"/>
      </w:pPr>
      <w:r>
        <w:rPr>
          <w:b/>
          <w:bCs/>
        </w:rPr>
        <w:t xml:space="preserve">Example 27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3"/>
    <w:bookmarkEnd w:id="74"/>
    <w:bookmarkStart w:id="75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2"/>
        </w:numPr>
      </w:pPr>
      <w:r>
        <w:t xml:space="preserve">applying a definition,</w:t>
      </w:r>
    </w:p>
    <w:p>
      <w:pPr>
        <w:pStyle w:val="Compact"/>
        <w:numPr>
          <w:ilvl w:val="0"/>
          <w:numId w:val="1022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22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75"/>
    <w:bookmarkStart w:id="81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76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77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79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0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1"/>
    <w:bookmarkStart w:id="85" w:name="sec-direct-proof"/>
    <w:p>
      <w:pPr>
        <w:pStyle w:val="Heading2"/>
      </w:pPr>
      <w:r>
        <w:t xml:space="preserve">4 Direct proof</w:t>
      </w:r>
    </w:p>
    <w:bookmarkStart w:id="82" w:name="def-direct-proof"/>
    <w:p>
      <w:pPr>
        <w:pStyle w:val="FirstParagraph"/>
      </w:pPr>
      <w:r>
        <w:rPr>
          <w:b/>
          <w:bCs/>
        </w:rPr>
        <w:t xml:space="preserve">Definition 26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[21]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82"/>
    <w:bookmarkStart w:id="84" w:name="exm-direct-proof"/>
    <w:p>
      <w:pPr>
        <w:pStyle w:val="BodyText"/>
      </w:pPr>
      <w:r>
        <w:rPr>
          <w:b/>
          <w:bCs/>
        </w:rPr>
        <w:t xml:space="preserve">Example 28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8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84"/>
    <w:bookmarkEnd w:id="85"/>
    <w:bookmarkStart w:id="86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86"/>
    <w:bookmarkStart w:id="93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87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89" w:name="def-proof-by-induction"/>
    <w:p>
      <w:pPr>
        <w:pStyle w:val="BodyText"/>
      </w:pPr>
      <w:r>
        <w:rPr>
          <w:b/>
          <w:bCs/>
        </w:rPr>
        <w:t xml:space="preserve">Definition 27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88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[22]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89"/>
    <w:bookmarkStart w:id="90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90"/>
    <w:p>
      <w:pPr>
        <w:pStyle w:val="BodyText"/>
      </w:pPr>
      <w:r>
        <w:t xml:space="preserve">The following example uses</w:t>
      </w:r>
      <w:r>
        <w:t xml:space="preserve"> </w:t>
      </w:r>
      <w:hyperlink r:id="rId91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92" w:name="exm-induction-sum"/>
    <w:p>
      <w:pPr>
        <w:pStyle w:val="BodyText"/>
      </w:pPr>
      <w:r>
        <w:rPr>
          <w:b/>
          <w:bCs/>
        </w:rPr>
        <w:t xml:space="preserve">Example 29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92"/>
    <w:bookmarkEnd w:id="93"/>
    <w:bookmarkStart w:id="101" w:name="sec-formal-logic"/>
    <w:p>
      <w:pPr>
        <w:pStyle w:val="Heading2"/>
      </w:pPr>
      <w:r>
        <w:t xml:space="preserve">7 Formal logic</w:t>
      </w:r>
    </w:p>
    <w:bookmarkStart w:id="94" w:name="def-propositional-logic"/>
    <w:p>
      <w:pPr>
        <w:pStyle w:val="FirstParagraph"/>
      </w:pPr>
      <w:r>
        <w:rPr>
          <w:b/>
          <w:bCs/>
        </w:rPr>
        <w:t xml:space="preserve">Definition 28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[23]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94"/>
    <w:bookmarkStart w:id="95" w:name="exm-propositional-logic"/>
    <w:p>
      <w:pPr>
        <w:pStyle w:val="BodyText"/>
      </w:pPr>
      <w:r>
        <w:rPr>
          <w:b/>
          <w:bCs/>
        </w:rPr>
        <w:t xml:space="preserve">Example 30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95"/>
    <w:bookmarkStart w:id="97" w:name="def-first-order-logic"/>
    <w:p>
      <w:pPr>
        <w:pStyle w:val="BodyText"/>
      </w:pPr>
      <w:r>
        <w:rPr>
          <w:b/>
          <w:bCs/>
        </w:rPr>
        <w:t xml:space="preserve">Definition 29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[24]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4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4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9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equality between them;</w:t>
      </w:r>
    </w:p>
    <w:p>
      <w:pPr>
        <w:pStyle w:val="Compact"/>
        <w:numPr>
          <w:ilvl w:val="0"/>
          <w:numId w:val="1024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97"/>
    <w:bookmarkStart w:id="98" w:name="exm-first-order-logic"/>
    <w:p>
      <w:pPr>
        <w:pStyle w:val="FirstParagraph"/>
      </w:pPr>
      <w:r>
        <w:rPr>
          <w:b/>
          <w:bCs/>
        </w:rPr>
        <w:t xml:space="preserve">Example 31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98"/>
    <w:bookmarkStart w:id="99" w:name="def-formal-proof"/>
    <w:p>
      <w:pPr>
        <w:pStyle w:val="BodyText"/>
      </w:pPr>
      <w:r>
        <w:rPr>
          <w:b/>
          <w:bCs/>
        </w:rPr>
        <w:t xml:space="preserve">Definition 30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[25]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99"/>
    <w:bookmarkStart w:id="100" w:name="exm-formal-proof"/>
    <w:p>
      <w:pPr>
        <w:pStyle w:val="BodyText"/>
      </w:pPr>
      <w:r>
        <w:rPr>
          <w:b/>
          <w:bCs/>
        </w:rPr>
        <w:t xml:space="preserve">Example 32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00"/>
    <w:bookmarkEnd w:id="101"/>
    <w:bookmarkStart w:id="106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6"/>
        </w:numPr>
      </w:pPr>
      <w:r>
        <w:t xml:space="preserve">Velleman [26]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02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6"/>
        </w:numPr>
      </w:pPr>
      <w:r>
        <w:t xml:space="preserve">Barker-Plummer et al. [27]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7"/>
        </w:numPr>
      </w:pPr>
      <w:r>
        <w:t xml:space="preserve">Thomas Icard’s</w:t>
      </w:r>
      <w:r>
        <w:t xml:space="preserve"> </w:t>
      </w:r>
      <w:hyperlink r:id="rId103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7"/>
        </w:numPr>
      </w:pPr>
      <w:r>
        <w:t xml:space="preserve">John Wilcox’s</w:t>
      </w:r>
      <w:r>
        <w:t xml:space="preserve"> </w:t>
      </w:r>
      <w:hyperlink r:id="rId104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7"/>
        </w:numPr>
      </w:pPr>
      <w:r>
        <w:t xml:space="preserve">Eric Pacuit’s</w:t>
      </w:r>
      <w:r>
        <w:t xml:space="preserve"> </w:t>
      </w:r>
      <w:hyperlink r:id="rId105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06"/>
    <w:bookmarkStart w:id="162" w:name="references"/>
    <w:p>
      <w:pPr>
        <w:pStyle w:val="Heading2"/>
      </w:pPr>
      <w:r>
        <w:t xml:space="preserve">References</w:t>
      </w:r>
    </w:p>
    <w:bookmarkStart w:id="161" w:name="refs"/>
    <w:bookmarkStart w:id="108" w:name="ref-wikipedia_proposi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https://en.wikipedia.org/wiki/Proposition</w:t>
        </w:r>
      </w:hyperlink>
    </w:p>
    <w:bookmarkEnd w:id="108"/>
    <w:bookmarkStart w:id="110" w:name="X34a5235163f6dc8baf22ed8dd77eac2236d6e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“Predicate (mathematical 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https://en.wikipedia.org/wiki/Predicate_(mathematical_logic)</w:t>
        </w:r>
      </w:hyperlink>
    </w:p>
    <w:bookmarkEnd w:id="110"/>
    <w:bookmarkStart w:id="112" w:name="ref-wikipedia_logical_connectiv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connective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https://en.wikipedia.org/wiki/Logical_connective</w:t>
        </w:r>
      </w:hyperlink>
    </w:p>
    <w:bookmarkEnd w:id="112"/>
    <w:bookmarkStart w:id="114" w:name="ref-wikipedia_neg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https://en.wikipedia.org/wiki/Negation</w:t>
        </w:r>
      </w:hyperlink>
    </w:p>
    <w:bookmarkEnd w:id="114"/>
    <w:bookmarkStart w:id="116" w:name="ref-wikipedia_logical_conjunc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https://en.wikipedia.org/wiki/Logical_conjunction</w:t>
        </w:r>
      </w:hyperlink>
    </w:p>
    <w:bookmarkEnd w:id="116"/>
    <w:bookmarkStart w:id="118" w:name="ref-wikipedia_logical_disj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disjunction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https://en.wikipedia.org/wiki/Logical_disjunction</w:t>
        </w:r>
      </w:hyperlink>
    </w:p>
    <w:bookmarkEnd w:id="118"/>
    <w:bookmarkStart w:id="120" w:name="ref-wikipedia_material_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“Material 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https://en.wikipedia.org/wiki/Material_conditional</w:t>
        </w:r>
      </w:hyperlink>
    </w:p>
    <w:bookmarkEnd w:id="120"/>
    <w:bookmarkStart w:id="122" w:name="ref-wikipedia_logical_bi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biconditional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https://en.wikipedia.org/wiki/Logical_biconditional</w:t>
        </w:r>
      </w:hyperlink>
    </w:p>
    <w:bookmarkEnd w:id="122"/>
    <w:bookmarkStart w:id="124" w:name="ref-wikipedia_quantifier_logi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“Quantifier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https://en.wikipedia.org/wiki/Quantifier_(logic)</w:t>
        </w:r>
      </w:hyperlink>
    </w:p>
    <w:bookmarkEnd w:id="124"/>
    <w:bookmarkStart w:id="126" w:name="ref-wikipedia_universal_quantifica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“Universal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https://en.wikipedia.org/wiki/Universal_quantification</w:t>
        </w:r>
      </w:hyperlink>
    </w:p>
    <w:bookmarkEnd w:id="126"/>
    <w:bookmarkStart w:id="128" w:name="ref-wikipedia_existential_quantifica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“Existential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https://en.wikipedia.org/wiki/Existential_quantification</w:t>
        </w:r>
      </w:hyperlink>
    </w:p>
    <w:bookmarkEnd w:id="128"/>
    <w:bookmarkStart w:id="130" w:name="ref-wikipedia_logical_consequen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https://en.wikipedia.org/wiki/Logical_consequence</w:t>
        </w:r>
      </w:hyperlink>
    </w:p>
    <w:bookmarkEnd w:id="130"/>
    <w:bookmarkStart w:id="132" w:name="ref-wikipedia_mathematical_proof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https://en.wikipedia.org/wiki/Mathematical_proof</w:t>
        </w:r>
      </w:hyperlink>
    </w:p>
    <w:bookmarkEnd w:id="132"/>
    <w:bookmarkStart w:id="134" w:name="ref-wikipedia_theorem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https://en.wikipedia.org/wiki/Theorem</w:t>
        </w:r>
      </w:hyperlink>
    </w:p>
    <w:bookmarkEnd w:id="134"/>
    <w:bookmarkStart w:id="136" w:name="ref-wikipedia_lemma_mathema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“Lemma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https://en.wikipedia.org/wiki/Lemma_(mathematics)</w:t>
        </w:r>
      </w:hyperlink>
    </w:p>
    <w:bookmarkEnd w:id="136"/>
    <w:bookmarkStart w:id="138" w:name="ref-wikipedia_corollary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“Corollary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https://en.wikipedia.org/wiki/Corollary</w:t>
        </w:r>
      </w:hyperlink>
    </w:p>
    <w:bookmarkEnd w:id="138"/>
    <w:bookmarkStart w:id="140" w:name="ref-wikipedia_counterexampl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“Counterexample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https://en.wikipedia.org/wiki/Counterexample</w:t>
        </w:r>
      </w:hyperlink>
    </w:p>
    <w:bookmarkEnd w:id="140"/>
    <w:bookmarkStart w:id="142" w:name="ref-wikipedia_converse_logic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“Converse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https://en.wikipedia.org/wiki/Converse_(logic)</w:t>
        </w:r>
      </w:hyperlink>
    </w:p>
    <w:bookmarkEnd w:id="142"/>
    <w:bookmarkStart w:id="144" w:name="ref-wikipedia_necessity_and_sufficienc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“Necessity and sufficiency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https://en.wikipedia.org/wiki/Necessity_and_sufficiency</w:t>
        </w:r>
      </w:hyperlink>
    </w:p>
    <w:bookmarkEnd w:id="144"/>
    <w:bookmarkStart w:id="146" w:name="ref-wikipedia_proof_by_contradicti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contradiction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https://en.wikipedia.org/wiki/Proof_by_contradiction</w:t>
        </w:r>
      </w:hyperlink>
    </w:p>
    <w:bookmarkEnd w:id="146"/>
    <w:bookmarkStart w:id="148" w:name="ref-wikipedia_direct_proof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https://en.wikipedia.org/wiki/Direct_proof</w:t>
        </w:r>
      </w:hyperlink>
    </w:p>
    <w:bookmarkEnd w:id="148"/>
    <w:bookmarkStart w:id="150" w:name="ref-wikipedia_mathematical_induc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https://en.wikipedia.org/wiki/Mathematical_induction</w:t>
        </w:r>
      </w:hyperlink>
    </w:p>
    <w:bookmarkEnd w:id="150"/>
    <w:bookmarkStart w:id="152" w:name="ref-wikipedia_propositional_calculus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“Propositional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https://en.wikipedia.org/wiki/Propositional_calculus</w:t>
        </w:r>
      </w:hyperlink>
    </w:p>
    <w:bookmarkEnd w:id="152"/>
    <w:bookmarkStart w:id="154" w:name="ref-wikipedia_first_order_logic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“First-order logic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https://en.wikipedia.org/wiki/First-order_logic</w:t>
        </w:r>
      </w:hyperlink>
    </w:p>
    <w:bookmarkEnd w:id="154"/>
    <w:bookmarkStart w:id="156" w:name="ref-wikipedia_formal_proof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“Formal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https://en.wikipedia.org/wiki/Formal_proof</w:t>
        </w:r>
      </w:hyperlink>
    </w:p>
    <w:bookmarkEnd w:id="156"/>
    <w:bookmarkStart w:id="158" w:name="ref-velleman2019prove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157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158"/>
    <w:bookmarkStart w:id="160" w:name="ref-barkerplummer2011language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59">
        <w:r>
          <w:rPr>
            <w:rStyle w:val="Hyperlink"/>
          </w:rPr>
          <w:t xml:space="preserve">https://www.amazon.com/dp/1575866323</w:t>
        </w:r>
      </w:hyperlink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hyperlink" Target="algebra-basics.html#def-non-strict-inequality" TargetMode="External"/><Relationship Id="rId48" Type="http://schemas.openxmlformats.org/officeDocument/2006/relationships/hyperlink" Target="algebra-basics.html#def-strict-inequality" TargetMode="External"/><Relationship Id="rId46" Type="http://schemas.openxmlformats.org/officeDocument/2006/relationships/hyperlink" Target="algebra-basics.html#thm-equal-trans" TargetMode="External"/><Relationship Id="rId47" Type="http://schemas.openxmlformats.org/officeDocument/2006/relationships/hyperlink" Target="algebra-basics.html#thm-substitution" TargetMode="External"/><Relationship Id="rId38" Type="http://schemas.openxmlformats.org/officeDocument/2006/relationships/hyperlink" Target="algebra-exponentials.html#def-convergent-sequence" TargetMode="External"/><Relationship Id="rId40" Type="http://schemas.openxmlformats.org/officeDocument/2006/relationships/hyperlink" Target="algebra-sums.html#def-distributive" TargetMode="External"/><Relationship Id="rId91" Type="http://schemas.openxmlformats.org/officeDocument/2006/relationships/hyperlink" Target="algebra-sums.html#def-summation" TargetMode="External"/><Relationship Id="rId43" Type="http://schemas.openxmlformats.org/officeDocument/2006/relationships/hyperlink" Target="algebra-sums.html#thm-square-of-a-sum" TargetMode="External"/><Relationship Id="rId96" Type="http://schemas.openxmlformats.org/officeDocument/2006/relationships/hyperlink" Target="functions.qmd#def-function" TargetMode="External"/><Relationship Id="rId105" Type="http://schemas.openxmlformats.org/officeDocument/2006/relationships/hyperlink" Target="https://cs.stanford.edu/~epacuit/classes/phil151winter09.html" TargetMode="External"/><Relationship Id="rId157" Type="http://schemas.openxmlformats.org/officeDocument/2006/relationships/hyperlink" Target="https://doi.org/10.1017/9781108539890" TargetMode="External"/><Relationship Id="rId141" Type="http://schemas.openxmlformats.org/officeDocument/2006/relationships/hyperlink" Target="https://en.wikipedia.org/wiki/Converse_(logic)" TargetMode="External"/><Relationship Id="rId137" Type="http://schemas.openxmlformats.org/officeDocument/2006/relationships/hyperlink" Target="https://en.wikipedia.org/wiki/Corollary" TargetMode="External"/><Relationship Id="rId139" Type="http://schemas.openxmlformats.org/officeDocument/2006/relationships/hyperlink" Target="https://en.wikipedia.org/wiki/Counterexample" TargetMode="External"/><Relationship Id="rId147" Type="http://schemas.openxmlformats.org/officeDocument/2006/relationships/hyperlink" Target="https://en.wikipedia.org/wiki/Direct_proof" TargetMode="External"/><Relationship Id="rId127" Type="http://schemas.openxmlformats.org/officeDocument/2006/relationships/hyperlink" Target="https://en.wikipedia.org/wiki/Existential_quantification" TargetMode="External"/><Relationship Id="rId153" Type="http://schemas.openxmlformats.org/officeDocument/2006/relationships/hyperlink" Target="https://en.wikipedia.org/wiki/First-order_logic" TargetMode="External"/><Relationship Id="rId155" Type="http://schemas.openxmlformats.org/officeDocument/2006/relationships/hyperlink" Target="https://en.wikipedia.org/wiki/Formal_proof" TargetMode="External"/><Relationship Id="rId135" Type="http://schemas.openxmlformats.org/officeDocument/2006/relationships/hyperlink" Target="https://en.wikipedia.org/wiki/Lemma_(mathematics)" TargetMode="External"/><Relationship Id="rId121" Type="http://schemas.openxmlformats.org/officeDocument/2006/relationships/hyperlink" Target="https://en.wikipedia.org/wiki/Logical_biconditional" TargetMode="External"/><Relationship Id="rId115" Type="http://schemas.openxmlformats.org/officeDocument/2006/relationships/hyperlink" Target="https://en.wikipedia.org/wiki/Logical_conjunction" TargetMode="External"/><Relationship Id="rId111" Type="http://schemas.openxmlformats.org/officeDocument/2006/relationships/hyperlink" Target="https://en.wikipedia.org/wiki/Logical_connective" TargetMode="External"/><Relationship Id="rId129" Type="http://schemas.openxmlformats.org/officeDocument/2006/relationships/hyperlink" Target="https://en.wikipedia.org/wiki/Logical_consequence" TargetMode="External"/><Relationship Id="rId117" Type="http://schemas.openxmlformats.org/officeDocument/2006/relationships/hyperlink" Target="https://en.wikipedia.org/wiki/Logical_disjunction" TargetMode="External"/><Relationship Id="rId119" Type="http://schemas.openxmlformats.org/officeDocument/2006/relationships/hyperlink" Target="https://en.wikipedia.org/wiki/Material_conditional" TargetMode="External"/><Relationship Id="rId149" Type="http://schemas.openxmlformats.org/officeDocument/2006/relationships/hyperlink" Target="https://en.wikipedia.org/wiki/Mathematical_induction" TargetMode="External"/><Relationship Id="rId131" Type="http://schemas.openxmlformats.org/officeDocument/2006/relationships/hyperlink" Target="https://en.wikipedia.org/wiki/Mathematical_proof" TargetMode="External"/><Relationship Id="rId143" Type="http://schemas.openxmlformats.org/officeDocument/2006/relationships/hyperlink" Target="https://en.wikipedia.org/wiki/Necessity_and_sufficiency" TargetMode="External"/><Relationship Id="rId113" Type="http://schemas.openxmlformats.org/officeDocument/2006/relationships/hyperlink" Target="https://en.wikipedia.org/wiki/Negation" TargetMode="External"/><Relationship Id="rId109" Type="http://schemas.openxmlformats.org/officeDocument/2006/relationships/hyperlink" Target="https://en.wikipedia.org/wiki/Predicate_(mathematical_logic)" TargetMode="External"/><Relationship Id="rId145" Type="http://schemas.openxmlformats.org/officeDocument/2006/relationships/hyperlink" Target="https://en.wikipedia.org/wiki/Proof_by_contradiction" TargetMode="External"/><Relationship Id="rId107" Type="http://schemas.openxmlformats.org/officeDocument/2006/relationships/hyperlink" Target="https://en.wikipedia.org/wiki/Proposition" TargetMode="External"/><Relationship Id="rId151" Type="http://schemas.openxmlformats.org/officeDocument/2006/relationships/hyperlink" Target="https://en.wikipedia.org/wiki/Propositional_calculus" TargetMode="External"/><Relationship Id="rId123" Type="http://schemas.openxmlformats.org/officeDocument/2006/relationships/hyperlink" Target="https://en.wikipedia.org/wiki/Quantifier_(logic)" TargetMode="External"/><Relationship Id="rId133" Type="http://schemas.openxmlformats.org/officeDocument/2006/relationships/hyperlink" Target="https://en.wikipedia.org/wiki/Theorem" TargetMode="External"/><Relationship Id="rId125" Type="http://schemas.openxmlformats.org/officeDocument/2006/relationships/hyperlink" Target="https://en.wikipedia.org/wiki/Universal_quantification" TargetMode="External"/><Relationship Id="rId80" Type="http://schemas.openxmlformats.org/officeDocument/2006/relationships/hyperlink" Target="https://morrison-lab.github.io/pds/variance-covariance.html#thm-variance" TargetMode="External"/><Relationship Id="rId103" Type="http://schemas.openxmlformats.org/officeDocument/2006/relationships/hyperlink" Target="https://web.stanford.edu/~icard/phil150" TargetMode="External"/><Relationship Id="rId159" Type="http://schemas.openxmlformats.org/officeDocument/2006/relationships/hyperlink" Target="https://www.amazon.com/dp/1575866323" TargetMode="External"/><Relationship Id="rId104" Type="http://schemas.openxmlformats.org/officeDocument/2006/relationships/hyperlink" Target="https://www.johnwilcox.org/logic.html" TargetMode="External"/><Relationship Id="rId76" Type="http://schemas.openxmlformats.org/officeDocument/2006/relationships/hyperlink" Target="linear-algebra-projections.html#def-hat-matrix" TargetMode="External"/><Relationship Id="rId78" Type="http://schemas.openxmlformats.org/officeDocument/2006/relationships/hyperlink" Target="linear-algebra-projections.html#thm-hat-matrix" TargetMode="External"/><Relationship Id="rId77" Type="http://schemas.openxmlformats.org/officeDocument/2006/relationships/hyperlink" Target="linear-algebra-special-matrices.html#def-idempotent-matrix" TargetMode="External"/><Relationship Id="rId79" Type="http://schemas.openxmlformats.org/officeDocument/2006/relationships/hyperlink" Target="linear-algebra-special-matrices.html#def-projection-matrix" TargetMode="External"/><Relationship Id="rId10" Type="http://schemas.openxmlformats.org/officeDocument/2006/relationships/hyperlink" Target="number-systems.qmd#def-even-odd" TargetMode="External"/><Relationship Id="rId31" Type="http://schemas.openxmlformats.org/officeDocument/2006/relationships/hyperlink" Target="number-systems.qmd#def-integers" TargetMode="External"/><Relationship Id="rId87" Type="http://schemas.openxmlformats.org/officeDocument/2006/relationships/hyperlink" Target="number-systems.qmd#def-natural-numbers" TargetMode="External"/><Relationship Id="rId83" Type="http://schemas.openxmlformats.org/officeDocument/2006/relationships/hyperlink" Target="number-systems.qmd#def-odd" TargetMode="External"/><Relationship Id="rId33" Type="http://schemas.openxmlformats.org/officeDocument/2006/relationships/hyperlink" Target="number-systems.qmd#def-real-numbers" TargetMode="External"/><Relationship Id="rId88" Type="http://schemas.openxmlformats.org/officeDocument/2006/relationships/hyperlink" Target="proof-writing.qmd#def-predicate" TargetMode="External"/><Relationship Id="rId102" Type="http://schemas.openxmlformats.org/officeDocument/2006/relationships/hyperlink" Target="proof-writing.qmd#def-proof-by-contradiction" TargetMode="External"/></Relationships>
</file>

<file path=word/_rels/footnotes.xml.rels><?xml version='1.0' encoding='UTF-8' standalone='yes'?>
<Relationships xmlns="http://schemas.openxmlformats.org/package/2006/relationships"><Relationship Id="rId49" Type="http://schemas.openxmlformats.org/officeDocument/2006/relationships/hyperlink" Target="algebra-basics.html#def-non-strict-inequality" TargetMode="External"/><Relationship Id="rId48" Type="http://schemas.openxmlformats.org/officeDocument/2006/relationships/hyperlink" Target="algebra-basics.html#def-strict-inequality" TargetMode="External"/><Relationship Id="rId46" Type="http://schemas.openxmlformats.org/officeDocument/2006/relationships/hyperlink" Target="algebra-basics.html#thm-equal-trans" TargetMode="External"/><Relationship Id="rId47" Type="http://schemas.openxmlformats.org/officeDocument/2006/relationships/hyperlink" Target="algebra-basics.html#thm-substitution" TargetMode="External"/><Relationship Id="rId38" Type="http://schemas.openxmlformats.org/officeDocument/2006/relationships/hyperlink" Target="algebra-exponentials.html#def-convergent-sequence" TargetMode="External"/><Relationship Id="rId40" Type="http://schemas.openxmlformats.org/officeDocument/2006/relationships/hyperlink" Target="algebra-sums.html#def-distributive" TargetMode="External"/><Relationship Id="rId91" Type="http://schemas.openxmlformats.org/officeDocument/2006/relationships/hyperlink" Target="algebra-sums.html#def-summation" TargetMode="External"/><Relationship Id="rId43" Type="http://schemas.openxmlformats.org/officeDocument/2006/relationships/hyperlink" Target="algebra-sums.html#thm-square-of-a-sum" TargetMode="External"/><Relationship Id="rId96" Type="http://schemas.openxmlformats.org/officeDocument/2006/relationships/hyperlink" Target="functions.qmd#def-function" TargetMode="External"/><Relationship Id="rId105" Type="http://schemas.openxmlformats.org/officeDocument/2006/relationships/hyperlink" Target="https://cs.stanford.edu/~epacuit/classes/phil151winter09.html" TargetMode="External"/><Relationship Id="rId157" Type="http://schemas.openxmlformats.org/officeDocument/2006/relationships/hyperlink" Target="https://doi.org/10.1017/9781108539890" TargetMode="External"/><Relationship Id="rId141" Type="http://schemas.openxmlformats.org/officeDocument/2006/relationships/hyperlink" Target="https://en.wikipedia.org/wiki/Converse_(logic)" TargetMode="External"/><Relationship Id="rId137" Type="http://schemas.openxmlformats.org/officeDocument/2006/relationships/hyperlink" Target="https://en.wikipedia.org/wiki/Corollary" TargetMode="External"/><Relationship Id="rId139" Type="http://schemas.openxmlformats.org/officeDocument/2006/relationships/hyperlink" Target="https://en.wikipedia.org/wiki/Counterexample" TargetMode="External"/><Relationship Id="rId147" Type="http://schemas.openxmlformats.org/officeDocument/2006/relationships/hyperlink" Target="https://en.wikipedia.org/wiki/Direct_proof" TargetMode="External"/><Relationship Id="rId127" Type="http://schemas.openxmlformats.org/officeDocument/2006/relationships/hyperlink" Target="https://en.wikipedia.org/wiki/Existential_quantification" TargetMode="External"/><Relationship Id="rId153" Type="http://schemas.openxmlformats.org/officeDocument/2006/relationships/hyperlink" Target="https://en.wikipedia.org/wiki/First-order_logic" TargetMode="External"/><Relationship Id="rId155" Type="http://schemas.openxmlformats.org/officeDocument/2006/relationships/hyperlink" Target="https://en.wikipedia.org/wiki/Formal_proof" TargetMode="External"/><Relationship Id="rId135" Type="http://schemas.openxmlformats.org/officeDocument/2006/relationships/hyperlink" Target="https://en.wikipedia.org/wiki/Lemma_(mathematics)" TargetMode="External"/><Relationship Id="rId121" Type="http://schemas.openxmlformats.org/officeDocument/2006/relationships/hyperlink" Target="https://en.wikipedia.org/wiki/Logical_biconditional" TargetMode="External"/><Relationship Id="rId115" Type="http://schemas.openxmlformats.org/officeDocument/2006/relationships/hyperlink" Target="https://en.wikipedia.org/wiki/Logical_conjunction" TargetMode="External"/><Relationship Id="rId111" Type="http://schemas.openxmlformats.org/officeDocument/2006/relationships/hyperlink" Target="https://en.wikipedia.org/wiki/Logical_connective" TargetMode="External"/><Relationship Id="rId129" Type="http://schemas.openxmlformats.org/officeDocument/2006/relationships/hyperlink" Target="https://en.wikipedia.org/wiki/Logical_consequence" TargetMode="External"/><Relationship Id="rId117" Type="http://schemas.openxmlformats.org/officeDocument/2006/relationships/hyperlink" Target="https://en.wikipedia.org/wiki/Logical_disjunction" TargetMode="External"/><Relationship Id="rId119" Type="http://schemas.openxmlformats.org/officeDocument/2006/relationships/hyperlink" Target="https://en.wikipedia.org/wiki/Material_conditional" TargetMode="External"/><Relationship Id="rId149" Type="http://schemas.openxmlformats.org/officeDocument/2006/relationships/hyperlink" Target="https://en.wikipedia.org/wiki/Mathematical_induction" TargetMode="External"/><Relationship Id="rId131" Type="http://schemas.openxmlformats.org/officeDocument/2006/relationships/hyperlink" Target="https://en.wikipedia.org/wiki/Mathematical_proof" TargetMode="External"/><Relationship Id="rId143" Type="http://schemas.openxmlformats.org/officeDocument/2006/relationships/hyperlink" Target="https://en.wikipedia.org/wiki/Necessity_and_sufficiency" TargetMode="External"/><Relationship Id="rId113" Type="http://schemas.openxmlformats.org/officeDocument/2006/relationships/hyperlink" Target="https://en.wikipedia.org/wiki/Negation" TargetMode="External"/><Relationship Id="rId109" Type="http://schemas.openxmlformats.org/officeDocument/2006/relationships/hyperlink" Target="https://en.wikipedia.org/wiki/Predicate_(mathematical_logic)" TargetMode="External"/><Relationship Id="rId145" Type="http://schemas.openxmlformats.org/officeDocument/2006/relationships/hyperlink" Target="https://en.wikipedia.org/wiki/Proof_by_contradiction" TargetMode="External"/><Relationship Id="rId107" Type="http://schemas.openxmlformats.org/officeDocument/2006/relationships/hyperlink" Target="https://en.wikipedia.org/wiki/Proposition" TargetMode="External"/><Relationship Id="rId151" Type="http://schemas.openxmlformats.org/officeDocument/2006/relationships/hyperlink" Target="https://en.wikipedia.org/wiki/Propositional_calculus" TargetMode="External"/><Relationship Id="rId123" Type="http://schemas.openxmlformats.org/officeDocument/2006/relationships/hyperlink" Target="https://en.wikipedia.org/wiki/Quantifier_(logic)" TargetMode="External"/><Relationship Id="rId133" Type="http://schemas.openxmlformats.org/officeDocument/2006/relationships/hyperlink" Target="https://en.wikipedia.org/wiki/Theorem" TargetMode="External"/><Relationship Id="rId125" Type="http://schemas.openxmlformats.org/officeDocument/2006/relationships/hyperlink" Target="https://en.wikipedia.org/wiki/Universal_quantification" TargetMode="External"/><Relationship Id="rId80" Type="http://schemas.openxmlformats.org/officeDocument/2006/relationships/hyperlink" Target="https://morrison-lab.github.io/pds/variance-covariance.html#thm-variance" TargetMode="External"/><Relationship Id="rId103" Type="http://schemas.openxmlformats.org/officeDocument/2006/relationships/hyperlink" Target="https://web.stanford.edu/~icard/phil150" TargetMode="External"/><Relationship Id="rId159" Type="http://schemas.openxmlformats.org/officeDocument/2006/relationships/hyperlink" Target="https://www.amazon.com/dp/1575866323" TargetMode="External"/><Relationship Id="rId104" Type="http://schemas.openxmlformats.org/officeDocument/2006/relationships/hyperlink" Target="https://www.johnwilcox.org/logic.html" TargetMode="External"/><Relationship Id="rId76" Type="http://schemas.openxmlformats.org/officeDocument/2006/relationships/hyperlink" Target="linear-algebra-projections.html#def-hat-matrix" TargetMode="External"/><Relationship Id="rId78" Type="http://schemas.openxmlformats.org/officeDocument/2006/relationships/hyperlink" Target="linear-algebra-projections.html#thm-hat-matrix" TargetMode="External"/><Relationship Id="rId77" Type="http://schemas.openxmlformats.org/officeDocument/2006/relationships/hyperlink" Target="linear-algebra-special-matrices.html#def-idempotent-matrix" TargetMode="External"/><Relationship Id="rId79" Type="http://schemas.openxmlformats.org/officeDocument/2006/relationships/hyperlink" Target="linear-algebra-special-matrices.html#def-projection-matrix" TargetMode="External"/><Relationship Id="rId10" Type="http://schemas.openxmlformats.org/officeDocument/2006/relationships/hyperlink" Target="number-systems.qmd#def-even-odd" TargetMode="External"/><Relationship Id="rId31" Type="http://schemas.openxmlformats.org/officeDocument/2006/relationships/hyperlink" Target="number-systems.qmd#def-integers" TargetMode="External"/><Relationship Id="rId87" Type="http://schemas.openxmlformats.org/officeDocument/2006/relationships/hyperlink" Target="number-systems.qmd#def-natural-numbers" TargetMode="External"/><Relationship Id="rId83" Type="http://schemas.openxmlformats.org/officeDocument/2006/relationships/hyperlink" Target="number-systems.qmd#def-odd" TargetMode="External"/><Relationship Id="rId33" Type="http://schemas.openxmlformats.org/officeDocument/2006/relationships/hyperlink" Target="number-systems.qmd#def-real-numbers" TargetMode="External"/><Relationship Id="rId88" Type="http://schemas.openxmlformats.org/officeDocument/2006/relationships/hyperlink" Target="proof-writing.qmd#def-predicate" TargetMode="External"/><Relationship Id="rId102" Type="http://schemas.openxmlformats.org/officeDocument/2006/relationships/hyperlink" Target="proof-writing.qmd#def-proof-by-contradi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2026-10-22T17:52:19Z</dcterms:created>
  <dcterms:modified xsi:type="dcterms:W3CDTF">2026-10-22T17:52:19Z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09:52:26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