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0.png" ContentType="image/png"/>
  <Override PartName="/word/media/rId5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Linear Algebra</w:t>
      </w:r>
    </w:p>
    <w:p>
      <w:pPr>
        <w:pStyle w:val="Date"/>
      </w:pPr>
      <w:r>
        <w:t xml:space="preserve">Last modified: 2026-10-05 19:53:51 (PDT)</w:t>
      </w:r>
    </w:p>
    <w:bookmarkStart w:id="57" w:name="vectors"/>
    <w:p>
      <w:pPr>
        <w:pStyle w:val="Heading2"/>
      </w:pPr>
      <w:r>
        <w:t xml:space="preserve">1 Vectors</w:t>
      </w:r>
    </w:p>
    <w:bookmarkStart w:id="9" w:name="exr-list-as-vector"/>
    <w:p>
      <w:pPr>
        <w:pStyle w:val="FirstParagraph"/>
      </w:pPr>
      <w:r>
        <w:rPr>
          <w:b/>
          <w:bCs/>
        </w:rPr>
        <w:t xml:space="preserve">Exercise 1 (Store a data point as one object)</w:t>
      </w:r>
      <w:r>
        <w:t xml:space="preserve"> </w:t>
      </w:r>
      <w:r>
        <w:t xml:space="preserve">A house has a floor area of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square meters,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bedrooms,</w:t>
      </w:r>
      <w:r>
        <w:t xml:space="preserve"> </w:t>
      </w:r>
      <w:r>
        <w:t xml:space="preserve">and an age of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years.</w:t>
      </w:r>
    </w:p>
    <w:p>
      <w:pPr>
        <w:pStyle w:val="Compact"/>
        <w:numPr>
          <w:ilvl w:val="0"/>
          <w:numId w:val="1001"/>
        </w:numPr>
      </w:pPr>
      <w:r>
        <w:t xml:space="preserve">Write these three numbers as a single vertical list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in the order given,</w:t>
      </w:r>
      <w:r>
        <w:t xml:space="preserve"> </w:t>
      </w:r>
      <w:r>
        <w:t xml:space="preserve">and call its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What is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Does 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same house?</w:t>
      </w:r>
    </w:p>
    <w:bookmarkEnd w:id="9"/>
    <w:bookmarkStart w:id="10" w:name="sol-list-as-vecto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Stacking the three numbers in order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120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15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 the number of bedrooms.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would describe a house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square meters of floor area and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bedrooms.</w:t>
      </w:r>
      <w:r>
        <w:t xml:space="preserve"> </w:t>
      </w:r>
      <w:r>
        <w:t xml:space="preserve">An entry’s position says what it measures,</w:t>
      </w:r>
      <w:r>
        <w:t xml:space="preserve"> </w:t>
      </w:r>
      <w:r>
        <w:t xml:space="preserve">so the order of the entries matters.</w:t>
      </w:r>
    </w:p>
    <w:bookmarkEnd w:id="10"/>
    <w:bookmarkStart w:id="11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written vertically: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11"/>
    <w:bookmarkStart w:id="12" w:name="rem-column-vector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(Vectors are columns by default). </w:t>
      </w:r>
      <w:r>
        <w:t xml:space="preserve">In these notes, as in most statistics textbooks,</w:t>
      </w:r>
      <w:r>
        <w:t xml:space="preserve"> </w:t>
      </w:r>
      <w:r>
        <w:t xml:space="preserve">a vector is a column vector unless stated otherwise.</w:t>
      </w:r>
      <w:r>
        <w:t xml:space="preserve"> </w:t>
      </w:r>
      <w:r>
        <w:t xml:space="preserve">A vector written inline as a list in parentheses is still a column vector: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2"/>
    <w:bookmarkStart w:id="13" w:name="def-real-coordinate-space"/>
    <w:p>
      <w:pPr>
        <w:pStyle w:val="FirstParagraph"/>
      </w:pPr>
      <w:r>
        <w:rPr>
          <w:b/>
          <w:bCs/>
        </w:rPr>
        <w:t xml:space="preserve">Definition 2 (The set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 a positive integer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</w:t>
      </w:r>
      <w:r>
        <w:t xml:space="preserve"> </w:t>
      </w:r>
      <w:hyperlink w:anchor="def-column-vector">
        <w:r>
          <w:rPr>
            <w:rStyle w:val="Hyperlink"/>
          </w:rPr>
          <w:t xml:space="preserve">column vectors</w:t>
        </w:r>
      </w:hyperlink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whose entries are real numbers.</w:t>
      </w:r>
    </w:p>
    <w:bookmarkEnd w:id="13"/>
    <w:bookmarkStart w:id="14" w:name="rem-real-coordinate-space-notation"/>
    <w:p>
      <w:pPr>
        <w:pStyle w:val="BodyText"/>
      </w:pPr>
      <w:r>
        <w:rPr>
          <w:i/>
          <w:iCs/>
        </w:rPr>
        <w:t xml:space="preserve">Remark 2</w:t>
      </w:r>
      <w:r>
        <w:t xml:space="preserve"> (Reading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 </w:t>
      </w:r>
      <w:r>
        <w:t xml:space="preserve">Writing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says, in one symbol,</w:t>
      </w:r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column vector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real entries.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 it has only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entries;</w:t>
      </w:r>
      <w:r>
        <w:t xml:space="preserve"> </w:t>
      </w:r>
      <w:r>
        <w:t xml:space="preserve">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list-as-vector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4"/>
    <w:bookmarkStart w:id="15" w:name="def-transpose"/>
    <w:p>
      <w:pPr>
        <w:pStyle w:val="BodyText"/>
      </w:pPr>
      <w:r>
        <w:rPr>
          <w:b/>
          <w:bCs/>
        </w:rPr>
        <w:t xml:space="preserve">Definition 3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row vector</w:t>
      </w:r>
      <w:r>
        <w:t xml:space="preserve"> </w:t>
      </w:r>
      <w:r>
        <w:t xml:space="preserve">with the same sequence of entries, written horizontally: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≡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≡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]</m:t>
          </m:r>
        </m:oMath>
      </m:oMathPara>
    </w:p>
    <w:bookmarkEnd w:id="15"/>
    <w:bookmarkStart w:id="16" w:name="exm-transpose-column-vector"/>
    <w:p>
      <w:pPr>
        <w:pStyle w:val="FirstParagraph"/>
      </w:pPr>
      <w:r>
        <w:rPr>
          <w:b/>
          <w:bCs/>
        </w:rPr>
        <w:t xml:space="preserve">Example 1 (Transposing a column vector)</w:t>
      </w:r>
      <w:r>
        <w:t xml:space="preserve"> </w:t>
      </w:r>
      <w:r>
        <w:t xml:space="preserve">The transpose of the column vector with entries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the row vector with the same entries: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2</m:t>
          </m:r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 </m:t>
          </m:r>
          <m:r>
            <m:t>5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16"/>
    <w:bookmarkStart w:id="17" w:name="def-vector-addition"/>
    <w:p>
      <w:pPr>
        <w:pStyle w:val="FirstParagraph"/>
      </w:pPr>
      <w:r>
        <w:rPr>
          <w:b/>
          <w:bCs/>
        </w:rPr>
        <w:t xml:space="preserve">Definition 4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y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</m:oMath>
      </m:oMathPara>
    </w:p>
    <w:bookmarkEnd w:id="17"/>
    <w:bookmarkStart w:id="18" w:name="exm-vector-addition"/>
    <w:p>
      <w:pPr>
        <w:pStyle w:val="FirstParagraph"/>
      </w:pPr>
      <w:r>
        <w:rPr>
          <w:b/>
          <w:bCs/>
        </w:rPr>
        <w:t xml:space="preserve">Example 2 (Adding two vectors)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+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  <m:mr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</m:m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t>9</m:t>
                    </m:r>
                  </m:e>
                </m:mr>
              </m:m>
            </m:e>
          </m:d>
        </m:oMath>
      </m:oMathPara>
    </w:p>
    <w:bookmarkEnd w:id="18"/>
    <w:bookmarkStart w:id="20" w:name="def-dot-product"/>
    <w:p>
      <w:pPr>
        <w:pStyle w:val="FirstParagraph"/>
      </w:pPr>
      <w:r>
        <w:rPr>
          <w:b/>
          <w:bCs/>
        </w:rPr>
        <w:t xml:space="preserve">Definition 5 (Dot product)</w:t>
      </w:r>
      <w:r>
        <w:t xml:space="preserve"> </w:t>
      </w:r>
      <w:r>
        <w:t xml:space="preserve">For any two real-valued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w:bookmarkStart w:id="19" w:name="eq-inner-product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End w:id="20"/>
    <w:p>
      <w:pPr>
        <w:pStyle w:val="FirstParagraph"/>
      </w:pPr>
      <w:r>
        <w:t xml:space="preserve">See also the definitions in:</w:t>
      </w:r>
    </w:p>
    <w:p>
      <w:pPr>
        <w:numPr>
          <w:ilvl w:val="0"/>
          <w:numId w:val="1003"/>
        </w:numPr>
      </w:pPr>
      <w:r>
        <w:t xml:space="preserve">Dobson and Barnett (2018)</w:t>
      </w:r>
      <w:r>
        <w:t xml:space="preserve">, Section 1.3 (equation 1.1, page 7)</w:t>
      </w:r>
    </w:p>
    <w:p>
      <w:pPr>
        <w:numPr>
          <w:ilvl w:val="0"/>
          <w:numId w:val="1003"/>
        </w:numPr>
      </w:pPr>
      <w:r>
        <w:t xml:space="preserve">Kaplan (2022)</w:t>
      </w:r>
      <w:r>
        <w:t xml:space="preserve">, chapter on vectors</w:t>
      </w:r>
      <w:r>
        <w:t xml:space="preserve"> </w:t>
      </w:r>
    </w:p>
    <w:p>
      <w:pPr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wikipedia</w:t>
        </w:r>
      </w:hyperlink>
    </w:p>
    <w:p>
      <w:pPr>
        <w:pStyle w:val="FirstParagraph"/>
      </w:pPr>
      <w:r>
        <w:t xml:space="preserve">The dot product has a different generalization for two matrices;</w:t>
      </w:r>
      <w:r>
        <w:t xml:space="preserve"> </w:t>
      </w:r>
      <w:r>
        <w:t xml:space="preserve">see</w:t>
      </w:r>
      <w:r>
        <w:t xml:space="preserve"> </w:t>
      </w:r>
      <w:hyperlink r:id="rId22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for more.</w:t>
      </w:r>
    </w:p>
    <w:bookmarkStart w:id="23" w:name="exm-dot-product"/>
    <w:p>
      <w:pPr>
        <w:pStyle w:val="BodyText"/>
      </w:pPr>
      <w:r>
        <w:rPr>
          <w:b/>
          <w:bCs/>
        </w:rPr>
        <w:t xml:space="preserve">Example 3 (A dot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3"/>
    <w:bookmarkStart w:id="24" w:name="def-linear-combination"/>
    <w:p>
      <w:pPr>
        <w:pStyle w:val="FirstParagraph"/>
      </w:pPr>
      <w:r>
        <w:rPr>
          <w:b/>
          <w:bCs/>
        </w:rPr>
        <w:t xml:space="preserve">Definition 6 (Linear combination)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combination</w:t>
      </w:r>
      <w:r>
        <w:t xml:space="preserve"> </w:t>
      </w:r>
      <w:r>
        <w:t xml:space="preserve">of the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weighted sum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 linear combination 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w:r>
        <w:t xml:space="preserve">is defined entry by entry: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of the</w:t>
      </w:r>
      <w:r>
        <w:t xml:space="preserve"> </w:t>
      </w:r>
      <m:oMath>
        <m:r>
          <m:t>j</m:t>
        </m:r>
      </m:oMath>
      <w:r>
        <w:t xml:space="preserve">th entries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the same coefficients.</w:t>
      </w:r>
      <w:r>
        <w:t xml:space="preserve"> </w:t>
      </w:r>
      <w:r>
        <w:t xml:space="preserve">For example, the linear combination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4"/>
    <w:bookmarkStart w:id="25" w:name="rem-dot-product-lincom"/>
    <w:p>
      <w:pPr>
        <w:pStyle w:val="BodyText"/>
      </w:pPr>
      <w:r>
        <w:rPr>
          <w:i/>
          <w:iCs/>
        </w:rPr>
        <w:t xml:space="preserve">Remark 3</w:t>
      </w:r>
      <w:r>
        <w:t xml:space="preserve"> (The dot product is a linear combination). </w:t>
      </w:r>
      <w:r>
        <w:t xml:space="preserve">The dot product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a linear combination (</w:t>
      </w:r>
      <w:hyperlink w:anchor="def-linear-combination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dot-produc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6</m:t>
        </m:r>
      </m:oMath>
      <w:r>
        <w:t xml:space="preserve"> </w:t>
      </w:r>
      <w:r>
        <w:t xml:space="preserve">is the linear combination of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The dot product is also the standard</w:t>
      </w:r>
      <w:r>
        <w:t xml:space="preserve"> </w:t>
      </w:r>
      <w:r>
        <w:rPr>
          <w:i/>
          <w:i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“inner product”</w:t>
      </w:r>
      <w:r>
        <w:t xml:space="preserve"> </w:t>
      </w:r>
      <w:r>
        <w:t xml:space="preserve">is the general notion,</w:t>
      </w:r>
      <w:r>
        <w:t xml:space="preserve"> </w:t>
      </w:r>
      <w:r>
        <w:t xml:space="preserve">of which the dot product is one example.</w:t>
      </w:r>
    </w:p>
    <w:bookmarkEnd w:id="25"/>
    <w:bookmarkStart w:id="26" w:name="thm-lincom-symmetric"/>
    <w:p>
      <w:pPr>
        <w:pStyle w:val="BodyText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of numbers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</m:eqArr>
        </m:oMath>
      </m:oMathPara>
    </w:p>
    <w:bookmarkStart w:id="34" w:name="special-vectors"/>
    <w:p>
      <w:pPr>
        <w:pStyle w:val="Heading3"/>
      </w:pPr>
      <w:r>
        <w:t xml:space="preserve">1.1 Special vectors</w:t>
      </w:r>
    </w:p>
    <w:bookmarkStart w:id="27" w:name="def-zero-vector"/>
    <w:p>
      <w:pPr>
        <w:pStyle w:val="FirstParagraph"/>
      </w:pPr>
      <w:r>
        <w:rPr>
          <w:b/>
          <w:bCs/>
        </w:rPr>
        <w:t xml:space="preserve">Definition 7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27"/>
    <w:bookmarkStart w:id="28" w:name="rem-zero-vector-identity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zero vector is the additive identity). </w:t>
      </w:r>
      <w:r>
        <w:t xml:space="preserve">Adding the zero vector to a vector leaves it unchanged</w:t>
      </w:r>
      <w:r>
        <w:t xml:space="preserve"> </w:t>
      </w:r>
      <w:r>
        <w:t xml:space="preserve">(</w:t>
      </w:r>
      <w:hyperlink w:anchor="def-vector-addition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the same length.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8"/>
    <w:bookmarkStart w:id="29" w:name="def-ones-vector"/>
    <w:p>
      <w:pPr>
        <w:pStyle w:val="BodyText"/>
      </w:pPr>
      <w:r>
        <w:rPr>
          <w:b/>
          <w:bCs/>
        </w:rPr>
        <w:t xml:space="preserve">Definition 8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1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29"/>
    <w:bookmarkStart w:id="30" w:name="rem-ones-vector-sum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ones vector sums the entries). </w:t>
      </w:r>
      <w:r>
        <w:t xml:space="preserve">The dot product (</w:t>
      </w:r>
      <w:hyperlink w:anchor="def-dot-product">
        <w:r>
          <w:rPr>
            <w:rStyle w:val="Hyperlink"/>
          </w:rPr>
          <w:t xml:space="preserve">Definition 5</w:t>
        </w:r>
      </w:hyperlink>
      <w:r>
        <w:t xml:space="preserve">) of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sum of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For example,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dividing by the length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gives the mean of the entries,</w:t>
      </w:r>
      <w:r>
        <w:t xml:space="preserve"> </w:t>
      </w:r>
      <m:oMath>
        <m:r>
          <m:t>6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30"/>
    <w:bookmarkStart w:id="31" w:name="def-indicator-vector"/>
    <w:p>
      <w:pPr>
        <w:pStyle w:val="BodyText"/>
      </w:pPr>
      <w:r>
        <w:rPr>
          <w:b/>
          <w:bCs/>
        </w:rPr>
        <w:t xml:space="preserve">Definition 9 (Indicator vector / standard basis vector)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standard basis vector</w:t>
      </w:r>
      <w:r>
        <w:t xml:space="preserve">)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←</m:t>
          </m:r>
          <m:r>
            <m:rPr>
              <m:nor/>
              <m:sty m:val="p"/>
            </m:rPr>
            <m:t>position </m:t>
          </m:r>
          <m:r>
            <m:t>j</m:t>
          </m:r>
        </m:oMath>
      </m:oMathPara>
    </w:p>
    <w:bookmarkEnd w:id="31"/>
    <w:bookmarkStart w:id="32" w:name="rem-indicator-vector-weighted-sums"/>
    <w:p>
      <w:pPr>
        <w:pStyle w:val="FirstParagraph"/>
      </w:pPr>
      <w:r>
        <w:rPr>
          <w:i/>
          <w:iCs/>
        </w:rPr>
        <w:t xml:space="preserve">Remark 6</w:t>
      </w:r>
      <w:r>
        <w:t xml:space="preserve"> (Indicator vectors build every vector).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 indicator vectors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vector of length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weighted sum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 them,</w:t>
      </w:r>
      <w:r>
        <w:t xml:space="preserve"> </w:t>
      </w:r>
      <w:r>
        <w:t xml:space="preserve">with weights equal to its entries;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No other weights work: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each weight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must equal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vector.</w:t>
      </w:r>
    </w:p>
    <w:bookmarkEnd w:id="32"/>
    <w:bookmarkStart w:id="33" w:name="thm-indicator-selection"/>
    <w:p>
      <w:pPr>
        <w:pStyle w:val="BodyText"/>
      </w:pPr>
      <w:r>
        <w:rPr>
          <w:b/>
          <w:bCs/>
        </w:rPr>
        <w:t xml:space="preserve">Theorem 2 (Indicator vectors select entries)</w:t>
      </w:r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j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j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 is nonzero)</m:t>
              </m:r>
            </m:e>
          </m:eqArr>
        </m:oMath>
      </m:oMathPara>
    </w:p>
    <w:bookmarkEnd w:id="34"/>
    <w:bookmarkStart w:id="56" w:name="orthogonality"/>
    <w:p>
      <w:pPr>
        <w:pStyle w:val="Heading3"/>
      </w:pPr>
      <w:r>
        <w:t xml:space="preserve">1.2 Orthogonality</w:t>
      </w:r>
    </w:p>
    <w:bookmarkStart w:id="35" w:name="def-orthogonal-vectors"/>
    <w:p>
      <w:pPr>
        <w:pStyle w:val="FirstParagraph"/>
      </w:pPr>
      <w:r>
        <w:rPr>
          <w:b/>
          <w:bCs/>
        </w:rPr>
        <w:t xml:space="preserve">Definition 10 (Orthogonal vectors)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(written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5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⟂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⇔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</m:oMath>
      </m:oMathPara>
    </w:p>
    <w:bookmarkEnd w:id="35"/>
    <w:bookmarkStart w:id="36" w:name="rem-orthogonal-perpendicular"/>
    <w:p>
      <w:pPr>
        <w:pStyle w:val="FirstParagraph"/>
      </w:pPr>
      <w:r>
        <w:rPr>
          <w:i/>
          <w:iCs/>
        </w:rPr>
        <w:t xml:space="preserve">Remark 7</w:t>
      </w:r>
      <w:r>
        <w:t xml:space="preserve"> (Orthogonal means perpendicular). </w:t>
      </w:r>
      <w:r>
        <w:t xml:space="preserve">Orthogonality extends the geometric idea of perpendicular lines</w:t>
      </w:r>
      <w:r>
        <w:t xml:space="preserve"> </w:t>
      </w:r>
      <w:r>
        <w:t xml:space="preserve">to vectors with any number of entries.</w:t>
      </w:r>
      <w:r>
        <w:t xml:space="preserve"> </w:t>
      </w:r>
      <w:r>
        <w:t xml:space="preserve">In the plane,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perpendicular,</w:t>
      </w:r>
      <w:r>
        <w:t xml:space="preserve"> </w:t>
      </w:r>
      <w:r>
        <w:t xml:space="preserve">and their dot product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test works in three dimensions, where pictures are harder to draw: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7" w:name="exm-not-orthogonal"/>
    <w:p>
      <w:pPr>
        <w:pStyle w:val="BodyText"/>
      </w:pPr>
      <w:r>
        <w:rPr>
          <w:b/>
          <w:bCs/>
        </w:rPr>
        <w:t xml:space="preserve">Example 4 (Vectors that are not orthogonal)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orthogonal.</w:t>
      </w:r>
    </w:p>
    <w:bookmarkEnd w:id="37"/>
    <w:bookmarkStart w:id="39" w:name="def-euclidean-norm"/>
    <w:p>
      <w:pPr>
        <w:pStyle w:val="BodyText"/>
      </w:pPr>
      <w:r>
        <w:rPr>
          <w:b/>
          <w:bCs/>
        </w:rPr>
        <w:t xml:space="preserve">Definition 11 (Euclidean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length</w:t>
      </w:r>
      <w:r>
        <w:t xml:space="preserve">, also called the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 and written</w:t>
      </w:r>
      <w:r>
        <w:t xml:space="preserve"> </w:t>
      </w:r>
      <m:oMath>
        <m:sSub>
          <m:e>
            <m:d>
              <m:dPr>
                <m:begChr m:val="‖"/>
                <m:sepChr m:val=""/>
                <m:endChr m:val="‖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r>
              <m:t>2</m:t>
            </m:r>
          </m:sub>
        </m:sSub>
      </m:oMath>
      <w:r>
        <w:t xml:space="preserve">) of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38" w:name="eq-l2-norm"/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ra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8"/>
    </w:p>
    <w:bookmarkEnd w:id="39"/>
    <w:bookmarkStart w:id="40" w:name="exm-euclidean-norm"/>
    <w:p>
      <w:pPr>
        <w:pStyle w:val="FirstParagraph"/>
      </w:pPr>
      <w:r>
        <w:rPr>
          <w:b/>
          <w:bCs/>
        </w:rPr>
        <w:t xml:space="preserve">Example 5 (The length of a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40"/>
    <w:bookmarkStart w:id="41" w:name="exr-euclidean-distance"/>
    <w:p>
      <w:pPr>
        <w:pStyle w:val="BodyText"/>
      </w:pPr>
      <w:r>
        <w:rPr>
          <w:b/>
          <w:bCs/>
        </w:rPr>
        <w:t xml:space="preserve">Exercise 2 (How far apart are two points?)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length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Is the result the same if you compute the length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instead?</w:t>
      </w:r>
    </w:p>
    <w:bookmarkEnd w:id="41"/>
    <w:bookmarkStart w:id="42" w:name="sol-euclidean-distanc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5"/>
        </w:numPr>
      </w:pP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Yes, the result is the same.</w:t>
      </w:r>
    </w:p>
    <w:bookmarkEnd w:id="42"/>
    <w:bookmarkStart w:id="44" w:name="def-euclidean-distance"/>
    <w:p>
      <w:pPr>
        <w:pStyle w:val="FirstParagraph"/>
      </w:pPr>
      <w:r>
        <w:rPr>
          <w:b/>
          <w:bCs/>
        </w:rPr>
        <w:t xml:space="preserve">Definition 12 (Euclidean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 </w:t>
      </w:r>
      <w:r>
        <w:t xml:space="preserve">between 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their difference:</w:t>
      </w:r>
    </w:p>
    <w:p>
      <w:pPr>
        <w:pStyle w:val="BodyText"/>
      </w:pPr>
      <w:bookmarkStart w:id="43" w:name="eq-euclidean-distance"/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5" w:name="rem-distance-from-origin"/>
    <w:p>
      <w:pPr>
        <w:pStyle w:val="FirstParagraph"/>
      </w:pPr>
      <w:r>
        <w:rPr>
          <w:i/>
          <w:iCs/>
        </w:rPr>
        <w:t xml:space="preserve">Remark 8</w:t>
      </w:r>
      <w:r>
        <w:t xml:space="preserve"> (Distance from the origin). </w:t>
      </w:r>
      <w:r>
        <w:t xml:space="preserve">The distance from the origin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norm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(Goodfellow et al. 2016, 39)</w:t>
      </w:r>
      <w:r>
        <w:t xml:space="preserve">.</w:t>
      </w:r>
    </w:p>
    <w:p>
      <w:pPr>
        <w:pStyle w:val="BodyText"/>
      </w:pPr>
      <w:r>
        <w:t xml:space="preserve">For example, the distance from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uclidean-norm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45"/>
    <w:bookmarkStart w:id="46" w:name="def-orthonormal-vectors"/>
    <w:p>
      <w:pPr>
        <w:pStyle w:val="BodyText"/>
      </w:pPr>
      <w:r>
        <w:rPr>
          <w:b/>
          <w:bCs/>
        </w:rPr>
        <w:t xml:space="preserve">Definition 13 (Orthonormal vectors)</w:t>
      </w:r>
      <w:r>
        <w:t xml:space="preserve"> </w:t>
      </w:r>
      <w:r>
        <w:t xml:space="preserve">A set of vectors</w:t>
      </w:r>
      <w:r>
        <w:t xml:space="preserve"> </w:t>
      </w:r>
      <m:oMath>
        <m:r>
          <m:rPr>
            <m:sty m:val="p"/>
          </m:rPr>
          <m:t>{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11</w:t>
        </w:r>
      </w:hyperlink>
      <w:r>
        <w:t xml:space="preserve">), that is, unit length: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</m:oMath>
      </m:oMathPara>
    </w:p>
    <w:bookmarkEnd w:id="46"/>
    <w:bookmarkStart w:id="47" w:name="exm-indicator-orthonormal"/>
    <w:p>
      <w:pPr>
        <w:pStyle w:val="FirstParagraph"/>
      </w:pPr>
      <w:r>
        <w:rPr>
          <w:b/>
          <w:bCs/>
        </w:rPr>
        <w:t xml:space="preserve">Example 6 (Indicator vectors are orthonormal)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9</w:t>
        </w:r>
      </w:hyperlink>
      <w:r>
        <w:t xml:space="preserve">) form an orthonormal set.</w:t>
      </w:r>
      <w:r>
        <w:t xml:space="preserve"> </w:t>
      </w:r>
      <w:r>
        <w:t xml:space="preserve">By</w:t>
      </w:r>
      <w:r>
        <w:t xml:space="preserve"> </w:t>
      </w:r>
      <w:hyperlink w:anchor="thm-indicator-selec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7"/>
    <w:bookmarkStart w:id="48" w:name="exm-not-orthonormal"/>
    <w:p>
      <w:pPr>
        <w:pStyle w:val="BodyText"/>
      </w:pPr>
      <w:r>
        <w:rPr>
          <w:b/>
          <w:bCs/>
        </w:rPr>
        <w:t xml:space="preserve">Example 7 (Two ways to fail to be orthonormal)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orthogonal, since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both have unit length,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but they are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48"/>
    <w:bookmarkStart w:id="49" w:name="exr-inner-product"/>
    <w:p>
      <w:pPr>
        <w:pStyle w:val="FirstParagraph"/>
      </w:pPr>
      <w:r>
        <w:rPr>
          <w:b/>
          <w:bCs/>
        </w:rPr>
        <w:t xml:space="preserve">Exercise 3 (Compute an inner product and a norm)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d>
              <m:dPr>
                <m:begChr m:val="‖"/>
                <m:sepChr m:val=""/>
                <m:endChr m:val="‖"/>
                <m:grow/>
              </m:dPr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</m:d>
          </m:e>
          <m:sub>
            <m:r>
              <m:t>2</m:t>
            </m:r>
          </m:sub>
        </m:sSub>
      </m:oMath>
      <w:r>
        <w:t xml:space="preserve">.</w:t>
      </w:r>
    </w:p>
    <w:bookmarkEnd w:id="49"/>
    <w:bookmarkStart w:id="50" w:name="sol-inner-product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Multiply entry by entry and add: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−</m:t>
          </m:r>
          <m:r>
            <m:t>4</m:t>
          </m:r>
          <m:r>
            <m:rPr>
              <m:sty m:val="p"/>
            </m:rPr>
            <m:t>−</m:t>
          </m:r>
          <m:r>
            <m:t>4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8</m:t>
          </m:r>
        </m:oMath>
      </m:oMathPara>
    </w:p>
    <w:p>
      <w:pPr>
        <w:pStyle w:val="FirstParagraph"/>
      </w:pPr>
      <w:r>
        <w:t xml:space="preserve">For the norm, take the inner product of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with itself first: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sSup>
            <m:e>
              <m:r>
                <m:t>3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2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9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14</m:t>
          </m: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‖"/>
                  <m:sepChr m:val=""/>
                  <m:endChr m:val="‖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14</m:t>
              </m:r>
            </m:e>
          </m:rad>
          <m:r>
            <m:rPr>
              <m:sty m:val="p"/>
            </m:rPr>
            <m:t>≈</m:t>
          </m:r>
          <m:r>
            <m:t>3.742</m:t>
          </m:r>
        </m:oMath>
      </m:oMathPara>
    </w:p>
    <w:p>
      <w:pPr>
        <w:pStyle w:val="FirstParagraph"/>
      </w:pPr>
      <w:r>
        <w:t xml:space="preserve">The inner product came out negative while the norm cannot:</w:t>
      </w:r>
      <w:r>
        <w:t xml:space="preserve"> </w:t>
      </w:r>
      <w:r>
        <w:t xml:space="preserve">a norm is a square root of a sum of squares, so it is never below zero.</w:t>
      </w:r>
    </w:p>
    <w:p>
      <w:pPr>
        <w:pStyle w:val="BodyText"/>
      </w:pPr>
      <w:r>
        <w:t xml:space="preserve">Python has both operations built in, and R builds them from</w:t>
      </w:r>
      <w:r>
        <w:t xml:space="preserve"> </w:t>
      </w:r>
      <w:r>
        <w:rPr>
          <w:rStyle w:val="VerbatimChar"/>
        </w:rPr>
        <w:t xml:space="preserve">sum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(np.linalg.norm(a)),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#&gt; [1] -8.000  3.742</w:t>
      </w:r>
    </w:p>
    <w:p>
      <w:pPr>
        <w:pStyle w:val="FirstParagraph"/>
      </w:pPr>
      <w:r>
        <w:t xml:space="preserve">Both print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3.742</m:t>
        </m:r>
      </m:oMath>
      <w:r>
        <w:t xml:space="preserve">.</w:t>
      </w:r>
    </w:p>
    <w:bookmarkEnd w:id="5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54">
              <w:r>
                <w:rPr>
                  <w:rStyle w:val="Hyperlink"/>
                </w:rPr>
                <w:t xml:space="preserve">Linear Function Basics</w:t>
              </w:r>
            </w:hyperlink>
            <w:r>
              <w:t xml:space="preserve"> </w:t>
            </w:r>
            <w:r>
              <w:t xml:space="preserve">(24 min)</w:t>
            </w:r>
            <w:r>
              <w:t xml:space="preserve"> </w:t>
            </w:r>
            <w:r>
              <w:t xml:space="preserve">covers dot products and the Euclidean norm,</w:t>
            </w:r>
            <w:r>
              <w:t xml:space="preserve"> </w:t>
            </w:r>
            <w:r>
              <w:t xml:space="preserve">and goes on to hyperplanes and level sets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55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56"/>
    <w:bookmarkEnd w:id="57"/>
    <w:bookmarkStart w:id="260" w:name="matrices"/>
    <w:p>
      <w:pPr>
        <w:pStyle w:val="Heading2"/>
      </w:pPr>
      <w:r>
        <w:t xml:space="preserve">2 Matrices</w:t>
      </w:r>
    </w:p>
    <w:bookmarkStart w:id="58" w:name="def-matrix"/>
    <w:p>
      <w:pPr>
        <w:pStyle w:val="FirstParagraph"/>
      </w:pPr>
      <w:r>
        <w:rPr>
          <w:b/>
          <w:bCs/>
        </w:rPr>
        <w:t xml:space="preserve">Definition 14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58"/>
    <w:bookmarkStart w:id="59" w:name="rem-matrix-entries"/>
    <w:p>
      <w:pPr>
        <w:pStyle w:val="FirstParagraph"/>
      </w:pPr>
      <w:r>
        <w:rPr>
          <w:i/>
          <w:iCs/>
        </w:rPr>
        <w:t xml:space="preserve">Remark 9</w:t>
      </w:r>
      <w:r>
        <w:t xml:space="preserve"> (Matrix entries, and vectors as matrices). </w:t>
      </w: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example, for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5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 example, the column vector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the row vector</w:t>
      </w:r>
      <w:r>
        <w:t xml:space="preserve"> </w:t>
      </w:r>
      <m:oMath>
        <m:r>
          <m:rPr>
            <m:sty m:val="p"/>
          </m:rPr>
          <m:t>[</m:t>
        </m:r>
        <m:r>
          <m:t>7</m:t>
        </m:r>
        <m:r>
          <m:rPr>
            <m:sty m:val="p"/>
          </m:rPr>
          <m:t>,</m:t>
        </m:r>
        <m:r>
          <m:t> </m:t>
        </m:r>
        <m:r>
          <m:t>8</m:t>
        </m:r>
        <m:r>
          <m:rPr>
            <m:sty m:val="p"/>
          </m:rPr>
          <m:t>]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</w:p>
    <w:bookmarkEnd w:id="59"/>
    <w:bookmarkStart w:id="60" w:name="def-tensor"/>
    <w:p>
      <w:pPr>
        <w:pStyle w:val="BodyText"/>
      </w:pPr>
      <w:r>
        <w:rPr>
          <w:b/>
          <w:bCs/>
        </w:rPr>
        <w:t xml:space="preserve">Definition 15 (Tensor)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tensor</w:t>
      </w:r>
      <w:r>
        <w:t xml:space="preserve"> </w:t>
      </w:r>
      <w:r>
        <w:t xml:space="preserve">of order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an array of numbers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sSub>
                    <m:e>
                      <m:r>
                        <m:t>i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⋯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 dimensions are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60"/>
    <w:bookmarkStart w:id="61" w:name="exm-tensor"/>
    <w:p>
      <w:pPr>
        <w:pStyle w:val="BodyText"/>
      </w:pPr>
      <w:r>
        <w:rPr>
          <w:b/>
          <w:bCs/>
        </w:rPr>
        <w:t xml:space="preserve">Example 8 (Vectors, matrices and images as tensors)</w:t>
      </w:r>
      <w:r>
        <w:t xml:space="preserve"> </w:t>
      </w:r>
      <w:r>
        <w:t xml:space="preserve">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tensor of order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w:anchor="def-matrix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is a tensor of order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grayscale image is a matrix:</w:t>
      </w:r>
      <w:r>
        <w:t xml:space="preserve"> </w:t>
      </w:r>
      <w:r>
        <w:t xml:space="preserve">the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brightness of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color image stores three numbers per pixel (red, green, blue),</w:t>
      </w:r>
      <w:r>
        <w:t xml:space="preserve"> </w:t>
      </w:r>
      <w:r>
        <w:t xml:space="preserve">so it is an order-3 tensor with dimensions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  <m:r>
          <m:rPr>
            <m:sty m:val="p"/>
          </m:rPr>
          <m:t>×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  <m:r>
              <m:t>c</m:t>
            </m:r>
          </m:sub>
        </m:sSub>
      </m:oMath>
      <w:r>
        <w:t xml:space="preserve"> </w:t>
      </w:r>
      <w:r>
        <w:t xml:space="preserve">is the value of color channel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It has</w:t>
      </w:r>
      <w:r>
        <w:t xml:space="preserve"> </w:t>
      </w:r>
      <m:oMath>
        <m:r>
          <m:t>28</m:t>
        </m:r>
        <m:r>
          <m:rPr>
            <m:sty m:val="p"/>
          </m:rPr>
          <m:t>⋅</m:t>
        </m:r>
        <m:r>
          <m:t>28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2352</m:t>
        </m:r>
      </m:oMath>
      <w:r>
        <w:t xml:space="preserve"> </w:t>
      </w:r>
      <w:r>
        <w:t xml:space="preserve">entries.</w:t>
      </w:r>
    </w:p>
    <w:bookmarkEnd w:id="61"/>
    <w:bookmarkStart w:id="64" w:name="sec-matrix-transpose"/>
    <w:p>
      <w:pPr>
        <w:pStyle w:val="Heading3"/>
      </w:pPr>
      <w:r>
        <w:t xml:space="preserve">2.1 Matrix transpose</w:t>
      </w:r>
    </w:p>
    <w:bookmarkStart w:id="62" w:name="def-matrix-transpose"/>
    <w:p>
      <w:pPr>
        <w:pStyle w:val="FirstParagraph"/>
      </w:pPr>
      <w:r>
        <w:rPr>
          <w:b/>
          <w:bCs/>
        </w:rPr>
        <w:t xml:space="preserve">Definition 16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62"/>
    <w:bookmarkStart w:id="63" w:name="exm-matrix-transpose"/>
    <w:p>
      <w:pPr>
        <w:pStyle w:val="FirstParagraph"/>
      </w:pPr>
      <w:r>
        <w:rPr>
          <w:b/>
          <w:bCs/>
        </w:rPr>
        <w:t xml:space="preserve">Example 9 (Transposing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 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transpose is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63"/>
    <w:bookmarkEnd w:id="64"/>
    <w:bookmarkStart w:id="73" w:name="matrix-addition"/>
    <w:p>
      <w:pPr>
        <w:pStyle w:val="Heading3"/>
      </w:pPr>
      <w:r>
        <w:t xml:space="preserve">2.2 Matrix addition</w:t>
      </w:r>
    </w:p>
    <w:bookmarkStart w:id="65" w:name="def-zero-matrix"/>
    <w:p>
      <w:pPr>
        <w:pStyle w:val="FirstParagraph"/>
      </w:pPr>
      <w:r>
        <w:rPr>
          <w:b/>
          <w:bCs/>
        </w:rPr>
        <w:t xml:space="preserve">Definition 17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65"/>
    <w:bookmarkStart w:id="66" w:name="exm-zero-matrix"/>
    <w:p>
      <w:pPr>
        <w:pStyle w:val="FirstParagraph"/>
      </w:pPr>
      <w:r>
        <w:rPr>
          <w:b/>
          <w:bCs/>
        </w:rPr>
        <w:t xml:space="preserve">Example 10 (Zero matrices of two shapes)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have all entries</w:t>
      </w:r>
      <w:r>
        <w:t xml:space="preserve"> </w:t>
      </w:r>
      <m:oMath>
        <m:r>
          <m:t>0</m:t>
        </m:r>
      </m:oMath>
      <w:r>
        <w:t xml:space="preserve">, but one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 the other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so they are different matrices.</w:t>
      </w:r>
    </w:p>
    <w:bookmarkEnd w:id="66"/>
    <w:bookmarkStart w:id="67" w:name="def-matrix-addition"/>
    <w:p>
      <w:pPr>
        <w:pStyle w:val="BodyText"/>
      </w:pPr>
      <w:r>
        <w:rPr>
          <w:b/>
          <w:bCs/>
        </w:rPr>
        <w:t xml:space="preserve">Definition 18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67"/>
    <w:bookmarkStart w:id="68" w:name="exm-matrix-addition"/>
    <w:p>
      <w:pPr>
        <w:pStyle w:val="FirstParagraph"/>
      </w:pPr>
      <w:r>
        <w:rPr>
          <w:b/>
          <w:bCs/>
        </w:rPr>
        <w:t xml:space="preserve">Example 11 (Adding matrices, and a sum that is not defined)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cannot be added:</w:t>
      </w:r>
      <w:r>
        <w:t xml:space="preserve"> </w:t>
      </w:r>
      <w:r>
        <w:t xml:space="preserve">they do not have the same dimensions, so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of the sum would have no first term.</w:t>
      </w:r>
    </w:p>
    <w:bookmarkEnd w:id="68"/>
    <w:bookmarkStart w:id="69" w:name="thm-matadd-commutative"/>
    <w:p>
      <w:pPr>
        <w:pStyle w:val="BodyText"/>
      </w:pPr>
      <w:r>
        <w:rPr>
          <w:b/>
          <w:bCs/>
        </w:rPr>
        <w:t xml:space="preserve">Theorem 3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69"/>
    <w:bookmarkStart w:id="70" w:name="thm-matadd-assoc"/>
    <w:p>
      <w:pPr>
        <w:pStyle w:val="FirstParagraph"/>
      </w:pPr>
      <w:r>
        <w:rPr>
          <w:b/>
          <w:bCs/>
        </w:rPr>
        <w:t xml:space="preserve">Theorem 4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70"/>
    <w:bookmarkStart w:id="71" w:name="thm-matadd-identity"/>
    <w:p>
      <w:pPr>
        <w:pStyle w:val="FirstParagraph"/>
      </w:pPr>
      <w:r>
        <w:rPr>
          <w:b/>
          <w:bCs/>
        </w:rPr>
        <w:t xml:space="preserve">Theorem 5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71"/>
    <w:bookmarkStart w:id="72" w:name="thm-matadd-inverse"/>
    <w:p>
      <w:pPr>
        <w:pStyle w:val="FirstParagraph"/>
      </w:pPr>
      <w:r>
        <w:rPr>
          <w:b/>
          <w:bCs/>
        </w:rPr>
        <w:t xml:space="preserve">Theorem 6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72"/>
    <w:bookmarkEnd w:id="73"/>
    <w:bookmarkStart w:id="76" w:name="scalar-multiplication"/>
    <w:p>
      <w:pPr>
        <w:pStyle w:val="Heading3"/>
      </w:pPr>
      <w:r>
        <w:t xml:space="preserve">2.3 Scalar multiplication</w:t>
      </w:r>
    </w:p>
    <w:bookmarkStart w:id="74" w:name="def-scalar-mult"/>
    <w:p>
      <w:pPr>
        <w:pStyle w:val="FirstParagraph"/>
      </w:pPr>
      <w:r>
        <w:rPr>
          <w:b/>
          <w:bCs/>
        </w:rPr>
        <w:t xml:space="preserve">Definition 19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74"/>
    <w:bookmarkStart w:id="75" w:name="exm-scalar-mult"/>
    <w:p>
      <w:pPr>
        <w:pStyle w:val="FirstParagraph"/>
      </w:pPr>
      <w:r>
        <w:rPr>
          <w:b/>
          <w:bCs/>
        </w:rPr>
        <w:t xml:space="preserve">Example 12 (A scalar multiple)</w:t>
      </w:r>
    </w:p>
    <w:p>
      <w:pPr>
        <w:pStyle w:val="BodyText"/>
      </w:pPr>
      <m:oMathPara>
        <m:oMathParaPr>
          <m:jc m:val="center"/>
        </m:oMathParaPr>
        <m:oMath>
          <m:r>
            <m:t>3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75"/>
    <w:bookmarkEnd w:id="76"/>
    <w:bookmarkStart w:id="84" w:name="matrix-multiplication"/>
    <w:p>
      <w:pPr>
        <w:pStyle w:val="Heading3"/>
      </w:pPr>
      <w:r>
        <w:t xml:space="preserve">2.4 Matrix multiplication</w:t>
      </w:r>
    </w:p>
    <w:bookmarkStart w:id="77" w:name="def-matrix-mult"/>
    <w:p>
      <w:pPr>
        <w:pStyle w:val="FirstParagraph"/>
      </w:pPr>
      <w:r>
        <w:rPr>
          <w:b/>
          <w:bCs/>
        </w:rPr>
        <w:t xml:space="preserve">Definition 20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77"/>
    <w:bookmarkStart w:id="78" w:name="rem-matmul-not-commutative"/>
    <w:p>
      <w:pPr>
        <w:pStyle w:val="FirstParagraph"/>
      </w:pPr>
      <w:r>
        <w:rPr>
          <w:i/>
          <w:iCs/>
        </w:rPr>
        <w:t xml:space="preserve">Remark 10</w:t>
      </w:r>
      <w:r>
        <w:t xml:space="preserve"> (Matrix multiplication is not commutative).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are both defined,</w:t>
      </w:r>
      <w:r>
        <w:t xml:space="preserve"> </w:t>
      </w:r>
      <w:r>
        <w:t xml:space="preserve">they are usually different.</w:t>
      </w:r>
      <w:r>
        <w:t xml:space="preserve"> </w:t>
      </w: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78"/>
    <w:bookmarkStart w:id="79" w:name="exm-dot-product-matmul"/>
    <w:p>
      <w:pPr>
        <w:pStyle w:val="FirstParagraph"/>
      </w:pPr>
      <w:r>
        <w:rPr>
          <w:b/>
          <w:bCs/>
        </w:rPr>
        <w:t xml:space="preserve">Example 13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can be written as a matrix product of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the column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]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79"/>
    <w:bookmarkStart w:id="80" w:name="thm-matmul-assoc"/>
    <w:p>
      <w:pPr>
        <w:pStyle w:val="FirstParagraph"/>
      </w:pPr>
      <w:r>
        <w:rPr>
          <w:b/>
          <w:bCs/>
        </w:rPr>
        <w:t xml:space="preserve">Theorem 7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20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1" w:name="thm-matmul-distrib"/>
    <w:p>
      <w:pPr>
        <w:pStyle w:val="FirstParagraph"/>
      </w:pPr>
      <w:r>
        <w:rPr>
          <w:b/>
          <w:bCs/>
        </w:rPr>
        <w:t xml:space="preserve">Theorem 8 (Matrix multiplication is distributive over addition)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81"/>
    <w:bookmarkStart w:id="82" w:name="exr-shape-rule"/>
    <w:p>
      <w:pPr>
        <w:pStyle w:val="FirstParagraph"/>
      </w:pPr>
      <w:r>
        <w:rPr>
          <w:b/>
          <w:bCs/>
        </w:rPr>
        <w:t xml:space="preserve">Exercise 4 (Which of these products are defined?)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For each expression, say whether it is defined,</w:t>
      </w:r>
      <w:r>
        <w:t xml:space="preserve"> </w:t>
      </w:r>
      <w:r>
        <w:t xml:space="preserve">and if so give the shape of the result: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​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​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7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7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​</w:t>
      </w:r>
    </w:p>
    <w:bookmarkEnd w:id="82"/>
    <w:bookmarkStart w:id="83" w:name="sol-shape-rule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the same rule settles every case.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 so it is</w:t>
      </w:r>
      <w:r>
        <w:t xml:space="preserve"> </w:t>
      </w:r>
      <w:r>
        <w:t xml:space="preserve">defined, and the result is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which do</w:t>
      </w:r>
      <w:r>
        <w:t xml:space="preserve"> </w:t>
      </w:r>
      <w:r>
        <w:t xml:space="preserve">not match, so it is</w:t>
      </w:r>
      <w:r>
        <w:t xml:space="preserve"> </w:t>
      </w:r>
      <w:r>
        <w:rPr>
          <w:b/>
          <w:bCs/>
        </w:rPr>
        <w:t xml:space="preserve">not defined</w:t>
      </w:r>
      <w:r>
        <w:t xml:space="preserve">.</w:t>
      </w:r>
      <w:r>
        <w:t xml:space="preserve"> </w:t>
      </w:r>
      <w:r>
        <w:t xml:space="preserve">Matrix multiplication is not commutative, and this is the blunt form of</w:t>
      </w:r>
      <w:r>
        <w:t xml:space="preserve"> </w:t>
      </w:r>
      <w:r>
        <w:t xml:space="preserve">that: swapping the order can leave an expression that means nothing.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 a single number.</w:t>
      </w:r>
      <w:r>
        <w:t xml:space="preserve"> </w:t>
      </w:r>
      <w:r>
        <w:t xml:space="preserve">The product is the inner product of</w:t>
      </w:r>
      <w:r>
        <w:t xml:space="preserve"> </w:t>
      </w:r>
      <w:hyperlink w:anchor="eq-inner-product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— a matrix.</w:t>
      </w:r>
    </w:p>
    <w:p>
      <w:pPr>
        <w:pStyle w:val="FirstParagraph"/>
      </w:pPr>
      <w:r>
        <w:t xml:space="preserve">The last two use the same two vectors and differ only in order,</w:t>
      </w:r>
      <w:r>
        <w:t xml:space="preserve"> </w:t>
      </w:r>
      <w:r>
        <w:t xml:space="preserve">and they return objects of different kinds.</w:t>
      </w:r>
      <w:r>
        <w:t xml:space="preserve"> </w:t>
      </w:r>
      <w:r>
        <w:t xml:space="preserve">Reading a transpose as decoration rather than as a shape change is the</w:t>
      </w:r>
      <w:r>
        <w:t xml:space="preserve"> </w:t>
      </w:r>
      <w:r>
        <w:t xml:space="preserve">commonest way to lose track of an expression.</w:t>
      </w:r>
    </w:p>
    <w:bookmarkEnd w:id="83"/>
    <w:bookmarkEnd w:id="84"/>
    <w:bookmarkStart w:id="87" w:name="matrix-vector-multiplication"/>
    <w:p>
      <w:pPr>
        <w:pStyle w:val="Heading3"/>
      </w:pPr>
      <w:r>
        <w:t xml:space="preserve">2.5 Matrix-vector multiplication</w:t>
      </w:r>
    </w:p>
    <w:bookmarkStart w:id="85" w:name="def-matvec-mult"/>
    <w:p>
      <w:pPr>
        <w:pStyle w:val="FirstParagraph"/>
      </w:pPr>
      <w:r>
        <w:rPr>
          <w:b/>
          <w:bCs/>
        </w:rPr>
        <w:t xml:space="preserve">Definition 21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85"/>
    <w:bookmarkStart w:id="86" w:name="rem-matvec-row-dot-products"/>
    <w:p>
      <w:pPr>
        <w:pStyle w:val="FirstParagraph"/>
      </w:pPr>
      <w:r>
        <w:rPr>
          <w:i/>
          <w:iCs/>
        </w:rPr>
        <w:t xml:space="preserve">Remark 11</w:t>
      </w:r>
      <w:r>
        <w:t xml:space="preserve"> (Each entry is a dot product). </w:t>
      </w:r>
      <w:r>
        <w:t xml:space="preserve">Matrix-vector multiplication extends the dot product (</w:t>
      </w:r>
      <w:hyperlink w:anchor="def-dot-product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dot product of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86"/>
    <w:bookmarkEnd w:id="87"/>
    <w:bookmarkStart w:id="98" w:name="linear-and-affine-maps"/>
    <w:p>
      <w:pPr>
        <w:pStyle w:val="Heading3"/>
      </w:pPr>
      <w:r>
        <w:t xml:space="preserve">2.6 Linear and affine maps</w:t>
      </w:r>
    </w:p>
    <w:bookmarkStart w:id="88" w:name="def-linear-map"/>
    <w:p>
      <w:pPr>
        <w:pStyle w:val="FirstParagraph"/>
      </w:pPr>
      <w:r>
        <w:rPr>
          <w:b/>
          <w:bCs/>
        </w:rPr>
        <w:t xml:space="preserve">Definition 22 (Linear map)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map</w:t>
      </w:r>
      <w:r>
        <w:t xml:space="preserve"> </w:t>
      </w:r>
      <w:r>
        <w:t xml:space="preserve">(or linear transformation)</w:t>
      </w:r>
      <w:r>
        <w:t xml:space="preserve"> </w:t>
      </w:r>
      <w:r>
        <w:t xml:space="preserve">if it preserves vector addition and scalar multiplication: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Compact"/>
        <w:numPr>
          <w:ilvl w:val="0"/>
          <w:numId w:val="1009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​</w:t>
      </w:r>
    </w:p>
    <w:p>
      <w:pPr>
        <w:pStyle w:val="FirstParagraph"/>
      </w:pPr>
      <w:r>
        <w:t xml:space="preserve">Every such function can be represented as multiplication by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 linear map always maps the zero vector to the zero vector: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88"/>
    <w:bookmarkStart w:id="89" w:name="exm-linear-map"/>
    <w:p>
      <w:pPr>
        <w:pStyle w:val="BodyText"/>
      </w:pPr>
      <w:r>
        <w:rPr>
          <w:b/>
          <w:bCs/>
        </w:rPr>
        <w:t xml:space="preserve">Example 14 (A linear map, and two functions that are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linear.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t> 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c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r>
          <m:t>c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c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matrix is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 condition 1 fails,</w:t>
      </w:r>
      <w:r>
        <w:t xml:space="preserve"> </w:t>
      </w:r>
      <w:r>
        <w:t xml:space="preserve">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 </m:t>
        </m:r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c</m:t>
        </m:r>
        <m:r>
          <m:t> 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89"/>
    <w:bookmarkStart w:id="91" w:name="def-affine-map"/>
    <w:p>
      <w:pPr>
        <w:pStyle w:val="FirstParagraph"/>
      </w:pPr>
      <w:r>
        <w:rPr>
          <w:b/>
          <w:bCs/>
        </w:rPr>
        <w:t xml:space="preserve">Definition 23 (Affine transformation)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affine transformation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composed of a linear map followed by a translation: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m</m:t>
              </m:r>
              <m:r>
                <m:rPr>
                  <m:sty m:val="p"/>
                </m:rPr>
                <m:t>×</m:t>
              </m:r>
              <m:r>
                <m:t>p</m:t>
              </m:r>
            </m:sup>
          </m:sSup>
          <m:r>
            <m:rPr>
              <m:sty m:val="p"/>
            </m:rPr>
            <m:t>,</m:t>
          </m:r>
          <m:r>
            <m:t> 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m</m:t>
              </m:r>
            </m:sup>
          </m:sSup>
        </m:oMath>
      </m:oMathPara>
    </w:p>
    <w:p>
      <w:pPr>
        <w:pStyle w:val="FirstParagraph"/>
      </w:pPr>
      <w:r>
        <w:t xml:space="preserve">For a scalar-valued function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 this is an inner product plus an offset:</w:t>
      </w:r>
    </w:p>
    <w:p>
      <w:pPr>
        <w:pStyle w:val="BodyText"/>
      </w:pPr>
      <w:bookmarkStart w:id="90" w:name="eq-linear-scalar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90"/>
    </w:p>
    <w:p>
      <w:pPr>
        <w:pStyle w:val="FirstParagraph"/>
      </w:pP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), an affine transformation does not send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it is not strictly linear.</w:t>
      </w:r>
      <w:r>
        <w:t xml:space="preserve"> </w:t>
      </w:r>
      <w:r>
        <w:t xml:space="preserve">In machine learning and statistics, functions of this form are commonly referred to as</w:t>
      </w:r>
      <w:r>
        <w:t xml:space="preserve"> </w:t>
      </w:r>
      <w:r>
        <w:rPr>
          <w:b/>
          <w:bCs/>
        </w:rPr>
        <w:t xml:space="preserve">linear models</w:t>
      </w:r>
      <w:r>
        <w:t xml:space="preserve"> </w:t>
      </w:r>
      <w:r>
        <w:t xml:space="preserve">or linear functions, 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(or</w:t>
      </w:r>
      <w:r>
        <w:t xml:space="preserve"> </w:t>
      </w:r>
      <m:oMath>
        <m:r>
          <m:t>b</m:t>
        </m:r>
      </m:oMath>
      <w:r>
        <w:t xml:space="preserve">) called 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intercept</w:t>
      </w:r>
      <w:r>
        <w:t xml:space="preserve">.</w:t>
      </w:r>
    </w:p>
    <w:bookmarkEnd w:id="91"/>
    <w:bookmarkStart w:id="92" w:name="def-hyperplane"/>
    <w:p>
      <w:pPr>
        <w:pStyle w:val="BodyText"/>
      </w:pPr>
      <w:r>
        <w:rPr>
          <w:b/>
          <w:bCs/>
        </w:rPr>
        <w:t xml:space="preserve">Definition 24 (Hyperplane)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hyperplane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an affine subspace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It is defined as the set of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is the normal vector orthogonal to the hyperplane 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offset.</w:t>
      </w:r>
      <w:r>
        <w:t xml:space="preserve"> </w:t>
      </w:r>
      <w:r>
        <w:t xml:space="preserve">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 hyperplane passes through the origin and forms a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-dimensional linear subspace.</w:t>
      </w:r>
    </w:p>
    <w:p>
      <w:pPr>
        <w:pStyle w:val="BodyText"/>
      </w:pPr>
      <w:r>
        <w:t xml:space="preserve">Geometrically:</w:t>
      </w:r>
    </w:p>
    <w:p>
      <w:pPr>
        <w:pStyle w:val="Compact"/>
        <w:numPr>
          <w:ilvl w:val="0"/>
          <w:numId w:val="1011"/>
        </w:numPr>
      </w:pP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), a hyperplane is a 1-dimensional line: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), a hyperplane is a 2-dimensional plane.</w:t>
      </w:r>
    </w:p>
    <w:p>
      <w:pPr>
        <w:pStyle w:val="Compact"/>
        <w:numPr>
          <w:ilvl w:val="0"/>
          <w:numId w:val="1011"/>
        </w:numPr>
      </w:pPr>
      <w:r>
        <w:t xml:space="preserve">A hyperplane divides the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into two open</w:t>
      </w:r>
      <w:r>
        <w:t xml:space="preserve"> </w:t>
      </w:r>
      <w:r>
        <w:rPr>
          <w:b/>
          <w:bCs/>
        </w:rPr>
        <w:t xml:space="preserve">half-spaces</w:t>
      </w:r>
      <w:r>
        <w:t xml:space="preserve">: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: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: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</w:p>
    <w:bookmarkEnd w:id="92"/>
    <w:bookmarkStart w:id="93" w:name="exm-hyperplane"/>
    <w:p>
      <w:pPr>
        <w:pStyle w:val="FirstParagraph"/>
      </w:pPr>
      <w:r>
        <w:rPr>
          <w:b/>
          <w:bCs/>
        </w:rPr>
        <w:t xml:space="preserve">Example 15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, and why the normal vector must be nonzero)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it,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so it lies in the half-space where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equation reads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no point satisfies it, and 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every point does,</w:t>
      </w:r>
      <w:r>
        <w:t xml:space="preserve"> </w:t>
      </w:r>
      <w:r>
        <w:t xml:space="preserve">so the set is empty or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not a line.</w:t>
      </w:r>
      <w:r>
        <w:t xml:space="preserve"> </w:t>
      </w:r>
      <w:r>
        <w:t xml:space="preserve">That degenerate case is why the definition requires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3"/>
    <w:bookmarkStart w:id="94" w:name="exr-write-in-matrix-form"/>
    <w:p>
      <w:pPr>
        <w:pStyle w:val="FirstParagraph"/>
      </w:pPr>
      <w:r>
        <w:rPr>
          <w:b/>
          <w:bCs/>
        </w:rPr>
        <w:t xml:space="preserve">Exercise 5 (Write a rule in matrix form)</w:t>
      </w:r>
      <w:r>
        <w:t xml:space="preserve"> </w:t>
      </w:r>
      <w:r>
        <w:t xml:space="preserve">A clinic scores a patient’s risk from three measurements.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systolic blood pressure</w:t>
            </w:r>
          </w:p>
        </w:tc>
        <w:tc>
          <w:tcPr/>
          <w:p>
            <w:pPr>
              <w:pStyle w:val="Compact"/>
            </w:pPr>
            <w:r>
              <w:t xml:space="preserve">mmHg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body mass index</w:t>
            </w:r>
          </w:p>
        </w:tc>
        <w:tc>
          <w:tcPr/>
          <w:p>
            <w:pPr>
              <w:pStyle w:val="Compact"/>
            </w:pPr>
            <w:r>
              <w:t xml:space="preserve">kg/m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The rule in use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score</m:t>
          </m:r>
          <m:r>
            <m:rPr>
              <m:sty m:val="p"/>
            </m:rPr>
            <m:t>=</m:t>
          </m:r>
          <m:r>
            <m:t>0.4</m:t>
          </m:r>
          <m:r>
            <m:t> 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0.2</m:t>
          </m:r>
          <m:r>
            <m:t> 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1.5</m:t>
          </m:r>
          <m:r>
            <m:t> 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Write this rule in the form of</w:t>
      </w:r>
      <w:r>
        <w:t xml:space="preserve"> </w:t>
      </w:r>
      <w:hyperlink w:anchor="eq-linear-scalar">
        <w:r>
          <w:rPr>
            <w:rStyle w:val="Hyperlink"/>
          </w:rPr>
          <w:t xml:space="preserve">Equation 4</w:t>
        </w:r>
      </w:hyperlink>
      <w:r>
        <w:t xml:space="preserve">,</w:t>
      </w:r>
      <w:r>
        <w:t xml:space="preserve"> </w:t>
      </w:r>
      <w:r>
        <w:t xml:space="preserve">naming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explicitly,</w:t>
      </w:r>
      <w:r>
        <w:t xml:space="preserve"> </w:t>
      </w:r>
      <w:r>
        <w:t xml:space="preserve">and give the score for a patient aged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with blood pressure</w:t>
      </w:r>
      <w:r>
        <w:t xml:space="preserve"> </w:t>
      </w:r>
      <m:oMath>
        <m:r>
          <m:t>130</m:t>
        </m:r>
      </m:oMath>
      <w:r>
        <w:t xml:space="preserve"> </w:t>
      </w:r>
      <w:r>
        <w:t xml:space="preserve">and BMI</w:t>
      </w:r>
      <w:r>
        <w:t xml:space="preserve"> </w:t>
      </w:r>
      <m:oMath>
        <m:r>
          <m:t>28</m:t>
        </m:r>
      </m:oMath>
      <w:r>
        <w:t xml:space="preserve">.</w:t>
      </w:r>
    </w:p>
    <w:bookmarkEnd w:id="94"/>
    <w:bookmarkStart w:id="95" w:name="sol-write-in-matrix-form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Read the coefficients straight off the rule.</w:t>
      </w:r>
      <w:r>
        <w:t xml:space="preserve"> </w:t>
      </w:r>
      <w:r>
        <w:t xml:space="preserve">There are three inputs,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0.4</m:t>
                    </m:r>
                  </m:e>
                </m:mr>
                <m:mr>
                  <m:e>
                    <m:r>
                      <m:t>0.2</m:t>
                    </m:r>
                  </m:e>
                </m:mr>
                <m:mr>
                  <m:e>
                    <m:r>
                      <m:t>1.5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b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and the rule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.</w:t>
      </w:r>
      <w:r>
        <w:t xml:space="preserve"> </w:t>
      </w:r>
      <w:r>
        <w:t xml:space="preserve">For the patient,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50</m:t>
                    </m:r>
                  </m:e>
                </m:mr>
                <m:mr>
                  <m:e>
                    <m:r>
                      <m:t>130</m:t>
                    </m:r>
                  </m:e>
                </m:mr>
                <m:mr>
                  <m:e>
                    <m:r>
                      <m:t>28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0.4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0.2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130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1.5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r>
            <m:rPr>
              <m:sty m:val="p"/>
            </m:rPr>
            <m:t>+</m:t>
          </m:r>
          <m:r>
            <m:t>26</m:t>
          </m:r>
          <m:r>
            <m:rPr>
              <m:sty m:val="p"/>
            </m:rPr>
            <m:t>+</m:t>
          </m:r>
          <m:r>
            <m:t>42</m:t>
          </m:r>
          <m:r>
            <m:rPr>
              <m:sty m:val="p"/>
            </m:rPr>
            <m:t>=</m:t>
          </m:r>
          <m:r>
            <m:t>88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88</m:t>
          </m:r>
          <m:r>
            <m:rPr>
              <m:sty m:val="p"/>
            </m:rPr>
            <m:t>−</m:t>
          </m:r>
          <m:r>
            <m:t>30</m:t>
          </m:r>
          <m:r>
            <m:rPr>
              <m:sty m:val="p"/>
            </m:rPr>
            <m:t>=</m:t>
          </m:r>
          <m:r>
            <m:t>58</m:t>
          </m:r>
        </m:oMath>
      </m:oMathPara>
    </w:p>
    <w:p>
      <w:pPr>
        <w:pStyle w:val="FirstParagraph"/>
      </w:pPr>
      <w:r>
        <w:t xml:space="preserve">Two things are worth noticing.</w:t>
      </w:r>
      <w:r>
        <w:t xml:space="preserve"> </w:t>
      </w:r>
      <w:r>
        <w:t xml:space="preserve">The coefficients are not comparable as they stand: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is the largest</w:t>
      </w:r>
      <w:r>
        <w:t xml:space="preserve"> </w:t>
      </w:r>
      <w:r>
        <w:t xml:space="preserve">number but BMI is measured on the smallest scale,</w:t>
      </w:r>
      <w:r>
        <w:t xml:space="preserve"> </w:t>
      </w:r>
      <w:r>
        <w:t xml:space="preserve">so the weight on a feature says nothing on its own about how much that</w:t>
      </w:r>
      <w:r>
        <w:t xml:space="preserve"> </w:t>
      </w:r>
      <w:r>
        <w:t xml:space="preserve">feature matters.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  <w:r>
        <w:t xml:space="preserve"> </w:t>
      </w:r>
      <w:r>
        <w:t xml:space="preserve">is doing real work — without it the score would be</w:t>
      </w:r>
      <w:r>
        <w:t xml:space="preserve"> </w:t>
      </w:r>
      <m:oMath>
        <m:r>
          <m:t>88</m:t>
        </m:r>
      </m:oMath>
      <w:r>
        <w:t xml:space="preserve">,</w:t>
      </w:r>
      <w:r>
        <w:t xml:space="preserve"> </w:t>
      </w:r>
      <w:r>
        <w:t xml:space="preserve">which is a different clinical claim entirely.</w:t>
      </w:r>
    </w:p>
    <w:bookmarkEnd w:id="95"/>
    <w:bookmarkStart w:id="96" w:name="exr-which-are-linear"/>
    <w:p>
      <w:pPr>
        <w:pStyle w:val="BodyText"/>
      </w:pPr>
      <w:r>
        <w:rPr>
          <w:b/>
          <w:bCs/>
        </w:rPr>
        <w:t xml:space="preserve">Exercise 6 (Which of these are affine in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rPr>
          <w:b/>
          <w:bCs/>
        </w:rPr>
        <w:t xml:space="preserve">?)</w:t>
      </w:r>
      <w:r>
        <w:t xml:space="preserve"> </w:t>
      </w:r>
      <w:r>
        <w:t xml:space="preserve">Each of the five expressions is a function of the weights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Say which ones are affine (</w:t>
      </w:r>
      <w:hyperlink w:anchor="def-affine-map">
        <w:r>
          <w:rPr>
            <w:rStyle w:val="Hyperlink"/>
          </w:rPr>
          <w:t xml:space="preserve">Definition 23</w:t>
        </w:r>
      </w:hyperlink>
      <w:r>
        <w:t xml:space="preserve">), that is, have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— an inner product plus an offset — and which of those are also linear (</w:t>
      </w:r>
      <w:hyperlink w:anchor="def-linear-map">
        <w:r>
          <w:rPr>
            <w:rStyle w:val="Hyperlink"/>
          </w:rPr>
          <w:t xml:space="preserve">Definition 22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13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</m:oMath>
      <w:r>
        <w:t xml:space="preserve">​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​</w:t>
      </w:r>
    </w:p>
    <w:p>
      <w:pPr>
        <w:pStyle w:val="Compact"/>
        <w:numPr>
          <w:ilvl w:val="0"/>
          <w:numId w:val="1013"/>
        </w:numPr>
      </w:pPr>
      <m:oMath>
        <m:sSubSup>
          <m:e>
            <m:d>
              <m:dPr>
                <m:begChr m:val="‖"/>
                <m:sepChr m:val=""/>
                <m:endChr m:val="‖"/>
                <m:grow/>
              </m:dPr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</m:d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​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</m:oMath>
      <w:r>
        <w:t xml:space="preserve">​</w:t>
      </w:r>
    </w:p>
    <w:bookmarkEnd w:id="96"/>
    <w:bookmarkStart w:id="97" w:name="sol-which-are-linear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Affine, and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a linear map: the 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times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Affine.</w:t>
      </w:r>
      <w:r>
        <w:t xml:space="preserve"> </w:t>
      </w:r>
      <w:r>
        <w:t xml:space="preserve">Still an inner product plus an offset; here the offset is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y</m:t>
        </m:r>
      </m:oMath>
      <w:r>
        <w:t xml:space="preserve">, which is a constant because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is linear only 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 otherwise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y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a linear map sends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Squaring is not an inner product plus an offset.</w:t>
      </w:r>
      <w:r>
        <w:t xml:space="preserve"> </w:t>
      </w:r>
      <w:r>
        <w:t xml:space="preserve">This expression is the squared error of one observation, and its</w:t>
      </w:r>
      <w:r>
        <w:t xml:space="preserve"> </w:t>
      </w:r>
      <w:r>
        <w:t xml:space="preserve">curvature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exactly why fitting a model is an optimization</w:t>
      </w:r>
      <w:r>
        <w:t xml:space="preserve"> </w:t>
      </w:r>
      <w:r>
        <w:t xml:space="preserve">problem rather than a lookup.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By</w:t>
      </w:r>
      <w:r>
        <w:t xml:space="preserve"> </w:t>
      </w:r>
      <w:hyperlink w:anchor="eq-l2-norm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this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 both slots at once.</w:t>
      </w:r>
      <w:r>
        <w:t xml:space="preserve"> </w:t>
      </w:r>
      <w:r>
        <w:t xml:space="preserve">Hold either slot fixed and it is linear in the other;</w:t>
      </w:r>
      <w:r>
        <w:t xml:space="preserve"> </w:t>
      </w:r>
      <w:r>
        <w:t xml:space="preserve">as a function of the single variable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it is quadratic.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Affine, not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with coefficient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it equals</w:t>
      </w:r>
      <w:r>
        <w:t xml:space="preserve"> </w:t>
      </w:r>
      <m:oMath>
        <m:r>
          <m:t>3</m:t>
        </m:r>
        <m:r>
          <m:rPr>
            <m:sty m:val="p"/>
          </m:rPr>
          <m:t>≠</m:t>
        </m:r>
        <m:r>
          <m:t>0</m:t>
        </m:r>
      </m:oMath>
      <w:r>
        <w:t xml:space="preserve">, so it is not linear.</w:t>
      </w:r>
      <w:r>
        <w:t xml:space="preserve"> </w:t>
      </w:r>
      <w:r>
        <w:t xml:space="preserve">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untouched —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is a new vector built from</w:t>
      </w:r>
      <w:r>
        <w:t xml:space="preserve"> </w:t>
      </w:r>
      <w:r>
        <w:t xml:space="preserve">its first entry.</w:t>
      </w:r>
    </w:p>
    <w:p>
      <w:pPr>
        <w:pStyle w:val="FirstParagraph"/>
      </w:pPr>
      <w:r>
        <w:t xml:space="preserve">Items 1, 2 and 5 are affine and items 3 and 4 are not,</w:t>
      </w:r>
      <w:r>
        <w:t xml:space="preserve"> </w:t>
      </w:r>
      <w:r>
        <w:t xml:space="preserve">which is the split that matters: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can be affine in its weights while the</w:t>
      </w:r>
      <w:r>
        <w:t xml:space="preserve"> </w:t>
      </w:r>
      <w:r>
        <w:rPr>
          <w:i/>
          <w:iCs/>
        </w:rPr>
        <w:t xml:space="preserve">quantity we minimize</w:t>
      </w:r>
      <w:r>
        <w:t xml:space="preserve"> </w:t>
      </w:r>
      <w:r>
        <w:t xml:space="preserve">is</w:t>
      </w:r>
      <w:r>
        <w:t xml:space="preserve"> </w:t>
      </w:r>
      <w:r>
        <w:t xml:space="preserve">not.</w:t>
      </w:r>
      <w:r>
        <w:t xml:space="preserve"> </w:t>
      </w:r>
      <w:r>
        <w:t xml:space="preserve">Squared error and the norm penalty are both curved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that curvature is what makes fitting an optimization problem at all:</w:t>
      </w:r>
      <w:r>
        <w:t xml:space="preserve"> </w:t>
      </w:r>
      <w:r>
        <w:t xml:space="preserve">there is always a downhill direction to follow.</w:t>
      </w:r>
      <w:r>
        <w:t xml:space="preserve"> </w:t>
      </w:r>
      <w:r>
        <w:t xml:space="preserve">Curvature alone does not promise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answer.</w:t>
      </w:r>
      <w:r>
        <w:t xml:space="preserve"> </w:t>
      </w:r>
      <w:r>
        <w:t xml:space="preserve">The squared error of one observation is completely flat along a whole line of</w:t>
      </w:r>
      <w:r>
        <w:t xml:space="preserve"> </w:t>
      </w:r>
      <w:r>
        <w:t xml:space="preserve">weight vectors, every one of which fits that observation exactly,</w:t>
      </w:r>
      <w:r>
        <w:t xml:space="preserve"> </w:t>
      </w:r>
      <w:r>
        <w:t xml:space="preserve">and pinning down one of them is part of what the norm penalty is added for in</w:t>
      </w:r>
      <w:r>
        <w:t xml:space="preserve"> </w:t>
      </w:r>
      <w:r>
        <w:t xml:space="preserve">week 3.</w:t>
      </w:r>
    </w:p>
    <w:bookmarkEnd w:id="97"/>
    <w:bookmarkEnd w:id="98"/>
    <w:bookmarkStart w:id="102" w:name="transposes-of-sums-and-products"/>
    <w:p>
      <w:pPr>
        <w:pStyle w:val="Heading3"/>
      </w:pPr>
      <w:r>
        <w:t xml:space="preserve">2.7 Transposes of sums and products</w:t>
      </w:r>
    </w:p>
    <w:bookmarkStart w:id="99" w:name="thm-transpose-sum"/>
    <w:p>
      <w:pPr>
        <w:pStyle w:val="FirstParagraph"/>
      </w:pPr>
      <w:r>
        <w:rPr>
          <w:b/>
          <w:bCs/>
        </w:rPr>
        <w:t xml:space="preserve">Theorem 9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100" w:name="thm-transpose-product"/>
    <w:p>
      <w:pPr>
        <w:pStyle w:val="FirstParagraph"/>
      </w:pPr>
      <w:r>
        <w:rPr>
          <w:b/>
          <w:bCs/>
        </w:rPr>
        <w:t xml:space="preserve">Theorem 10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01" w:name="rem-transpose-product-order"/>
    <w:p>
      <w:pPr>
        <w:pStyle w:val="FirstParagraph"/>
      </w:pPr>
      <w:r>
        <w:rPr>
          <w:i/>
          <w:iCs/>
        </w:rPr>
        <w:t xml:space="preserve">Remark 12</w:t>
      </w:r>
      <w:r>
        <w:t xml:space="preserve"> (The order of the factors reverses). </w:t>
      </w:r>
      <w:r>
        <w:t xml:space="preserve">Transposing a product reverses the order of the factors.</w:t>
      </w:r>
      <w:r>
        <w:t xml:space="preserve"> </w:t>
      </w:r>
      <w:r>
        <w:t xml:space="preserve">Keeping the original order usually gives an undefined product</w:t>
      </w:r>
      <w:r>
        <w:t xml:space="preserve"> </w:t>
      </w:r>
      <w:r>
        <w:t xml:space="preserve">or a different matrix.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 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11</m:t>
        </m:r>
      </m:oMath>
      <w:r>
        <w:t xml:space="preserve">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instead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which is undefined.</w:t>
      </w:r>
    </w:p>
    <w:bookmarkEnd w:id="101"/>
    <w:bookmarkEnd w:id="102"/>
    <w:bookmarkStart w:id="109" w:name="rank"/>
    <w:p>
      <w:pPr>
        <w:pStyle w:val="Heading3"/>
      </w:pPr>
      <w:r>
        <w:t xml:space="preserve">2.8 Rank</w:t>
      </w:r>
    </w:p>
    <w:bookmarkStart w:id="103" w:name="def-linearly-independent"/>
    <w:p>
      <w:pPr>
        <w:pStyle w:val="FirstParagraph"/>
      </w:pPr>
      <w:r>
        <w:rPr>
          <w:b/>
          <w:bCs/>
        </w:rPr>
        <w:t xml:space="preserve">Definition 25 (Linearly independent vectors)</w:t>
      </w:r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p>
      <w:pPr>
        <w:pStyle w:val="FirstParagraph"/>
      </w:pPr>
      <w:r>
        <w:t xml:space="preserve">are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03"/>
    <w:bookmarkStart w:id="104" w:name="exm-linearly-independent"/>
    <w:p>
      <w:pPr>
        <w:pStyle w:val="BodyText"/>
      </w:pPr>
      <w:r>
        <w:rPr>
          <w:b/>
          <w:bCs/>
        </w:rPr>
        <w:t xml:space="preserve">Example 16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not: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04"/>
    <w:bookmarkStart w:id="105" w:name="def-rank"/>
    <w:p>
      <w:pPr>
        <w:pStyle w:val="FirstParagraph"/>
      </w:pPr>
      <w:r>
        <w:rPr>
          <w:b/>
          <w:bCs/>
        </w:rPr>
        <w:t xml:space="preserve">Definition 26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).</w:t>
      </w:r>
    </w:p>
    <w:bookmarkEnd w:id="105"/>
    <w:bookmarkStart w:id="106" w:name="exm-rank"/>
    <w:p>
      <w:pPr>
        <w:pStyle w:val="BodyText"/>
      </w:pPr>
      <w:r>
        <w:rPr>
          <w:b/>
          <w:bCs/>
        </w:rPr>
        <w:t xml:space="preserve">Example 17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106"/>
    <w:bookmarkStart w:id="107" w:name="def-full-column-rank"/>
    <w:p>
      <w:pPr>
        <w:pStyle w:val="BodyText"/>
      </w:pPr>
      <w:r>
        <w:rPr>
          <w:b/>
          <w:bCs/>
        </w:rPr>
        <w:t xml:space="preserve">Definition 27 (Full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w:r>
        <w:rPr>
          <w:b/>
          <w:bCs/>
        </w:rPr>
        <w:t xml:space="preserve">full column rank</w:t>
      </w:r>
      <w:r>
        <w:t xml:space="preserve"> </w:t>
      </w:r>
      <w:r>
        <w:t xml:space="preserve">if its rank (</w:t>
      </w:r>
      <w:hyperlink w:anchor="def-rank">
        <w:r>
          <w:rPr>
            <w:rStyle w:val="Hyperlink"/>
          </w:rPr>
          <w:t xml:space="preserve">Definition 26</w:t>
        </w:r>
      </w:hyperlink>
      <w:r>
        <w:t xml:space="preserve">)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independent.</w:t>
      </w:r>
    </w:p>
    <w:bookmarkEnd w:id="107"/>
    <w:bookmarkStart w:id="108" w:name="rem-full-column-rank-shape"/>
    <w:p>
      <w:pPr>
        <w:pStyle w:val="BodyText"/>
      </w:pPr>
      <w:r>
        <w:rPr>
          <w:i/>
          <w:iCs/>
        </w:rPr>
        <w:t xml:space="preserve">Remark 13</w:t>
      </w:r>
      <w:r>
        <w:t xml:space="preserve"> (Full column rank needs at least as many rows as columns). </w:t>
      </w:r>
      <w:r>
        <w:t xml:space="preserve">In</w:t>
      </w:r>
      <w:r>
        <w:t xml:space="preserve"> </w:t>
      </w:r>
      <w:hyperlink w:anchor="exm-rank">
        <w:r>
          <w:rPr>
            <w:rStyle w:val="Hyperlink"/>
          </w:rPr>
          <w:t xml:space="preserve">Example 17</w:t>
        </w:r>
      </w:hyperlink>
      <w:r>
        <w:t xml:space="preserve">, the first matrix has full column rank:</w:t>
      </w:r>
      <w:r>
        <w:t xml:space="preserve"> </w:t>
      </w:r>
      <w:r>
        <w:t xml:space="preserve">its rank is</w:t>
      </w:r>
      <w:r>
        <w:t xml:space="preserve"> </w:t>
      </w:r>
      <m:oMath>
        <m:r>
          <m:t>2</m:t>
        </m:r>
      </m:oMath>
      <w:r>
        <w:t xml:space="preserve">, and 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second does not, because its rank 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can have full column rank only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  <w:r>
        <w:t xml:space="preserve"> </w:t>
      </w:r>
      <w:r>
        <w:t xml:space="preserve">For example,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of length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with coefficients that are not all zero.</w:t>
      </w:r>
      <w:r>
        <w:t xml:space="preserve"> </w:t>
      </w:r>
      <w:r>
        <w:t xml:space="preserve">So its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are not linearly independent,</w:t>
      </w:r>
      <w:r>
        <w:t xml:space="preserve"> </w:t>
      </w:r>
      <w:r>
        <w:t xml:space="preserve">and its rank is less than</w:t>
      </w:r>
      <w:r>
        <w:t xml:space="preserve"> </w:t>
      </w:r>
      <m:oMath>
        <m:r>
          <m:t>3</m:t>
        </m:r>
      </m:oMath>
      <w:r>
        <w:t xml:space="preserve">.</w:t>
      </w:r>
    </w:p>
    <w:bookmarkEnd w:id="108"/>
    <w:bookmarkEnd w:id="109"/>
    <w:bookmarkStart w:id="146" w:name="sec-subspaces"/>
    <w:p>
      <w:pPr>
        <w:pStyle w:val="Heading3"/>
      </w:pPr>
      <w:r>
        <w:t xml:space="preserve">2.9 Subspaces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(2024g)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2024 ucla-biostat-216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 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/>
        </w:tc>
      </w:tr>
    </w:tbl>
    <w:bookmarkStart w:id="113" w:name="def-subspace"/>
    <w:p>
      <w:pPr>
        <w:pStyle w:val="FirstParagraph"/>
      </w:pPr>
      <w:r>
        <w:rPr>
          <w:b/>
          <w:bCs/>
        </w:rPr>
        <w:t xml:space="preserve">Definition 28 (Subspace)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it is not empty</w:t>
      </w:r>
      <w:r>
        <w:t xml:space="preserve"> </w:t>
      </w:r>
      <w:r>
        <w:t xml:space="preserve">and it is closed under vector addition and scalar multiplication:</w:t>
      </w:r>
    </w:p>
    <w:p>
      <w:pPr>
        <w:pStyle w:val="Compact"/>
        <w:numPr>
          <w:ilvl w:val="0"/>
          <w:numId w:val="1016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A subspace is also called a</w:t>
      </w:r>
      <w:r>
        <w:t xml:space="preserve"> </w:t>
      </w:r>
      <w:r>
        <w:rPr>
          <w:b/>
          <w:bCs/>
        </w:rPr>
        <w:t xml:space="preserve">linear subspace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vector space</w:t>
      </w:r>
      <w:r>
        <w:t xml:space="preserve">, or a</w:t>
      </w:r>
      <w:r>
        <w:t xml:space="preserve"> </w:t>
      </w:r>
      <w:r>
        <w:rPr>
          <w:b/>
          <w:bCs/>
        </w:rPr>
        <w:t xml:space="preserve">linear space</w:t>
      </w:r>
      <w:r>
        <w:t xml:space="preserve">.</w:t>
      </w:r>
    </w:p>
    <w:bookmarkEnd w:id="113"/>
    <w:bookmarkStart w:id="114" w:name="exm-subspace"/>
    <w:p>
      <w:pPr>
        <w:pStyle w:val="BodyText"/>
      </w:pPr>
      <w:r>
        <w:rPr>
          <w:b/>
          <w:bCs/>
        </w:rPr>
        <w:t xml:space="preserve">Example 18 (A line through the origin is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through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Addition: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Scalar multiplication:</w:t>
      </w:r>
      <w:r>
        <w:t xml:space="preserve"> </w:t>
      </w:r>
      <m:oMath>
        <m:r>
          <m:t>c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t>a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Two other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that holds only the zero vector,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itself.</w:t>
      </w:r>
    </w:p>
    <w:bookmarkEnd w:id="114"/>
    <w:bookmarkStart w:id="115" w:name="exm-not-subspace"/>
    <w:p>
      <w:pPr>
        <w:pStyle w:val="BodyText"/>
      </w:pPr>
      <w:r>
        <w:rPr>
          <w:b/>
          <w:bCs/>
        </w:rPr>
        <w:t xml:space="preserve">Example 19 (A line that misses the origin is not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horizontal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height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but their sum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</w:t>
      </w:r>
      <w:r>
        <w:t xml:space="preserve"> </w:t>
      </w:r>
      <w:r>
        <w:t xml:space="preserve">because its second entry is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not closed under addition,</w:t>
      </w:r>
      <w:r>
        <w:t xml:space="preserve"> </w:t>
      </w:r>
      <w:r>
        <w:t xml:space="preserve">and it is not a subspace.</w:t>
      </w:r>
    </w:p>
    <w:bookmarkEnd w:id="115"/>
    <w:bookmarkStart w:id="116" w:name="thm-subspace-zero"/>
    <w:p>
      <w:pPr>
        <w:pStyle w:val="BodyText"/>
      </w:pPr>
      <w:r>
        <w:rPr>
          <w:b/>
          <w:bCs/>
        </w:rPr>
        <w:t xml:space="preserve">Theorem 11 (Every subspace contains the zero vector)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28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1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subspace is not empty, so it contains some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Closure under scalar multiplication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puts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117" w:name="exm-subspace-zero"/>
    <w:p>
      <w:pPr>
        <w:pStyle w:val="BodyText"/>
      </w:pPr>
      <w:r>
        <w:rPr>
          <w:b/>
          <w:bCs/>
        </w:rPr>
        <w:t xml:space="preserve">Example 20 (Using the zero vector to rule out a subspace)</w:t>
      </w:r>
      <w:r>
        <w:t xml:space="preserve"> </w:t>
      </w:r>
      <w:r>
        <w:t xml:space="preserve">The 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does not 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w:anchor="thm-subspace-zero">
        <w:r>
          <w:rPr>
            <w:rStyle w:val="Hyperlink"/>
          </w:rPr>
          <w:t xml:space="preserve">Theorem 11</w:t>
        </w:r>
      </w:hyperlink>
      <w:r>
        <w:t xml:space="preserve">, it is not a subspace.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</w:t>
      </w:r>
      <w:r>
        <w:t xml:space="preserve"> </w:t>
      </w:r>
      <w:hyperlink w:anchor="exm-not-subspace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fails the same test: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because its second entry is not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Containing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necessary but not sufficient.</w:t>
      </w:r>
      <w:r>
        <w:t xml:space="preserve"> </w:t>
      </w:r>
      <w:r>
        <w:t xml:space="preserve">The union of the two coordinate axes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neither axis,</w:t>
      </w:r>
      <w:r>
        <w:t xml:space="preserve"> </w:t>
      </w:r>
      <w:r>
        <w:t xml:space="preserve">so the union is not closed under addition and is not a subspace.</w:t>
      </w:r>
    </w:p>
    <w:bookmarkEnd w:id="117"/>
    <w:bookmarkStart w:id="118" w:name="def-span"/>
    <w:p>
      <w:pPr>
        <w:pStyle w:val="BodyText"/>
      </w:pPr>
      <w:r>
        <w:rPr>
          <w:b/>
          <w:bCs/>
        </w:rPr>
        <w:t xml:space="preserve">Definition 29 (Span)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 their linear combinations: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if their span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By convention, the span of the empty list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empty list counts as linearly independent (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since it has no coefficients that could fail to be zero.</w:t>
      </w:r>
    </w:p>
    <w:bookmarkEnd w:id="118"/>
    <w:bookmarkStart w:id="119" w:name="exm-span"/>
    <w:p>
      <w:pPr>
        <w:pStyle w:val="BodyText"/>
      </w:pPr>
      <w:r>
        <w:rPr>
          <w:b/>
          <w:bCs/>
        </w:rPr>
        <w:t xml:space="preserve">Example 21 (Two spans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only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a vector to a list does not always enlarge its span.</w:t>
      </w:r>
    </w:p>
    <w:bookmarkEnd w:id="119"/>
    <w:bookmarkStart w:id="120" w:name="thm-span-subspace"/>
    <w:p>
      <w:pPr>
        <w:pStyle w:val="FirstParagraph"/>
      </w:pPr>
      <w:r>
        <w:rPr>
          <w:b/>
          <w:bCs/>
        </w:rPr>
        <w:t xml:space="preserve">Theorem 12 (A span is a subspace)</w:t>
      </w:r>
      <w:r>
        <w:t xml:space="preserve"> </w:t>
      </w:r>
      <w:r>
        <w:t xml:space="preserve">For any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28</w:t>
        </w:r>
      </w:hyperlink>
      <w:r>
        <w:t xml:space="preserve">).</w:t>
      </w:r>
    </w:p>
    <w:bookmarkEnd w:id="1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span is not empty: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  <w:r>
        <w:t xml:space="preserve"> </w:t>
      </w:r>
      <w:r>
        <w:t xml:space="preserve">Take two vectors in the span,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combinations)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a linear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so it is in the span.</w:t>
      </w:r>
    </w:p>
    <w:p>
      <w:pPr>
        <w:pStyle w:val="BodyText"/>
      </w:pPr>
      <w:r>
        <w:rPr>
          <w:b/>
          <w:bCs/>
        </w:rPr>
        <w:t xml:space="preserve">Scalar multiplication.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over the sum)</m:t>
              </m:r>
            </m:e>
          </m:eqArr>
        </m:oMath>
      </m:oMathPara>
    </w:p>
    <w:p>
      <w:pPr>
        <w:pStyle w:val="FirstParagraph"/>
      </w:pPr>
      <w:r>
        <w:t xml:space="preserve">which is again in the span.</w:t>
      </w:r>
    </w:p>
    <w:bookmarkStart w:id="121" w:name="exm-span-subspace"/>
    <w:p>
      <w:pPr>
        <w:pStyle w:val="BodyText"/>
      </w:pPr>
      <w:r>
        <w:rPr>
          <w:b/>
          <w:bCs/>
        </w:rPr>
        <w:t xml:space="preserve">Example 22 (The line in</w:t>
      </w:r>
      <w:r>
        <w:rPr>
          <w:b/>
          <w:bCs/>
        </w:rPr>
        <w:t xml:space="preserve"> </w:t>
      </w:r>
      <w:hyperlink w:anchor="exm-subspace">
        <w:r>
          <w:rPr>
            <w:rStyle w:val="Hyperlink"/>
            <w:b/>
            <w:bCs/>
          </w:rPr>
          <w:t xml:space="preserve">Example 18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is a span)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span-subspace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 a second proof that it is a subspace.</w:t>
      </w:r>
      <w:r>
        <w:t xml:space="preserve"> </w:t>
      </w:r>
      <w:r>
        <w:t xml:space="preserve">Likewise,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because it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121"/>
    <w:bookmarkStart w:id="122" w:name="thm-matvec-columns"/>
    <w:p>
      <w:pPr>
        <w:pStyle w:val="BodyText"/>
      </w:pPr>
      <w:r>
        <w:rPr>
          <w:b/>
          <w:bCs/>
        </w:rPr>
        <w:t xml:space="preserve">Theorem 13 (A matrix-vector product combines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the two sides, for each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3" w:name="exm-matvec-columns"/>
    <w:p>
      <w:pPr>
        <w:pStyle w:val="FirstParagraph"/>
      </w:pPr>
      <w:r>
        <w:rPr>
          <w:b/>
          <w:bCs/>
        </w:rPr>
        <w:t xml:space="preserve">Example 23 (A product as a combination of columns)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same answer as computing each entry as a row-times-vector dot product</w:t>
      </w:r>
      <w:r>
        <w:t xml:space="preserve"> </w:t>
      </w:r>
      <w:r>
        <w:t xml:space="preserve">(</w:t>
      </w:r>
      <w:hyperlink w:anchor="rem-matvec-row-dot-products">
        <w:r>
          <w:rPr>
            <w:rStyle w:val="Hyperlink"/>
          </w:rPr>
          <w:t xml:space="preserve">Remark 11</w:t>
        </w:r>
      </w:hyperlink>
      <w:r>
        <w:t xml:space="preserve">).</w:t>
      </w:r>
    </w:p>
    <w:bookmarkEnd w:id="123"/>
    <w:bookmarkStart w:id="124" w:name="thm-matvec-linear"/>
    <w:p>
      <w:pPr>
        <w:pStyle w:val="BodyText"/>
      </w:pPr>
      <w:r>
        <w:rPr>
          <w:b/>
          <w:bCs/>
        </w:rPr>
        <w:t xml:space="preserve">Theorem 14 (A matrix maps a combination to the same combination of images)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r>
            <m:rPr>
              <m:sty m:val="p"/>
            </m:rPr>
            <m:t>(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z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Compare entry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 the two sides, for each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sSub>
                <m:e>
                  <m:r>
                    <m:t>​</m:t>
                  </m:r>
                </m:e>
                <m:sub>
                  <m:r>
                    <m:t>r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r</m:t>
                      </m:r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z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r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r>
                    <m:t>a</m:t>
                  </m:r>
                </m:e>
                <m:sub>
                  <m:r>
                    <m:t>r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r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finite double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r</m:t>
                  </m:r>
                  <m:r>
                    <m:t>j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r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z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r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entry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Start w:id="125" w:name="exm-matvec-linear"/>
    <w:p>
      <w:pPr>
        <w:pStyle w:val="BodyText"/>
      </w:pPr>
      <w:r>
        <w:rPr>
          <w:b/>
          <w:bCs/>
        </w:rPr>
        <w:t xml:space="preserve">Example 24 (Applying a matrix to a combination)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the combination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2</m:t>
        </m:r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</m:oMath>
      <w:r>
        <w:t xml:space="preserve">, as</w:t>
      </w:r>
      <w:r>
        <w:t xml:space="preserve"> </w:t>
      </w:r>
      <w:hyperlink w:anchor="thm-matvec-linear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says.</w:t>
      </w:r>
    </w:p>
    <w:bookmarkEnd w:id="125"/>
    <w:bookmarkStart w:id="126" w:name="thm-many-vectors-dependent"/>
    <w:p>
      <w:pPr>
        <w:pStyle w:val="BodyText"/>
      </w:pPr>
      <w:r>
        <w:rPr>
          <w:b/>
          <w:bCs/>
        </w:rPr>
        <w:t xml:space="preserve">Theorem 15 (More than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dependent)</w:t>
      </w:r>
      <w:r>
        <w:t xml:space="preserve"> </w:t>
      </w: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, then any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 not linearly independent (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):</w:t>
      </w:r>
      <w:r>
        <w:t xml:space="preserve"> </w:t>
      </w:r>
      <w:r>
        <w:t xml:space="preserve">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not all zero, satisfy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</w:p>
    <w:bookmarkEnd w:id="1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Induction 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 single number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Otherwise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assume the theorem holds 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take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</m:oMath>
      <w:r>
        <w:t xml:space="preserve"> </w:t>
      </w:r>
      <w:r>
        <w:t xml:space="preserve">for the last entry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1: every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Deleting the last entry gives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which by the inductive hypothesis have a combination</w:t>
      </w:r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same coefficients combine the original vectors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every last entry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2: some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Renumber the vectors so that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den>
          </m:f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last entry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den>
        </m:f>
        <m:r>
          <m:t> </m:t>
        </m:r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Deleting that zero last entry gives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 by the inductive hypothesis</w:t>
      </w:r>
      <w:r>
        <w:t xml:space="preserve"> </w:t>
      </w:r>
      <w:r>
        <w:t xml:space="preserve">there are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not all zero,</w:t>
      </w:r>
      <w:r>
        <w:t xml:space="preserve"> </w:t>
      </w:r>
      <w:r>
        <w:t xml:space="preserve">whose combination of the shortened vectors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Putting the zero last entries back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, and 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 out of the second sum)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whose first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coefficients are not all zero.</w:t>
      </w:r>
    </w:p>
    <w:bookmarkStart w:id="127" w:name="exm-many-vectors-dependent"/>
    <w:p>
      <w:pPr>
        <w:pStyle w:val="BodyText"/>
      </w:pPr>
      <w:r>
        <w:rPr>
          <w:b/>
          <w:bCs/>
        </w:rPr>
        <w:t xml:space="preserve">Example 25 (Three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hyperlink w:anchor="thm-many-vectors-depend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linearly dependent,</w:t>
      </w:r>
      <w:r>
        <w:t xml:space="preserve"> </w:t>
      </w:r>
      <w:r>
        <w:t xml:space="preserve">and indeed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theorem says nothing about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vectors: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(</w:t>
      </w:r>
      <w:hyperlink w:anchor="exm-linearly-independent">
        <w:r>
          <w:rPr>
            <w:rStyle w:val="Hyperlink"/>
          </w:rPr>
          <w:t xml:space="preserve">Example 16</w:t>
        </w:r>
      </w:hyperlink>
      <w:r>
        <w:t xml:space="preserve">).</w:t>
      </w:r>
    </w:p>
    <w:bookmarkEnd w:id="127"/>
    <w:bookmarkStart w:id="128" w:name="def-basis"/>
    <w:p>
      <w:pPr>
        <w:pStyle w:val="BodyText"/>
      </w:pPr>
      <w:r>
        <w:rPr>
          <w:b/>
          <w:bCs/>
        </w:rPr>
        <w:t xml:space="preserve">Definition 30 (Basis)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is a list of vectors that are linearly independent (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29</w:t>
        </w:r>
      </w:hyperlink>
      <w:r>
        <w:t xml:space="preserve">).</w:t>
      </w:r>
    </w:p>
    <w:bookmarkEnd w:id="128"/>
    <w:bookmarkStart w:id="129" w:name="exm-basis"/>
    <w:p>
      <w:pPr>
        <w:pStyle w:val="BodyText"/>
      </w:pPr>
      <w:r>
        <w:rPr>
          <w:b/>
          <w:bCs/>
        </w:rPr>
        <w:t xml:space="preserve">Example 26 (Two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equals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also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hyperlink w:anchor="exm-linearly-independent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shows 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the first entry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 the second.</w:t>
      </w:r>
    </w:p>
    <w:bookmarkEnd w:id="129"/>
    <w:bookmarkStart w:id="130" w:name="exm-not-basis"/>
    <w:p>
      <w:pPr>
        <w:pStyle w:val="FirstParagraph"/>
      </w:pPr>
      <w:r>
        <w:rPr>
          <w:b/>
          <w:bCs/>
        </w:rPr>
        <w:t xml:space="preserve">Example 27 (Lists that are not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are not linearly independent,</w:t>
      </w:r>
      <w:r>
        <w:t xml:space="preserve"> </w:t>
      </w:r>
      <w:r>
        <w:t xml:space="preserve">since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they do not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every combination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their span.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but they are not a basis: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they are not linearly independent.</w:t>
      </w:r>
    </w:p>
    <w:bookmarkEnd w:id="130"/>
    <w:bookmarkStart w:id="131" w:name="thm-basis-unique"/>
    <w:p>
      <w:pPr>
        <w:pStyle w:val="FirstParagraph"/>
      </w:pPr>
      <w:r>
        <w:rPr>
          <w:b/>
          <w:bCs/>
        </w:rPr>
        <w:t xml:space="preserve">Theorem 16 (Coordinates in a basis are unique)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then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linear combination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for exactly one list of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least one such list exists,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29</w:t>
        </w:r>
      </w:hyperlink>
      <w:r>
        <w:t xml:space="preserve">).</w:t>
      </w:r>
    </w:p>
    <w:p>
      <w:pPr>
        <w:pStyle w:val="BodyText"/>
      </w:pPr>
      <w:r>
        <w:t xml:space="preserve">Suppose two lists both work: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Subtracting the right side from the left side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combinations equal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every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.</w:t>
      </w:r>
    </w:p>
    <w:bookmarkStart w:id="132" w:name="exm-basis-unique"/>
    <w:p>
      <w:pPr>
        <w:pStyle w:val="BodyText"/>
      </w:pPr>
      <w:r>
        <w:rPr>
          <w:b/>
          <w:bCs/>
        </w:rPr>
        <w:t xml:space="preserve">Example 28 (Coordinates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26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no other coefficients work.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formula in</w:t>
      </w:r>
      <w:r>
        <w:t xml:space="preserve"> </w:t>
      </w:r>
      <w:hyperlink w:anchor="exm-basis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same vector has different coordinates in different bases,</w:t>
      </w:r>
      <w:r>
        <w:t xml:space="preserve"> </w:t>
      </w:r>
      <w:r>
        <w:t xml:space="preserve">but within one basis its coordinates are unique.</w:t>
      </w:r>
    </w:p>
    <w:p>
      <w:pPr>
        <w:pStyle w:val="BodyText"/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ot-basis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independent,</w:t>
      </w:r>
      <w:r>
        <w:t xml:space="preserve"> </w:t>
      </w:r>
      <w:r>
        <w:t xml:space="preserve">and its coordinates are not unique: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0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32"/>
    <w:bookmarkStart w:id="133" w:name="thm-basis-size"/>
    <w:p>
      <w:pPr>
        <w:pStyle w:val="BodyText"/>
      </w:pPr>
      <w:r>
        <w:rPr>
          <w:b/>
          <w:bCs/>
        </w:rPr>
        <w:t xml:space="preserve">Theorem 17 (All bases of a subspace have the same number of vectors)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are both bases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End w:id="1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l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Write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terms of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’s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29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B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(</w:t>
      </w:r>
      <w:hyperlink w:anchor="def-matvec-mult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limLow>
              <m:e>
                <m:r>
                  <m:rPr>
                    <m:sty m:val="bi"/>
                  </m:rPr>
                  <m:t>A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i"/>
                  </m:rPr>
                  <m:t>B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l</m:t>
            </m:r>
          </m:lim>
        </m:limLow>
        <m:r>
          <m:t> </m:t>
        </m:r>
        <m:limLow>
          <m:e>
            <m:limLow>
              <m:e>
                <m:r>
                  <m:rPr>
                    <m:sty m:val="bi"/>
                  </m:rPr>
                  <m:t>C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l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</m:oMath>
      <w:r>
        <w:t xml:space="preserve">,</w:t>
      </w:r>
      <w:r>
        <w:t xml:space="preserve"> </w:t>
      </w:r>
      <w:r>
        <w:t xml:space="preserve">because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B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columns of</w:t>
      </w:r>
      <w:r>
        <w:rPr>
          <w:b/>
          <w:bCs/>
        </w:rPr>
        <w:t xml:space="preserve"> </w:t>
      </w:r>
      <m:oMath>
        <m:r>
          <m:rPr>
            <m:sty m:val="bi"/>
          </m:rP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independent.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times the zero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combination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(</w:t>
      </w:r>
      <w:hyperlink w:anchor="thm-matvec-columns">
        <w:r>
          <w:rPr>
            <w:rStyle w:val="Hyperlink"/>
          </w:rPr>
          <w:t xml:space="preserve">Theorem 13</w:t>
        </w:r>
      </w:hyperlink>
      <w:r>
        <w:t xml:space="preserve">),</w:t>
      </w:r>
      <w:r>
        <w:t xml:space="preserve"> </w:t>
      </w:r>
      <w:r>
        <w:t xml:space="preserve">and the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’s are linearly independent (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combination of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has all coefficients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Count.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 of length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More than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are never linearly independent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15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l</m:t>
        </m:r>
      </m:oMath>
      <w:r>
        <w:t xml:space="preserve">.</w:t>
      </w:r>
      <w:r>
        <w:t xml:space="preserve"> </w:t>
      </w:r>
      <w:r>
        <w:t xml:space="preserve">Exchanging the roles of the two bases gives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Start w:id="134" w:name="exm-basis-size"/>
    <w:p>
      <w:pPr>
        <w:pStyle w:val="BodyText"/>
      </w:pPr>
      <w:r>
        <w:rPr>
          <w:b/>
          <w:bCs/>
        </w:rPr>
        <w:t xml:space="preserve">Example 29 (Both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hyperlink w:anchor="exm-basis">
        <w:r>
          <w:rPr>
            <w:rStyle w:val="Hyperlink"/>
            <w:b/>
            <w:bCs/>
          </w:rPr>
          <w:t xml:space="preserve">Example 26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have two vectors)</w:t>
      </w:r>
      <w:r>
        <w:t xml:space="preserve"> </w:t>
      </w:r>
      <w:r>
        <w:t xml:space="preserve">The bases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basis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both have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vectors, as</w:t>
      </w:r>
      <w:r>
        <w:t xml:space="preserve"> </w:t>
      </w:r>
      <w:hyperlink w:anchor="thm-basis-siz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So no list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vectors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w:hyperlink w:anchor="exm-not-basis">
        <w:r>
          <w:rPr>
            <w:rStyle w:val="Hyperlink"/>
          </w:rPr>
          <w:t xml:space="preserve">Example 27</w:t>
        </w:r>
      </w:hyperlink>
      <w:r>
        <w:t xml:space="preserve">: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independent.</w:t>
      </w:r>
    </w:p>
    <w:bookmarkEnd w:id="134"/>
    <w:bookmarkStart w:id="135" w:name="def-dimension"/>
    <w:p>
      <w:pPr>
        <w:pStyle w:val="BodyText"/>
      </w:pPr>
      <w:r>
        <w:rPr>
          <w:b/>
          <w:bCs/>
        </w:rPr>
        <w:t xml:space="preserve">Definition 31 (Dimension)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dimension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number of vectors in any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30</w:t>
        </w:r>
      </w:hyperlink>
      <w:r>
        <w:t xml:space="preserve">).</w:t>
      </w:r>
      <w:r>
        <w:t xml:space="preserve"> </w:t>
      </w:r>
      <w:hyperlink w:anchor="thm-basis-siz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makes this number well defined.</w:t>
      </w:r>
      <w:r>
        <w:t xml:space="preserve"> </w:t>
      </w:r>
      <w:r>
        <w:t xml:space="preserve">By convention, the empty list is the basis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5"/>
    <w:bookmarkStart w:id="136" w:name="exm-dimension"/>
    <w:p>
      <w:pPr>
        <w:pStyle w:val="BodyText"/>
      </w:pPr>
      <w:r>
        <w:rPr>
          <w:b/>
          <w:bCs/>
        </w:rPr>
        <w:t xml:space="preserve">Example 30 (The dimensions of some subspaces)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by the convention in</w:t>
      </w:r>
      <w:r>
        <w:t xml:space="preserve"> </w:t>
      </w:r>
      <w:hyperlink w:anchor="def-dimension">
        <w:r>
          <w:rPr>
            <w:rStyle w:val="Hyperlink"/>
          </w:rPr>
          <w:t xml:space="preserve">Definition 31</w:t>
        </w:r>
      </w:hyperlink>
      <w:r>
        <w:t xml:space="preserve">.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by</w:t>
      </w:r>
      <w:r>
        <w:t xml:space="preserve"> </w:t>
      </w:r>
      <w:hyperlink w:anchor="exm-basis">
        <w:r>
          <w:rPr>
            <w:rStyle w:val="Hyperlink"/>
          </w:rPr>
          <w:t xml:space="preserve">Example 26</w:t>
        </w:r>
      </w:hyperlink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: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only if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and they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since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p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The line in</w:t>
      </w:r>
      <w:r>
        <w:t xml:space="preserve"> </w:t>
      </w:r>
      <w:hyperlink w:anchor="exm-subspace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and spans the line.</w:t>
      </w:r>
    </w:p>
    <w:p>
      <w:pPr>
        <w:pStyle w:val="Compact"/>
        <w:numPr>
          <w:ilvl w:val="0"/>
          <w:numId w:val="1021"/>
        </w:numPr>
      </w:pP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with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136"/>
    <w:bookmarkStart w:id="137" w:name="thm-add-outside-span"/>
    <w:p>
      <w:pPr>
        <w:pStyle w:val="FirstParagraph"/>
      </w:pPr>
      <w:r>
        <w:rPr>
          <w:b/>
          <w:bCs/>
        </w:rPr>
        <w:t xml:space="preserve">Theorem 18 (Adding a vector outside the span keeps a list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29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linearly independent.</w:t>
      </w:r>
    </w:p>
    <w:bookmarkEnd w:id="1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d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coefficient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(solve the supposed equation for </m:t>
              </m:r>
              <m:r>
                <m:t>d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puts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contrary to the assumption.</w:t>
      </w:r>
    </w:p>
    <w:p>
      <w:pPr>
        <w:pStyle w:val="BodyText"/>
      </w:pPr>
      <w:r>
        <w:rPr>
          <w:b/>
          <w:bCs/>
        </w:rPr>
        <w:t xml:space="preserve">The other coefficients are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 equation reads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</w:p>
    <w:bookmarkStart w:id="138" w:name="exm-add-outside-span"/>
    <w:p>
      <w:pPr>
        <w:pStyle w:val="BodyText"/>
      </w:pPr>
      <w:r>
        <w:rPr>
          <w:b/>
          <w:bCs/>
        </w:rPr>
        <w:t xml:space="preserve">Example 31 (Adding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two independent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their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pan">
        <w:r>
          <w:rPr>
            <w:rStyle w:val="Hyperlink"/>
          </w:rPr>
          <w:t xml:space="preserve">Example 21</w:t>
        </w:r>
      </w:hyperlink>
      <w:r>
        <w:t xml:space="preserve">).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third entry</w:t>
      </w:r>
      <w:r>
        <w:t xml:space="preserve"> </w:t>
      </w:r>
      <m:oMath>
        <m:r>
          <m:t>1</m:t>
        </m:r>
      </m:oMath>
      <w:r>
        <w:t xml:space="preserve">, so it is not in that plane,</w:t>
      </w:r>
      <w:r>
        <w:t xml:space="preserve"> </w:t>
      </w:r>
      <w:r>
        <w:t xml:space="preserve">and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Adding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instead would not work: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span,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38"/>
    <w:bookmarkStart w:id="139" w:name="thm-extend-basis"/>
    <w:p>
      <w:pPr>
        <w:pStyle w:val="BodyText"/>
      </w:pPr>
      <w:r>
        <w:rPr>
          <w:b/>
          <w:bCs/>
        </w:rPr>
        <w:t xml:space="preserve">Theorem 19 (An independent list extends to a basis)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linearly independent (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then adding 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the list</w:t>
      </w:r>
      <w:r>
        <w:t xml:space="preserve"> </w:t>
      </w:r>
      <w:r>
        <w:t xml:space="preserve">gives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30</w:t>
        </w:r>
      </w:hyperlink>
      <w:r>
        <w:t xml:space="preserve">).</w:t>
      </w:r>
      <w:r>
        <w:t xml:space="preserve"> </w:t>
      </w:r>
      <w:r>
        <w:t xml:space="preserve">Starting from the empty list shows that every subspace has a basis.</w:t>
      </w:r>
    </w:p>
    <w:bookmarkEnd w:id="13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Repeat the following step.</w:t>
      </w:r>
      <w:r>
        <w:t xml:space="preserve"> </w:t>
      </w:r>
      <w:r>
        <w:t xml:space="preserve">If the current list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stop:</w:t>
      </w:r>
      <w:r>
        <w:t xml:space="preserve"> </w:t>
      </w:r>
      <w:r>
        <w:t xml:space="preserve">it is linearly independent and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 it is a basis.</w:t>
      </w:r>
      <w:r>
        <w:t xml:space="preserve"> </w:t>
      </w:r>
      <w:r>
        <w:t xml:space="preserve">Otherwise, some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 the span of the current list;</w:t>
      </w:r>
      <w:r>
        <w:t xml:space="preserve"> </w:t>
      </w:r>
      <w:r>
        <w:t xml:space="preserve">add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to the list,</w:t>
      </w:r>
      <w:r>
        <w:t xml:space="preserve"> </w:t>
      </w:r>
      <w:r>
        <w:t xml:space="preserve">which stays linearly independent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18</w:t>
        </w:r>
      </w:hyperlink>
      <w:r>
        <w:t xml:space="preserve">.</w:t>
      </w:r>
    </w:p>
    <w:p>
      <w:pPr>
        <w:pStyle w:val="BodyText"/>
      </w:pPr>
      <w:r>
        <w:t xml:space="preserve">Every list produced is a linearly independent list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 has at most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w:anchor="thm-many-vectors-dependent">
        <w:r>
          <w:rPr>
            <w:rStyle w:val="Hyperlink"/>
          </w:rPr>
          <w:t xml:space="preserve">Theorem 15</w:t>
        </w:r>
      </w:hyperlink>
      <w:r>
        <w:t xml:space="preserve">).</w:t>
      </w:r>
      <w:r>
        <w:t xml:space="preserve"> </w:t>
      </w:r>
      <w:r>
        <w:t xml:space="preserve">Each step adds one vector,</w:t>
      </w:r>
      <w:r>
        <w:t xml:space="preserve"> </w:t>
      </w:r>
      <w:r>
        <w:t xml:space="preserve">so the process stops after at most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steps,</w:t>
      </w:r>
      <w:r>
        <w:t xml:space="preserve"> </w:t>
      </w:r>
      <w:r>
        <w:t xml:space="preserve">and when it stops the list 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For the empty list, which is linearly independent and spans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by the conventions in</w:t>
      </w:r>
      <w:r>
        <w:t xml:space="preserve"> </w:t>
      </w:r>
      <w:hyperlink w:anchor="def-span">
        <w:r>
          <w:rPr>
            <w:rStyle w:val="Hyperlink"/>
          </w:rPr>
          <w:t xml:space="preserve">Definition 29</w:t>
        </w:r>
      </w:hyperlink>
      <w:r>
        <w:t xml:space="preserve">,</w:t>
      </w:r>
      <w:r>
        <w:t xml:space="preserve"> </w:t>
      </w:r>
      <w:r>
        <w:t xml:space="preserve">the first step asks whether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 so, the empty list is already a basis;</w:t>
      </w:r>
      <w:r>
        <w:t xml:space="preserve"> </w:t>
      </w:r>
      <w:r>
        <w:t xml:space="preserve">if not, the process adds vectors as described.</w:t>
      </w:r>
    </w:p>
    <w:bookmarkStart w:id="140" w:name="exm-extend-basis"/>
    <w:p>
      <w:pPr>
        <w:pStyle w:val="BodyText"/>
      </w:pPr>
      <w:r>
        <w:rPr>
          <w:b/>
          <w:bCs/>
        </w:rPr>
        <w:t xml:space="preserve">Example 32 (Extending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a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with 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first and second entries.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22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22"/>
        </w:numPr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z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Stop.</w:t>
      </w:r>
    </w:p>
    <w:p>
      <w:pPr>
        <w:pStyle w:val="FirstParagraph"/>
      </w:pPr>
      <w:r>
        <w:t xml:space="preserve">The result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that contains the starting vector.</w:t>
      </w:r>
    </w:p>
    <w:bookmarkEnd w:id="140"/>
    <w:bookmarkStart w:id="141" w:name="thm-dim-bound"/>
    <w:p>
      <w:pPr>
        <w:pStyle w:val="BodyText"/>
      </w:pPr>
      <w:r>
        <w:rPr>
          <w:b/>
          <w:bCs/>
        </w:rPr>
        <w:t xml:space="preserve">Theorem 20 (An independent list in a subspace has at most</w:t>
      </w:r>
      <w:r>
        <w:rPr>
          <w:b/>
          <w:bCs/>
        </w:rPr>
        <w:t xml:space="preserve"> </w:t>
      </w:r>
      <m:oMath>
        <m:r>
          <m:rPr>
            <m:sty m:val="p"/>
          </m:rPr>
          <m:t>dim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31</w:t>
        </w:r>
      </w:hyperlink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t xml:space="preserve">Any linearly independent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vectors.</w:t>
      </w:r>
    </w:p>
    <w:p>
      <w:pPr>
        <w:pStyle w:val="Compact"/>
        <w:numPr>
          <w:ilvl w:val="0"/>
          <w:numId w:val="1023"/>
        </w:numPr>
      </w:pP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subspace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</w:p>
    <w:bookmarkEnd w:id="1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vector in a nonempty list from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shows the list is not linearly independent;</w:t>
      </w:r>
      <w:r>
        <w:t xml:space="preserve"> </w:t>
      </w:r>
      <w:r>
        <w:t xml:space="preserve">only the empty list, with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vectors, is.</w:t>
      </w:r>
      <w:r>
        <w:t xml:space="preserve"> </w:t>
      </w:r>
      <w:r>
        <w:t xml:space="preserve">Now let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and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linearly independent.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for some coordinate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,</w:t>
      </w:r>
      <w:r>
        <w:t xml:space="preserve"> </w:t>
      </w:r>
      <w:r>
        <w:t xml:space="preserve">so some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 not all zero,</w:t>
      </w:r>
      <w:r>
        <w:t xml:space="preserve"> </w:t>
      </w:r>
      <w:r>
        <w:t xml:space="preserve">satisfy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15</w:t>
        </w:r>
      </w:hyperlink>
      <w:r>
        <w:t xml:space="preserve">);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equation says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d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That contradicts their linear independence,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d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has a basis (</w:t>
      </w:r>
      <w:hyperlink w:anchor="thm-extend-basis">
        <w:r>
          <w:rPr>
            <w:rStyle w:val="Hyperlink"/>
          </w:rPr>
          <w:t xml:space="preserve">Theorem 19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vectors.</w:t>
      </w:r>
      <w:r>
        <w:t xml:space="preserve"> </w:t>
      </w:r>
      <w:r>
        <w:t xml:space="preserve">Those vectors are linearly independent and lie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 by Part 1 there are at most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 them.</w:t>
      </w:r>
    </w:p>
    <w:bookmarkStart w:id="142" w:name="exm-dim-bound"/>
    <w:p>
      <w:pPr>
        <w:pStyle w:val="BodyText"/>
      </w:pPr>
      <w:r>
        <w:rPr>
          <w:b/>
          <w:bCs/>
        </w:rPr>
        <w:t xml:space="preserve">Example 33 (Subspaces of a plane have dimension at most two)</w:t>
      </w:r>
      <w:r>
        <w:t xml:space="preserve"> </w:t>
      </w:r>
      <w:r>
        <w:t xml:space="preserve">The plane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30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im-bound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w:r>
        <w:t xml:space="preserve">no three vectors with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for instance,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</w:p>
    <w:bookmarkEnd w:id="142"/>
    <w:bookmarkStart w:id="143" w:name="thm-subspace-equal-dim"/>
    <w:p>
      <w:pPr>
        <w:pStyle w:val="BodyText"/>
      </w:pPr>
      <w:r>
        <w:rPr>
          <w:b/>
          <w:bCs/>
        </w:rPr>
        <w:t xml:space="preserve">Theorem 21 (A subspace inside another of the same dimension equals it)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31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1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19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 because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  <w:r>
        <w:t xml:space="preserve"> </w:t>
      </w:r>
      <w:r>
        <w:t xml:space="preserve">(When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it is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by the convention in</w:t>
      </w:r>
      <w:r>
        <w:t xml:space="preserve"> </w:t>
      </w:r>
      <w:hyperlink w:anchor="def-span">
        <w:r>
          <w:rPr>
            <w:rStyle w:val="Hyperlink"/>
          </w:rPr>
          <w:t xml:space="preserve">Definition 29</w:t>
        </w:r>
      </w:hyperlink>
      <w:r>
        <w:t xml:space="preserve">,</w:t>
      </w:r>
      <w:r>
        <w:t xml:space="preserve"> </w:t>
      </w:r>
      <w:r>
        <w:t xml:space="preserve">and the argument is unchanged.)</w:t>
      </w:r>
      <w:r>
        <w:t xml:space="preserve"> </w:t>
      </w:r>
      <w:r>
        <w:t xml:space="preserve">Suppose some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d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d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add-outside-span">
        <w:r>
          <w:rPr>
            <w:rStyle w:val="Hyperlink"/>
          </w:rPr>
          <w:t xml:space="preserve">Theorem 18</w:t>
        </w:r>
      </w:hyperlink>
      <w:r>
        <w:t xml:space="preserve">),</w:t>
      </w:r>
      <w:r>
        <w:t xml:space="preserve"> </w:t>
      </w:r>
      <w:r>
        <w:t xml:space="preserve">and they are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contradicts part 1 of</w:t>
      </w:r>
      <w:r>
        <w:t xml:space="preserve"> </w:t>
      </w:r>
      <w:hyperlink w:anchor="thm-dim-bound">
        <w:r>
          <w:rPr>
            <w:rStyle w:val="Hyperlink"/>
          </w:rPr>
          <w:t xml:space="preserve">Theorem 20</w:t>
        </w:r>
      </w:hyperlink>
      <w:r>
        <w:t xml:space="preserve">.</w:t>
      </w:r>
      <w:r>
        <w:t xml:space="preserve"> </w:t>
      </w:r>
      <w:r>
        <w:t xml:space="preserve">So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Together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this inclusion 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Start w:id="144" w:name="exm-subspace-equal-dim"/>
    <w:p>
      <w:pPr>
        <w:pStyle w:val="BodyText"/>
      </w:pPr>
      <w:r>
        <w:rPr>
          <w:b/>
          <w:bCs/>
        </w:rPr>
        <w:t xml:space="preserve">Example 34 (Two independent vectors in a plane span 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30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Both vectors have third entry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They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bspace-equal-dim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without solving for any coefficients.</w:t>
      </w:r>
      <w:r>
        <w:t xml:space="preserve"> </w:t>
      </w:r>
      <w:r>
        <w:t xml:space="preserve">As a check,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144"/>
    <w:bookmarkStart w:id="145" w:name="exm-subspace-equal-dim-fails"/>
    <w:p>
      <w:pPr>
        <w:pStyle w:val="BodyText"/>
      </w:pPr>
      <w:r>
        <w:rPr>
          <w:b/>
          <w:bCs/>
        </w:rPr>
        <w:t xml:space="preserve">Example 35 (Equal dimensions without containment)</w:t>
      </w:r>
      <w:r>
        <w:t xml:space="preserve"> </w:t>
      </w:r>
      <w:r>
        <w:t xml:space="preserve">The lines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both have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they are not equal: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first and not the second.</w:t>
      </w:r>
      <w:r>
        <w:t xml:space="preserve"> </w:t>
      </w:r>
      <w:hyperlink w:anchor="thm-subspace-equal-dim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does not apply,</w:t>
      </w:r>
      <w:r>
        <w:t xml:space="preserve"> </w:t>
      </w:r>
      <w:r>
        <w:t xml:space="preserve">because neither line contains the other.</w:t>
      </w:r>
    </w:p>
    <w:bookmarkEnd w:id="145"/>
    <w:bookmarkEnd w:id="146"/>
    <w:bookmarkStart w:id="159" w:name="sec-column-null-space"/>
    <w:p>
      <w:pPr>
        <w:pStyle w:val="Heading3"/>
      </w:pPr>
      <w:r>
        <w:t xml:space="preserve">2.10 Column space and null space</w:t>
      </w:r>
    </w:p>
    <w:bookmarkStart w:id="147" w:name="def-column-space"/>
    <w:p>
      <w:pPr>
        <w:pStyle w:val="FirstParagraph"/>
      </w:pPr>
      <w:r>
        <w:rPr>
          <w:b/>
          <w:bCs/>
        </w:rPr>
        <w:t xml:space="preserve">Definition 32 (Column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column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all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row space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47"/>
    <w:bookmarkStart w:id="148" w:name="exm-column-space"/>
    <w:p>
      <w:pPr>
        <w:pStyle w:val="BodyText"/>
      </w:pPr>
      <w:r>
        <w:rPr>
          <w:b/>
          <w:bCs/>
        </w:rPr>
        <w:t xml:space="preserve">Example 36 (The column space of a rank-one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t> </m:t>
        </m:r>
        <m:r>
          <m:t>3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matvec-mult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The number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can be any real number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3</m:t>
        </m:r>
        <m:r>
          <m:t>c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 and then the first entry is</w:t>
      </w:r>
      <w:r>
        <w:t xml:space="preserve"> </w:t>
      </w:r>
      <m:oMath>
        <m:r>
          <m:t>0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148"/>
    <w:bookmarkStart w:id="149" w:name="thm-column-space-span"/>
    <w:p>
      <w:pPr>
        <w:pStyle w:val="BodyText"/>
      </w:pPr>
      <w:r>
        <w:rPr>
          <w:b/>
          <w:bCs/>
        </w:rPr>
        <w:t xml:space="preserve">Theorem 22 (The column space is the span of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atvec-columns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the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range over all lists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numbers.</w:t>
      </w:r>
      <w:r>
        <w:t xml:space="preserve"> </w:t>
      </w:r>
      <w:r>
        <w:t xml:space="preserve">So the set of all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32</w:t>
        </w:r>
      </w:hyperlink>
      <w:r>
        <w:t xml:space="preserve">)</w:t>
      </w:r>
      <w:r>
        <w:t xml:space="preserve"> </w:t>
      </w:r>
      <w:r>
        <w:t xml:space="preserve">is the set of all linear combinations of the columns,</w:t>
      </w:r>
      <w:r>
        <w:t xml:space="preserve"> </w:t>
      </w:r>
      <w:r>
        <w:t xml:space="preserve">which is their span (</w:t>
      </w:r>
      <w:hyperlink w:anchor="def-span">
        <w:r>
          <w:rPr>
            <w:rStyle w:val="Hyperlink"/>
          </w:rPr>
          <w:t xml:space="preserve">Definition 29</w:t>
        </w:r>
      </w:hyperlink>
      <w:r>
        <w:t xml:space="preserve">).</w:t>
      </w:r>
      <w:r>
        <w:t xml:space="preserve"> </w:t>
      </w:r>
      <w:r>
        <w:t xml:space="preserve">A span is a subspace (</w:t>
      </w:r>
      <w:hyperlink w:anchor="thm-span-subspace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Applying the same argument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whose columns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shows the row space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Start w:id="150" w:name="exm-column-space-span"/>
    <w:p>
      <w:pPr>
        <w:pStyle w:val="BodyText"/>
      </w:pPr>
      <w:r>
        <w:rPr>
          <w:b/>
          <w:bCs/>
        </w:rPr>
        <w:t xml:space="preserve">Example 37 (Reading off the column space and row space from the columns and rows)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36</w:t>
        </w:r>
      </w:hyperlink>
      <w:r>
        <w:t xml:space="preserve">,</w:t>
      </w:r>
      <w:r>
        <w:t xml:space="preserve"> </w:t>
      </w:r>
      <w:r>
        <w:t xml:space="preserve">the columns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22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same line found in</w:t>
      </w:r>
      <w:r>
        <w:t xml:space="preserve"> </w:t>
      </w:r>
      <w:hyperlink w:anchor="exm-column-space">
        <w:r>
          <w:rPr>
            <w:rStyle w:val="Hyperlink"/>
          </w:rPr>
          <w:t xml:space="preserve">Example 36</w:t>
        </w:r>
      </w:hyperlink>
      <w:r>
        <w:t xml:space="preserve">.</w:t>
      </w:r>
      <w:r>
        <w:t xml:space="preserve"> </w:t>
      </w:r>
      <w:r>
        <w:t xml:space="preserve">The rows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50"/>
    <w:bookmarkStart w:id="151" w:name="def-null-space"/>
    <w:p>
      <w:pPr>
        <w:pStyle w:val="BodyText"/>
      </w:pPr>
      <w:r>
        <w:rPr>
          <w:b/>
          <w:bCs/>
        </w:rPr>
        <w:t xml:space="preserve">Definition 33 (Null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: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 null space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bookmarkEnd w:id="151"/>
    <w:bookmarkStart w:id="152" w:name="exm-null-space"/>
    <w:p>
      <w:pPr>
        <w:pStyle w:val="BodyText"/>
      </w:pPr>
      <w:r>
        <w:rPr>
          <w:b/>
          <w:bCs/>
        </w:rPr>
        <w:t xml:space="preserve">Example 38 (The null space and left null space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36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t> </m:t>
        </m:r>
        <m:r>
          <m:t>3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shows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 the left null space,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52"/>
    <w:bookmarkStart w:id="153" w:name="thm-null-space-subspace"/>
    <w:p>
      <w:pPr>
        <w:pStyle w:val="BodyText"/>
      </w:pPr>
      <w:r>
        <w:rPr>
          <w:b/>
          <w:bCs/>
        </w:rPr>
        <w:t xml:space="preserve">Theorem 23 (A null space is a subspace)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28</w:t>
        </w:r>
      </w:hyperlink>
      <w:r>
        <w:t xml:space="preserve">).</w:t>
      </w:r>
    </w:p>
    <w:bookmarkEnd w:id="1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null space is not empty.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 are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and, for each entry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is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154" w:name="exm-null-space-subspace"/>
    <w:p>
      <w:pPr>
        <w:pStyle w:val="BodyText"/>
      </w:pPr>
      <w:r>
        <w:rPr>
          <w:b/>
          <w:bCs/>
        </w:rPr>
        <w:t xml:space="preserve">Example 39 (The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with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are not a subspace)</w:t>
      </w:r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is their sum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contrast, the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 vectors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set does not contain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subspace-zero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it is not a subspace.</w:t>
      </w:r>
    </w:p>
    <w:bookmarkEnd w:id="154"/>
    <w:bookmarkStart w:id="155" w:name="thm-row-null-disjoint"/>
    <w:p>
      <w:pPr>
        <w:pStyle w:val="BodyText"/>
      </w:pPr>
      <w:r>
        <w:rPr>
          <w:b/>
          <w:bCs/>
        </w:rPr>
        <w:t xml:space="preserve">Theorem 24 (The row space and null space share only the zero vector)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∩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sets are subspaces,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22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ull-space-subspace">
        <w:r>
          <w:rPr>
            <w:rStyle w:val="Hyperlink"/>
          </w:rPr>
          <w:t xml:space="preserve">Theorem 23</w:t>
        </w:r>
      </w:hyperlink>
      <w:r>
        <w:t xml:space="preserve">,</w:t>
      </w:r>
      <w:r>
        <w:t xml:space="preserve"> </w:t>
      </w:r>
      <w:r>
        <w:t xml:space="preserve">so both contain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thm-subspace-zero">
        <w:r>
          <w:rPr>
            <w:rStyle w:val="Hyperlink"/>
          </w:rPr>
          <w:t xml:space="preserve">Theorem 11</w:t>
        </w:r>
      </w:hyperlink>
      <w:r>
        <w:t xml:space="preserve">).</w:t>
      </w:r>
    </w:p>
    <w:p>
      <w:pPr>
        <w:pStyle w:val="BodyText"/>
      </w:pPr>
      <w:r>
        <w:t xml:space="preserve">Now take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both sets.</w:t>
      </w:r>
      <w:r>
        <w:t xml:space="preserve"> </w:t>
      </w:r>
      <w:r>
        <w:t xml:space="preserve">Being in the row space means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32</w:t>
        </w:r>
      </w:hyperlink>
      <w:r>
        <w:t xml:space="preserve">),</w:t>
      </w:r>
      <w:r>
        <w:t xml:space="preserve"> </w:t>
      </w:r>
      <w:r>
        <w:t xml:space="preserve">and being in the null space means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33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in the first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returns the original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n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</w:p>
    <w:bookmarkStart w:id="156" w:name="exm-row-null-disjoint"/>
    <w:p>
      <w:pPr>
        <w:pStyle w:val="BodyText"/>
      </w:pPr>
      <w:r>
        <w:rPr>
          <w:b/>
          <w:bCs/>
        </w:rPr>
        <w:t xml:space="preserve">Example 40 (The row space and null space in</w:t>
      </w:r>
      <w:r>
        <w:rPr>
          <w:b/>
          <w:bCs/>
        </w:rPr>
        <w:t xml:space="preserve"> </w:t>
      </w:r>
      <w:hyperlink w:anchor="exm-null-space">
        <w:r>
          <w:rPr>
            <w:rStyle w:val="Hyperlink"/>
            <w:b/>
            <w:bCs/>
          </w:rPr>
          <w:t xml:space="preserve">Example 38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36</w:t>
        </w:r>
      </w:hyperlink>
      <w:r>
        <w:t xml:space="preserve">,</w:t>
      </w:r>
      <w:r>
        <w:t xml:space="preserve"> </w:t>
      </w:r>
      <w:r>
        <w:t xml:space="preserve">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 null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38</w:t>
        </w:r>
      </w:hyperlink>
      <w:r>
        <w:t xml:space="preserve">).</w:t>
      </w:r>
      <w:r>
        <w:t xml:space="preserve"> </w:t>
      </w:r>
      <w:r>
        <w:t xml:space="preserve">A vector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row space is in the null space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3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38</m:t>
              </m:r>
              <m:r>
                <m:rPr>
                  <m:nor/>
                  <m:sty m:val="p"/>
                </m:rPr>
                <m:t>’s formula for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, that is, 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two subspaces share only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</w:p>
    <w:bookmarkEnd w:id="156"/>
    <w:bookmarkStart w:id="157" w:name="thm-null-gram"/>
    <w:p>
      <w:pPr>
        <w:pStyle w:val="BodyText"/>
      </w:pPr>
      <w:r>
        <w:rPr>
          <w:b/>
          <w:bCs/>
        </w:rPr>
        <w:t xml:space="preserve">Theorem 25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the same null space as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vector whose Euclidean norm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every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</w:p>
    <w:bookmarkStart w:id="158" w:name="exm-null-gram"/>
    <w:p>
      <w:pPr>
        <w:pStyle w:val="BodyText"/>
      </w:pPr>
      <w:r>
        <w:rPr>
          <w:b/>
          <w:bCs/>
        </w:rPr>
        <w:t xml:space="preserve">Example 41 (The null space of a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36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20</m:t>
                    </m:r>
                  </m:e>
                  <m:e>
                    <m:r>
                      <m:t>40</m:t>
                    </m:r>
                  </m:e>
                  <m:e>
                    <m:r>
                      <m:t>40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20</m:t>
                    </m:r>
                  </m:e>
                  <m:e>
                    <m:r>
                      <m:t>40</m:t>
                    </m:r>
                  </m:e>
                  <m:e>
                    <m:r>
                      <m:t>40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Every row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same condition as for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38</w:t>
        </w:r>
      </w:hyperlink>
      <w:r>
        <w:t xml:space="preserve">.</w:t>
      </w:r>
    </w:p>
    <w:bookmarkEnd w:id="158"/>
    <w:bookmarkEnd w:id="159"/>
    <w:bookmarkStart w:id="178" w:name="sec-rank-nullity"/>
    <w:p>
      <w:pPr>
        <w:pStyle w:val="Heading3"/>
      </w:pPr>
      <w:r>
        <w:t xml:space="preserve">2.11 Rank-nullity and rank factorization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(2024e)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w:anchor="sec-subspaces">
              <w:r>
                <w:rPr>
                  <w:rStyle w:val="Hyperlink"/>
                </w:rPr>
                <w:t xml:space="preserve">Section 2.9</w:t>
              </w:r>
            </w:hyperlink>
            <w:r>
              <w:t xml:space="preserve">).</w:t>
            </w:r>
          </w:p>
          <w:p/>
        </w:tc>
      </w:tr>
    </w:tbl>
    <w:bookmarkStart w:id="162" w:name="thm-rank-dim"/>
    <w:p>
      <w:pPr>
        <w:pStyle w:val="BodyText"/>
      </w:pPr>
      <w:r>
        <w:rPr>
          <w:b/>
          <w:bCs/>
        </w:rPr>
        <w:t xml:space="preserve">Theorem 26 (The rank is the dimension of the column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w:r>
        <w:t xml:space="preserve">and choose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linearly independent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def-rank">
        <w:r>
          <w:rPr>
            <w:rStyle w:val="Hyperlink"/>
          </w:rPr>
          <w:t xml:space="preserve">Definition 26</w:t>
        </w:r>
      </w:hyperlink>
      <w:r>
        <w:t xml:space="preserve">, no larger set of columns is linearly independent.</w:t>
      </w:r>
      <w:r>
        <w:t xml:space="preserve"> </w:t>
      </w:r>
      <w:r>
        <w:t xml:space="preserve">We show the chosen columns 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30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Every column is in the span of the chosen columns.</w:t>
      </w:r>
      <w:r>
        <w:t xml:space="preserve"> </w:t>
      </w:r>
      <w:r>
        <w:t xml:space="preserve">A chosen column is in that span trivially.</w:t>
      </w:r>
      <w:r>
        <w:t xml:space="preserve"> </w:t>
      </w:r>
      <w:r>
        <w:t xml:space="preserve">If some unchosen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were not in the span,</w:t>
      </w:r>
      <w:r>
        <w:t xml:space="preserve"> </w:t>
      </w:r>
      <w:r>
        <w:t xml:space="preserve">then adding it to the chosen columns would give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linearly independent columns</w:t>
      </w:r>
      <w:r>
        <w:t xml:space="preserve"> </w:t>
      </w:r>
      <w:r>
        <w:t xml:space="preserve">(</w:t>
      </w:r>
      <w:hyperlink w:anchor="thm-add-outside-span">
        <w:r>
          <w:rPr>
            <w:rStyle w:val="Hyperlink"/>
          </w:rPr>
          <w:t xml:space="preserve">Theorem 18</w:t>
        </w:r>
      </w:hyperlink>
      <w:r>
        <w:t xml:space="preserve">),</w:t>
      </w:r>
      <w:r>
        <w:t xml:space="preserve"> </w:t>
      </w:r>
      <w:r>
        <w:t xml:space="preserve">more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So 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 the span of the chosen columns.</w:t>
      </w:r>
    </w:p>
    <w:p>
      <w:pPr>
        <w:pStyle w:val="BodyText"/>
      </w:pPr>
      <w:r>
        <w:rPr>
          <w:b/>
          <w:bCs/>
        </w:rPr>
        <w:t xml:space="preserve">The chosen columns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span of the chosen columns is a subspace (</w:t>
      </w:r>
      <w:hyperlink w:anchor="thm-span-subspace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so it is closed under addition and scalar multiplication,</w:t>
      </w:r>
      <w:r>
        <w:t xml:space="preserve"> </w:t>
      </w:r>
      <w:r>
        <w:t xml:space="preserve">and it contains every linear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22</w:t>
        </w:r>
      </w:hyperlink>
      <w:r>
        <w:t xml:space="preserve">,</w:t>
      </w:r>
      <w:r>
        <w:t xml:space="preserve"> </w:t>
      </w:r>
      <w:r>
        <w:t xml:space="preserve">those combinations make up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contained in the span of the chosen columns.</w:t>
      </w:r>
      <w:r>
        <w:t xml:space="preserve"> </w:t>
      </w:r>
      <w:r>
        <w:t xml:space="preserve">The chosen columns are themselves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their span is contained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two sets are equal.</w:t>
      </w:r>
    </w:p>
    <w:p>
      <w:pPr>
        <w:pStyle w:val="BodyText"/>
      </w:pPr>
      <w:r>
        <w:t xml:space="preserve">The chosen columns are linearly independent and span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they are a basis of it,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31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, every column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m</m:t>
                </m:r>
              </m:sub>
            </m:sSub>
          </m:e>
        </m:d>
        <m:r>
          <m:t>​</m:t>
        </m:r>
      </m:oMath>
      <w:r>
        <w:t xml:space="preserve">, and both sides are</w:t>
      </w:r>
      <w:r>
        <w:t xml:space="preserve"> </w:t>
      </w:r>
      <m:oMath>
        <m:r>
          <m:t>0</m:t>
        </m:r>
      </m:oMath>
      <w:r>
        <w:t xml:space="preserve">.</w:t>
      </w:r>
    </w:p>
    <w:bookmarkStart w:id="163" w:name="exm-rank-dim"/>
    <w:p>
      <w:pPr>
        <w:pStyle w:val="BodyText"/>
      </w:pPr>
      <w:r>
        <w:rPr>
          <w:b/>
          <w:bCs/>
        </w:rPr>
        <w:t xml:space="preserve">Example 42 (The rank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36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36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because it is nonzero,</w:t>
      </w:r>
      <w:r>
        <w:t xml:space="preserve"> </w:t>
      </w:r>
      <w:r>
        <w:t xml:space="preserve">so it is a basis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by</w:t>
      </w:r>
      <w:r>
        <w:t xml:space="preserve"> </w:t>
      </w:r>
      <w:hyperlink w:anchor="thm-rank-dim">
        <w:r>
          <w:rPr>
            <w:rStyle w:val="Hyperlink"/>
          </w:rPr>
          <w:t xml:space="preserve">Theorem 26</w:t>
        </w:r>
      </w:hyperlink>
      <w:r>
        <w:t xml:space="preserve">.</w:t>
      </w:r>
      <w:r>
        <w:t xml:space="preserve"> </w:t>
      </w:r>
      <w:r>
        <w:t xml:space="preserve">Directly: the first column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on its own,</w:t>
      </w:r>
      <w:r>
        <w:t xml:space="preserve"> </w:t>
      </w:r>
      <w:r>
        <w:t xml:space="preserve">and any two columns are dependent,</w:t>
      </w:r>
      <w:r>
        <w:t xml:space="preserve"> </w:t>
      </w:r>
      <w:r>
        <w:t xml:space="preserve">because each column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bookmarkEnd w:id="163"/>
    <w:bookmarkStart w:id="164" w:name="def-nullity"/>
    <w:p>
      <w:pPr>
        <w:pStyle w:val="BodyText"/>
      </w:pPr>
      <w:r>
        <w:rPr>
          <w:b/>
          <w:bCs/>
        </w:rPr>
        <w:t xml:space="preserve">Definition 34 (Nullity)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nullity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dimension of its null space (</w:t>
      </w:r>
      <w:hyperlink w:anchor="def-null-space">
        <w:r>
          <w:rPr>
            <w:rStyle w:val="Hyperlink"/>
          </w:rPr>
          <w:t xml:space="preserve">Definition 33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4"/>
    <w:bookmarkStart w:id="165" w:name="exm-nullity"/>
    <w:p>
      <w:pPr>
        <w:pStyle w:val="FirstParagraph"/>
      </w:pPr>
      <w:r>
        <w:rPr>
          <w:b/>
          <w:bCs/>
        </w:rPr>
        <w:t xml:space="preserve">Example 43 (The nullity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36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36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38</w:t>
        </w:r>
      </w:hyperlink>
      <w:r>
        <w:t xml:space="preserve">).</w:t>
      </w:r>
      <w:r>
        <w:t xml:space="preserve"> </w:t>
      </w:r>
      <w:r>
        <w:t xml:space="preserve">Those two vectors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they are a basis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nullity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I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165"/>
    <w:bookmarkStart w:id="166" w:name="thm-rank-nullity"/>
    <w:p>
      <w:pPr>
        <w:pStyle w:val="BodyText"/>
      </w:pPr>
      <w:r>
        <w:rPr>
          <w:b/>
          <w:bCs/>
        </w:rPr>
        <w:t xml:space="preserve">Theorem 27 (Rank-nullity theorem)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1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extend it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ν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19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because every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(</w:t>
      </w:r>
      <w:hyperlink w:anchor="thm-basis-siz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hyperlink w:anchor="exm-dimension">
        <w:r>
          <w:rPr>
            <w:rStyle w:val="Hyperlink"/>
          </w:rPr>
          <w:t xml:space="preserve">Example 30</w:t>
        </w:r>
      </w:hyperlink>
      <w:r>
        <w:t xml:space="preserve">).</w:t>
      </w:r>
      <w:r>
        <w:t xml:space="preserve"> </w:t>
      </w:r>
      <w:r>
        <w:t xml:space="preserve">We show that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thm-matvec-linear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 apply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 linear combinations.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v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w:anchor="thm-matvec-linear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equals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ν</m:t>
            </m:r>
          </m:sup>
          <m:e>
            <m:sSub>
              <m:e>
                <m:r>
                  <m:t>u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span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Moving everything to one side,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ν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u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ν</m:t>
              </m:r>
            </m:sup>
            <m:e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together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which is linearly independent,</w:t>
      </w:r>
      <w:r>
        <w:t xml:space="preserve"> </w:t>
      </w:r>
      <w:r>
        <w:t xml:space="preserve">every coefficient is</w:t>
      </w:r>
      <w:r>
        <w:t xml:space="preserve"> </w:t>
      </w:r>
      <m:oMath>
        <m:r>
          <m:t>0</m:t>
        </m:r>
      </m:oMath>
      <w:r>
        <w:t xml:space="preserve">; in particular every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Take any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32</w:t>
        </w:r>
      </w:hyperlink>
      <w:r>
        <w:t xml:space="preserve">).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 the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ν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ν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</m:eqArr>
        </m:oMath>
      </m:oMathPara>
    </w:p>
    <w:p>
      <w:pPr>
        <w:pStyle w:val="FirstParagraph"/>
      </w:pPr>
      <w:r>
        <w:t xml:space="preserve">a linear combination of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.</w:t>
      </w:r>
      <w:r>
        <w:t xml:space="preserve"> </w:t>
      </w:r>
      <w:r>
        <w:t xml:space="preserve">These vectors are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span is exactly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26</w:t>
        </w:r>
      </w:hyperlink>
      <w:r>
        <w:t xml:space="preserve">.</w:t>
      </w:r>
    </w:p>
    <w:bookmarkStart w:id="167" w:name="exm-rank-nullity"/>
    <w:p>
      <w:pPr>
        <w:pStyle w:val="BodyText"/>
      </w:pPr>
      <w:r>
        <w:rPr>
          <w:b/>
          <w:bCs/>
        </w:rPr>
        <w:t xml:space="preserve">Example 44 (Checking rank-nullity on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36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36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42</w:t>
        </w:r>
      </w:hyperlink>
      <w:r>
        <w:t xml:space="preserve">)</w:t>
      </w:r>
      <w:r>
        <w:t xml:space="preserve"> </w:t>
      </w:r>
      <w:r>
        <w:t xml:space="preserve">and nullity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43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nullity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43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67"/>
    <w:bookmarkStart w:id="168" w:name="thm-rank-product"/>
    <w:p>
      <w:pPr>
        <w:pStyle w:val="BodyText"/>
      </w:pPr>
      <w:r>
        <w:rPr>
          <w:b/>
          <w:bCs/>
        </w:rPr>
        <w:t xml:space="preserve">Theorem 28 (Multiplying on the right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32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times the vector</w:t>
      </w:r>
      <w:r>
        <w:t xml:space="preserve"> 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Both column spaces are subspaces (</w:t>
      </w:r>
      <w:hyperlink w:anchor="thm-column-space-span">
        <w:r>
          <w:rPr>
            <w:rStyle w:val="Hyperlink"/>
          </w:rPr>
          <w:t xml:space="preserve">Theorem 22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20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69" w:name="exm-rank-product"/>
    <w:p>
      <w:pPr>
        <w:pStyle w:val="FirstParagraph"/>
      </w:pPr>
      <w:r>
        <w:rPr>
          <w:b/>
          <w:bCs/>
        </w:rPr>
        <w:t xml:space="preserve">Example 45 (A product can lose rank)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but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inequality in</w:t>
      </w:r>
      <w:r>
        <w:t xml:space="preserve"> </w:t>
      </w:r>
      <w:hyperlink w:anchor="thm-rank-product">
        <w:r>
          <w:rPr>
            <w:rStyle w:val="Hyperlink"/>
          </w:rPr>
          <w:t xml:space="preserve">Theorem 28</w:t>
        </w:r>
      </w:hyperlink>
      <w:r>
        <w:t xml:space="preserve"> </w:t>
      </w:r>
      <w:r>
        <w:t xml:space="preserve">can be strict.</w:t>
      </w:r>
      <w:r>
        <w:t xml:space="preserve"> </w:t>
      </w:r>
      <w:r>
        <w:t xml:space="preserve">With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in place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I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keeps rank</w:t>
      </w:r>
      <w:r>
        <w:t xml:space="preserve"> </w:t>
      </w:r>
      <m:oMath>
        <m:r>
          <m:t>1</m:t>
        </m:r>
      </m:oMath>
      <w:r>
        <w:t xml:space="preserve">, and the inequality is an equality.</w:t>
      </w:r>
    </w:p>
    <w:bookmarkEnd w:id="169"/>
    <w:bookmarkStart w:id="170" w:name="thm-rank-transpose"/>
    <w:p>
      <w:pPr>
        <w:pStyle w:val="BodyText"/>
      </w:pPr>
      <w:r>
        <w:rPr>
          <w:b/>
          <w:bCs/>
        </w:rPr>
        <w:t xml:space="preserve">Theorem 29 (Fundamental theorem of ranks)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 the largest number of linearly independent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largest number of linearly independent columns.</w:t>
      </w:r>
    </w:p>
    <w:bookmarkEnd w:id="1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Both matrices have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null-gram">
        <w:r>
          <w:rPr>
            <w:rStyle w:val="Hyperlink"/>
          </w:rPr>
          <w:t xml:space="preserve">Theorem 25</w:t>
        </w:r>
      </w:hyperlink>
      <w:r>
        <w:t xml:space="preserve">),</w:t>
      </w:r>
      <w:r>
        <w:t xml:space="preserve"> </w:t>
      </w:r>
      <w:r>
        <w:t xml:space="preserve">so they have the same nullity (</w:t>
      </w:r>
      <w:hyperlink w:anchor="def-nullity">
        <w:r>
          <w:rPr>
            <w:rStyle w:val="Hyperlink"/>
          </w:rPr>
          <w:t xml:space="preserve">Definition 34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 null spaces)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Apply the previous step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Chain the inequalities.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28</m:t>
              </m:r>
              <m:r>
                <m:rPr>
                  <m:nor/>
                  <m:sty m:val="p"/>
                </m:rPr>
                <m:t>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28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on the left)</m:t>
              </m:r>
            </m:e>
          </m:eqArr>
        </m:oMath>
      </m:oMathPara>
    </w:p>
    <w:p>
      <w:pPr>
        <w:pStyle w:val="FirstParagraph"/>
      </w:pPr>
      <w:r>
        <w:t xml:space="preserve">The chain starts and ends at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every quantity in it equals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which gives the statement about rows.</w:t>
      </w:r>
    </w:p>
    <w:bookmarkStart w:id="171" w:name="exm-rank-transpose"/>
    <w:p>
      <w:pPr>
        <w:pStyle w:val="BodyText"/>
      </w:pPr>
      <w:r>
        <w:rPr>
          <w:b/>
          <w:bCs/>
        </w:rPr>
        <w:t xml:space="preserve">Example 46 (Four equal ranks)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36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42</w:t>
        </w:r>
      </w:hyperlink>
      <w:r>
        <w:t xml:space="preserve">).</w:t>
      </w:r>
      <w:r>
        <w:t xml:space="preserve"> </w:t>
      </w:r>
      <w:r>
        <w:t xml:space="preserve">Its transpose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has second column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null-gram">
        <w:r>
          <w:rPr>
            <w:rStyle w:val="Hyperlink"/>
          </w:rPr>
          <w:t xml:space="preserve">Example 41</w:t>
        </w:r>
      </w:hyperlink>
      <w:r>
        <w:t xml:space="preserve"> </w:t>
      </w:r>
      <w:r>
        <w:t xml:space="preserve">has every row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too,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9</m:t>
                    </m:r>
                  </m:e>
                  <m:e>
                    <m:r>
                      <m:t>27</m:t>
                    </m:r>
                  </m:e>
                </m:mr>
                <m:mr>
                  <m:e>
                    <m:r>
                      <m:t>27</m:t>
                    </m:r>
                  </m:e>
                  <m:e>
                    <m:r>
                      <m:t>81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whose second column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</w:p>
    <w:bookmarkEnd w:id="171"/>
    <w:bookmarkStart w:id="172" w:name="cor-rank-bound"/>
    <w:p>
      <w:pPr>
        <w:pStyle w:val="BodyText"/>
      </w:pPr>
      <w:r>
        <w:rPr>
          <w:b/>
          <w:bCs/>
        </w:rPr>
        <w:t xml:space="preserve">Corollary 1 (The rank is at most the smaller dimension)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</w:p>
    <w:bookmarkEnd w:id="1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 at most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them are linearly independent,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Likewise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29</w:t>
        </w:r>
      </w:hyperlink>
      <w:r>
        <w:t xml:space="preserve">).</w:t>
      </w:r>
    </w:p>
    <w:bookmarkStart w:id="173" w:name="exm-rank-bound"/>
    <w:p>
      <w:pPr>
        <w:pStyle w:val="BodyText"/>
      </w:pPr>
      <w:r>
        <w:rPr>
          <w:b/>
          <w:bCs/>
        </w:rPr>
        <w:t xml:space="preserve">Example 47 (A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has rank at most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,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rank at most</w:t>
      </w:r>
      <w:r>
        <w:t xml:space="preserve"> </w:t>
      </w:r>
      <m:oMath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even though it 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rem-full-column-rank-shape">
        <w:r>
          <w:rPr>
            <w:rStyle w:val="Hyperlink"/>
          </w:rPr>
          <w:t xml:space="preserve">Remark 13</w:t>
        </w:r>
      </w:hyperlink>
      <w:r>
        <w:t xml:space="preserve"> </w:t>
      </w:r>
      <w:r>
        <w:t xml:space="preserve">reaches that bound:</w:t>
      </w:r>
      <w:r>
        <w:t xml:space="preserve"> </w:t>
      </w:r>
      <w:r>
        <w:t xml:space="preserve">its first two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2</m:t>
        </m:r>
      </m:oMath>
      <w:r>
        <w:t xml:space="preserve">.</w:t>
      </w:r>
    </w:p>
    <w:bookmarkEnd w:id="173"/>
    <w:bookmarkStart w:id="174" w:name="def-rank-factorization"/>
    <w:p>
      <w:pPr>
        <w:pStyle w:val="BodyText"/>
      </w:pPr>
      <w:r>
        <w:rPr>
          <w:b/>
          <w:bCs/>
        </w:rPr>
        <w:t xml:space="preserve">Definition 35 (Rank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rank factorization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.</m:t>
          </m:r>
        </m:oMath>
      </m:oMathPara>
    </w:p>
    <w:bookmarkEnd w:id="174"/>
    <w:bookmarkStart w:id="175" w:name="exm-rank-factorization"/>
    <w:p>
      <w:pPr>
        <w:pStyle w:val="FirstParagraph"/>
      </w:pPr>
      <w:r>
        <w:rPr>
          <w:b/>
          <w:bCs/>
        </w:rPr>
        <w:t xml:space="preserve">Example 48 (A rank factorization of a rank-one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36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42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3</m:t>
        </m:r>
      </m:oMath>
      <w:r>
        <w:t xml:space="preserve">)</w:t>
      </w:r>
      <w:r>
        <w:t xml:space="preserve"> </w:t>
      </w:r>
      <w:r>
        <w:t xml:space="preserve">are a rank factorization.</w:t>
      </w:r>
      <w:r>
        <w:t xml:space="preserve"> </w:t>
      </w:r>
      <w:r>
        <w:t xml:space="preserve">It is not unique: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give the same product.</w:t>
      </w:r>
      <w:r>
        <w:t xml:space="preserve"> </w:t>
      </w:r>
      <w:r>
        <w:t xml:space="preserve">A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is not a rank factorization of this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because the inner dimension must equal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75"/>
    <w:bookmarkStart w:id="176" w:name="thm-rank-factorization"/>
    <w:p>
      <w:pPr>
        <w:pStyle w:val="BodyText"/>
      </w:pPr>
      <w:r>
        <w:rPr>
          <w:b/>
          <w:bCs/>
        </w:rPr>
        <w:t xml:space="preserve">Theorem 30 (Every nonzero matrix has a rank factorization)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 a rank factorization (</w:t>
      </w:r>
      <w:hyperlink w:anchor="def-rank-factorization">
        <w:r>
          <w:rPr>
            <w:rStyle w:val="Hyperlink"/>
          </w:rPr>
          <w:t xml:space="preserve">Definition 35</w:t>
        </w:r>
      </w:hyperlink>
      <w:r>
        <w:t xml:space="preserve">).</w:t>
      </w:r>
      <w:r>
        <w:t xml:space="preserve"> </w:t>
      </w:r>
      <w:r>
        <w:t xml:space="preserve">One is given by taking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to be any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1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26</w:t>
        </w:r>
      </w:hyperlink>
      <w:r>
        <w:t xml:space="preserve">),</w:t>
      </w:r>
      <w:r>
        <w:t xml:space="preserve"> </w:t>
      </w:r>
      <w:r>
        <w:t xml:space="preserve">so it has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19</w:t>
        </w:r>
      </w:hyperlink>
      <w:r>
        <w:t xml:space="preserve">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entries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whose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r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C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r</m:t>
                  </m:r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r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the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77" w:name="exm-rank-factorization-construct"/>
    <w:p>
      <w:pPr>
        <w:pStyle w:val="BodyText"/>
      </w:pPr>
      <w:r>
        <w:rPr>
          <w:b/>
          <w:bCs/>
        </w:rPr>
        <w:t xml:space="preserve">Example 49 (Building a rank factorization from a basis)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36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and it is linearly independent because it is nonzero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 it is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construction in</w:t>
      </w:r>
      <w:r>
        <w:t xml:space="preserve"> </w:t>
      </w:r>
      <w:hyperlink w:anchor="thm-rank-factorization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factorization in</w:t>
      </w:r>
      <w:r>
        <w:t xml:space="preserve"> </w:t>
      </w:r>
      <w:hyperlink w:anchor="exm-rank-factorization">
        <w:r>
          <w:rPr>
            <w:rStyle w:val="Hyperlink"/>
          </w:rPr>
          <w:t xml:space="preserve">Example 48</w:t>
        </w:r>
      </w:hyperlink>
      <w:r>
        <w:t xml:space="preserve">.</w:t>
      </w:r>
    </w:p>
    <w:bookmarkEnd w:id="177"/>
    <w:bookmarkEnd w:id="178"/>
    <w:bookmarkStart w:id="197" w:name="sec-direct-sums"/>
    <w:p>
      <w:pPr>
        <w:pStyle w:val="Heading3"/>
      </w:pPr>
      <w:r>
        <w:t xml:space="preserve">2.12 Sums and direct sums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section,</w:t>
            </w:r>
            <w:r>
              <w:t xml:space="preserve"> </w:t>
            </w:r>
            <w:hyperlink w:anchor="sec-orthogonal-complements">
              <w:r>
                <w:rPr>
                  <w:rStyle w:val="Hyperlink"/>
                </w:rPr>
                <w:t xml:space="preserve">Section 2.13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sec-fundamental-theorem">
              <w:r>
                <w:rPr>
                  <w:rStyle w:val="Hyperlink"/>
                </w:rPr>
                <w:t xml:space="preserve">Section 2.14</w:t>
              </w:r>
            </w:hyperlink>
            <w:r>
              <w:t xml:space="preserve"> </w:t>
            </w:r>
            <w:r>
              <w:t xml:space="preserve">are adapted from</w:t>
            </w:r>
            <w:r>
              <w:t xml:space="preserve"> </w:t>
            </w:r>
            <w:r>
              <w:t xml:space="preserve">Zhou (2024d)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w:anchor="sec-subspaces">
              <w:r>
                <w:rPr>
                  <w:rStyle w:val="Hyperlink"/>
                </w:rPr>
                <w:t xml:space="preserve">Section 2.9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proves that a subspace and its orthogonal complement together make up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by extending an orthonormal basis;</w:t>
            </w:r>
            <w:r>
              <w:t xml:space="preserve"> </w:t>
            </w:r>
            <w:r>
              <w:t xml:space="preserve">the proof here uses the rank-nullity theorem (</w:t>
            </w:r>
            <w:hyperlink w:anchor="thm-rank-nullity">
              <w:r>
                <w:rPr>
                  <w:rStyle w:val="Hyperlink"/>
                </w:rPr>
                <w:t xml:space="preserve">Theorem 27</w:t>
              </w:r>
            </w:hyperlink>
            <w:r>
              <w:t xml:space="preserve">) instead.</w:t>
            </w:r>
          </w:p>
          <w:p/>
        </w:tc>
      </w:tr>
    </w:tbl>
    <w:bookmarkStart w:id="181" w:name="def-subspace-sum"/>
    <w:p>
      <w:pPr>
        <w:pStyle w:val="BodyText"/>
      </w:pPr>
      <w:r>
        <w:rPr>
          <w:b/>
          <w:bCs/>
        </w:rPr>
        <w:t xml:space="preserve">Definition 36 (Sum of subspaces)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subspaces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is the set of all sums of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81"/>
    <w:bookmarkStart w:id="182" w:name="exm-subspace-sum"/>
    <w:p>
      <w:pPr>
        <w:pStyle w:val="FirstParagraph"/>
      </w:pPr>
      <w:r>
        <w:rPr>
          <w:b/>
          <w:bCs/>
        </w:rPr>
        <w:t xml:space="preserve">Example 50 (Two lines sum to a plane)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lines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vector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the form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any numbers,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2"/>
    <w:bookmarkStart w:id="183" w:name="exm-sum-not-union"/>
    <w:p>
      <w:pPr>
        <w:pStyle w:val="BodyText"/>
      </w:pPr>
      <w:r>
        <w:rPr>
          <w:b/>
          <w:bCs/>
        </w:rPr>
        <w:t xml:space="preserve">Example 51 (The sum is not the union)</w:t>
      </w:r>
      <w:r>
        <w:t xml:space="preserve"> </w:t>
      </w:r>
      <w:r>
        <w:t xml:space="preserve">For the two lines in</w:t>
      </w:r>
      <w:r>
        <w:t xml:space="preserve"> </w:t>
      </w:r>
      <w:hyperlink w:anchor="exm-subspace-sum">
        <w:r>
          <w:rPr>
            <w:rStyle w:val="Hyperlink"/>
          </w:rPr>
          <w:t xml:space="preserve">Example 50</w:t>
        </w:r>
      </w:hyperlink>
      <w:r>
        <w:t xml:space="preserve">,</w:t>
      </w:r>
      <w:r>
        <w:t xml:space="preserve"> </w:t>
      </w:r>
      <w:r>
        <w:t xml:space="preserve">the union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but not their sum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every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every multiple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first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union is not closed under addition and is not a subspace,</w:t>
      </w:r>
      <w:r>
        <w:t xml:space="preserve"> </w:t>
      </w:r>
      <w:r>
        <w:t xml:space="preserve">while the sum, the whole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is.</w:t>
      </w:r>
    </w:p>
    <w:bookmarkEnd w:id="183"/>
    <w:bookmarkStart w:id="184" w:name="thm-sum-intersection-subspace"/>
    <w:p>
      <w:pPr>
        <w:pStyle w:val="BodyText"/>
      </w:pPr>
      <w:r>
        <w:rPr>
          <w:b/>
          <w:bCs/>
        </w:rPr>
        <w:t xml:space="preserve">Theorem 31 (Sums and intersections of subspaces are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28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subspace-sum">
        <w:r>
          <w:rPr>
            <w:rStyle w:val="Hyperlink"/>
          </w:rPr>
          <w:t xml:space="preserve">Definition 36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thm-subspace-zero">
        <w:r>
          <w:rPr>
            <w:rStyle w:val="Hyperlink"/>
          </w:rPr>
          <w:t xml:space="preserve">Theorem 11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sum.</w:t>
      </w:r>
      <w:r>
        <w:t xml:space="preserve"> </w:t>
      </w:r>
      <w:r>
        <w:t xml:space="preserve">It is not empty: it 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Take two of its vectors,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vector addition is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c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scalar multiplication.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intersection.</w:t>
      </w:r>
      <w:r>
        <w:t xml:space="preserve"> </w:t>
      </w:r>
      <w:r>
        <w:t xml:space="preserve">It is not empty: it 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in 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and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the same reason,</w:t>
      </w:r>
      <w:r>
        <w:t xml:space="preserve"> </w:t>
      </w:r>
      <w:r>
        <w:t xml:space="preserve">so they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185" w:name="exm-sum-intersection-subspace"/>
    <w:p>
      <w:pPr>
        <w:pStyle w:val="BodyText"/>
      </w:pPr>
      <w:r>
        <w:rPr>
          <w:b/>
          <w:bCs/>
        </w:rPr>
        <w:t xml:space="preserve">Example 52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y</m:t>
        </m:r>
      </m:oMath>
      <w:r>
        <w:t xml:space="preserve">-axis, which is a line through the origin.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Sum: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arises this way,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85"/>
    <w:bookmarkStart w:id="186" w:name="thm-dim-sum"/>
    <w:p>
      <w:pPr>
        <w:pStyle w:val="FirstParagraph"/>
      </w:pPr>
      <w:r>
        <w:rPr>
          <w:b/>
          <w:bCs/>
        </w:rPr>
        <w:t xml:space="preserve">Theorem 32 (The dimension of a sum of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All three sets in the formula are subspaces</w:t>
      </w:r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31</w:t>
        </w:r>
      </w:hyperlink>
      <w:r>
        <w:t xml:space="preserve">),</w:t>
      </w:r>
      <w:r>
        <w:t xml:space="preserve"> </w:t>
      </w:r>
      <w:r>
        <w:t xml:space="preserve">so each has a dimension (</w:t>
      </w:r>
      <w:hyperlink w:anchor="def-dimension">
        <w:r>
          <w:rPr>
            <w:rStyle w:val="Hyperlink"/>
          </w:rPr>
          <w:t xml:space="preserve">Definition 31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Build a list.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19</w:t>
        </w:r>
      </w:hyperlink>
      <w:r>
        <w:t xml:space="preserve">).</w:t>
      </w:r>
      <w:r>
        <w:t xml:space="preserve"> </w:t>
      </w:r>
      <w:r>
        <w:t xml:space="preserve">These vectors are linearly independent and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extend-basis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extends them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sSub>
              <m:e>
                <m:r>
                  <m:t>d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vectors (</w:t>
      </w:r>
      <w:hyperlink w:anchor="thm-basis-size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In the same way, extend them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t>d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We show that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together,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30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’s,</w:t>
      </w:r>
      <w:r>
        <w:t xml:space="preserve"> </w:t>
      </w:r>
      <w:r>
        <w:t xml:space="preserve">so their sum is a linear combination of all three groups.</w:t>
      </w:r>
      <w:r>
        <w:t xml:space="preserve"> </w:t>
      </w:r>
      <w:r>
        <w:t xml:space="preserve">Conversely, each vector in the list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(for example,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so it contains every linear combination of them.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l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it is 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from both sides of the supposed equation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b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too.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e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span the intersection.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vector minus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expressions for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each subtraction as adding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</m:eqAr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When some of the groups are empty</w:t>
      </w:r>
      <w:r>
        <w:t xml:space="preserve"> </w:t>
      </w:r>
      <w:r>
        <w:t xml:space="preserve">(for example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or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),</w:t>
      </w:r>
      <w:r>
        <w:t xml:space="preserve"> </w:t>
      </w:r>
      <w:r>
        <w:t xml:space="preserve">the sums over them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argument goes through unchanged.</w:t>
      </w:r>
    </w:p>
    <w:bookmarkStart w:id="187" w:name="exm-dim-sum"/>
    <w:p>
      <w:pPr>
        <w:pStyle w:val="BodyText"/>
      </w:pPr>
      <w:r>
        <w:rPr>
          <w:b/>
          <w:bCs/>
        </w:rPr>
        <w:t xml:space="preserve">Example 53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by dimension)</w:t>
      </w:r>
      <w:r>
        <w:t xml:space="preserve"> </w:t>
      </w: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um-intersection-subspace">
        <w:r>
          <w:rPr>
            <w:rStyle w:val="Hyperlink"/>
          </w:rPr>
          <w:t xml:space="preserve">Example 52</w:t>
        </w:r>
      </w:hyperlink>
      <w:r>
        <w:t xml:space="preserve">,</w:t>
      </w:r>
      <w:r>
        <w:t xml:space="preserve"> </w:t>
      </w:r>
      <w:r>
        <w:t xml:space="preserve">each has dimension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30</w:t>
        </w:r>
      </w:hyperlink>
      <w:r>
        <w:t xml:space="preserve">),</w:t>
      </w:r>
      <w:r>
        <w:t xml:space="preserve"> </w:t>
      </w:r>
      <w:r>
        <w:t xml:space="preserve">and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same argument.</w:t>
      </w:r>
      <w:r>
        <w:t xml:space="preserve"> </w:t>
      </w:r>
      <w:r>
        <w:t xml:space="preserve">Their intersection, the</w:t>
      </w:r>
      <w:r>
        <w:t xml:space="preserve"> </w:t>
      </w:r>
      <m:oMath>
        <m:r>
          <m:t>y</m:t>
        </m:r>
      </m:oMath>
      <w:r>
        <w:t xml:space="preserve">-axis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so is a basis of it.</w:t>
      </w:r>
      <w:r>
        <w:t xml:space="preserve"> </w:t>
      </w:r>
      <w:hyperlink w:anchor="thm-dim-sum">
        <w:r>
          <w:rPr>
            <w:rStyle w:val="Hyperlink"/>
          </w:rPr>
          <w:t xml:space="preserve">Theorem 32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agrees 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52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30</w:t>
        </w:r>
      </w:hyperlink>
      <w:r>
        <w:t xml:space="preserve">).</w:t>
      </w:r>
    </w:p>
    <w:bookmarkEnd w:id="187"/>
    <w:bookmarkStart w:id="188" w:name="cor-dim-subadditive"/>
    <w:p>
      <w:pPr>
        <w:pStyle w:val="BodyText"/>
      </w:pPr>
      <w:r>
        <w:rPr>
          <w:b/>
          <w:bCs/>
        </w:rPr>
        <w:t xml:space="preserve">Corollary 2 (The dimension of a sum is at most the sum of the dimensions)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bookmarkEnd w:id="1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im-sum">
        <w:r>
          <w:rPr>
            <w:rStyle w:val="Hyperlink"/>
          </w:rPr>
          <w:t xml:space="preserve">Theorem 32</w:t>
        </w:r>
      </w:hyperlink>
      <w:r>
        <w:t xml:space="preserve">, the two sides differ by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That dimension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a basis of the intersection is the empty list,</w:t>
      </w:r>
      <w:r>
        <w:t xml:space="preserve"> </w:t>
      </w:r>
      <w:r>
        <w:t xml:space="preserve">that is, when the intersection is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29</w:t>
        </w:r>
      </w:hyperlink>
      <w:r>
        <w:t xml:space="preserve">,</w:t>
      </w:r>
      <w:r>
        <w:t xml:space="preserve"> </w:t>
      </w:r>
      <w:hyperlink w:anchor="exm-dimension">
        <w:r>
          <w:rPr>
            <w:rStyle w:val="Hyperlink"/>
          </w:rPr>
          <w:t xml:space="preserve">Example 30</w:t>
        </w:r>
      </w:hyperlink>
      <w:r>
        <w:t xml:space="preserve">).</w:t>
      </w:r>
    </w:p>
    <w:bookmarkStart w:id="189" w:name="exm-dim-subadditive"/>
    <w:p>
      <w:pPr>
        <w:pStyle w:val="BodyText"/>
      </w:pPr>
      <w:r>
        <w:rPr>
          <w:b/>
          <w:bCs/>
        </w:rPr>
        <w:t xml:space="preserve">Example 54 (Equality and strict inequality)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5"/>
        </w:numPr>
      </w:pPr>
      <w:r>
        <w:t xml:space="preserve">For the lines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-sum">
        <w:r>
          <w:rPr>
            <w:rStyle w:val="Hyperlink"/>
          </w:rPr>
          <w:t xml:space="preserve">Example 50</w:t>
        </w:r>
      </w:hyperlink>
      <w:r>
        <w:t xml:space="preserve">,</w:t>
      </w:r>
      <w:r>
        <w:t xml:space="preserve"> </w:t>
      </w:r>
      <w:r>
        <w:t xml:space="preserve">a common vector satisfies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intersection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indeed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:</w:t>
      </w:r>
      <w:r>
        <w:t xml:space="preserve"> </w:t>
      </w:r>
      <w:r>
        <w:t xml:space="preserve">the sum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ubspace-sum">
        <w:r>
          <w:rPr>
            <w:rStyle w:val="Hyperlink"/>
          </w:rPr>
          <w:t xml:space="preserve">Example 50</w:t>
        </w:r>
      </w:hyperlink>
      <w:r>
        <w:t xml:space="preserve">),</w:t>
      </w:r>
      <w:r>
        <w:t xml:space="preserve"> </w:t>
      </w:r>
      <w:r>
        <w:t xml:space="preserve">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30</w:t>
        </w:r>
      </w:hyperlink>
      <w:r>
        <w:t xml:space="preserve">),</w:t>
      </w:r>
      <w:r>
        <w:t xml:space="preserve"> </w:t>
      </w:r>
      <w:r>
        <w:t xml:space="preserve">and each line has dimension</w:t>
      </w:r>
      <w:r>
        <w:t xml:space="preserve"> </w:t>
      </w:r>
      <m:oMath>
        <m:r>
          <m:t>1</m:t>
        </m:r>
      </m:oMath>
      <w:r>
        <w:t xml:space="preserve">, with its spanning vector as a basis.</w:t>
      </w:r>
    </w:p>
    <w:p>
      <w:pPr>
        <w:pStyle w:val="Compact"/>
        <w:numPr>
          <w:ilvl w:val="0"/>
          <w:numId w:val="1025"/>
        </w:numPr>
      </w:pPr>
      <w:r>
        <w:t xml:space="preserve">For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sum is the same line,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bookmarkEnd w:id="189"/>
    <w:bookmarkStart w:id="190" w:name="thm-rank-subadditive"/>
    <w:p>
      <w:pPr>
        <w:pStyle w:val="FirstParagraph"/>
      </w:pPr>
      <w:r>
        <w:rPr>
          <w:b/>
          <w:bCs/>
        </w:rPr>
        <w:t xml:space="preserve">Theorem 33 (Rank is subadditive)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32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thm-matmul-distrib">
        <w:r>
          <w:rPr>
            <w:rStyle w:val="Hyperlink"/>
          </w:rPr>
          <w:t xml:space="preserve">Theorem 8</w:t>
        </w:r>
      </w:hyperlink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matrix),</w:t>
      </w:r>
      <w:r>
        <w:t xml:space="preserve"> </w:t>
      </w:r>
      <w:r>
        <w:t xml:space="preserve">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plus 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All the sets involved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22</w:t>
        </w:r>
      </w:hyperlink>
      <w:r>
        <w:t xml:space="preserve">,</w:t>
      </w:r>
      <w:r>
        <w:t xml:space="preserve"> </w:t>
      </w:r>
      <w:hyperlink w:anchor="thm-sum-intersection-subspace">
        <w:r>
          <w:rPr>
            <w:rStyle w:val="Hyperlink"/>
          </w:rPr>
          <w:t xml:space="preserve">Theorem 31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containment, and part 2 of </m:t>
              </m:r>
              <m:r>
                <m:rPr>
                  <m:nor/>
                  <m:sty m:val="p"/>
                </m:rPr>
                <m:t>Theorem 20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91" w:name="exm-rank-subadditive"/>
    <w:p>
      <w:pPr>
        <w:pStyle w:val="FirstParagraph"/>
      </w:pPr>
      <w:r>
        <w:rPr>
          <w:b/>
          <w:bCs/>
        </w:rPr>
        <w:t xml:space="preserve">Example 55 (Subadditivity with equality and without)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Each has one nonzero column and one zero column.</w:t>
      </w:r>
      <w:r>
        <w:t xml:space="preserve"> </w:t>
      </w:r>
      <w:r>
        <w:t xml:space="preserve">The nonzero column on its own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 the two columns together are not,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times the zero column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;</w:t>
      </w:r>
      <w:r>
        <w:t xml:space="preserve"> </w:t>
      </w:r>
      <w:r>
        <w:t xml:space="preserve">so each matrix 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By the same argument,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matrix, which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rank-nullity">
        <w:r>
          <w:rPr>
            <w:rStyle w:val="Hyperlink"/>
          </w:rPr>
          <w:t xml:space="preserve">Example 44</w:t>
        </w:r>
      </w:hyperlink>
      <w:r>
        <w:t xml:space="preserve">),</w:t>
      </w:r>
      <w:r>
        <w:t xml:space="preserve"> </w:t>
      </w:r>
      <w:r>
        <w:t xml:space="preserve">so the bound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holds with equality.</w:t>
      </w:r>
    </w:p>
    <w:p>
      <w:pPr>
        <w:pStyle w:val="Compact"/>
        <w:numPr>
          <w:ilvl w:val="0"/>
          <w:numId w:val="1026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zero matrix,</w:t>
      </w:r>
      <w:r>
        <w:t xml:space="preserve"> </w:t>
      </w:r>
      <w:r>
        <w:t xml:space="preserve">which has rank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any nonempty list of its columns contains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 the bound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strict.</w:t>
      </w:r>
    </w:p>
    <w:bookmarkEnd w:id="191"/>
    <w:bookmarkStart w:id="192" w:name="def-direct-sum"/>
    <w:p>
      <w:pPr>
        <w:pStyle w:val="FirstParagraph"/>
      </w:pPr>
      <w:r>
        <w:rPr>
          <w:b/>
          <w:bCs/>
        </w:rPr>
        <w:t xml:space="preserve">Definition 37 (Direct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complementary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V</m:t>
          </m:r>
          <m:r>
            <m:rPr>
              <m:sty m:val="p"/>
            </m:rPr>
            <m:t>=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hyperlink w:anchor="def-subspace-sum">
        <w:r>
          <w:rPr>
            <w:rStyle w:val="Hyperlink"/>
          </w:rPr>
          <w:t xml:space="preserve">Definition 36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direct 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92"/>
    <w:bookmarkStart w:id="193" w:name="exm-direct-sum"/>
    <w:p>
      <w:pPr>
        <w:pStyle w:val="BodyText"/>
      </w:pPr>
      <w:r>
        <w:rPr>
          <w:b/>
          <w:bCs/>
        </w:rPr>
        <w:t xml:space="preserve">Example 56 (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a plane plus a line)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Sum:</w:t>
      </w:r>
      <w:r>
        <w:t xml:space="preserve"> </w:t>
      </w:r>
      <w:r>
        <w:t xml:space="preserve">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and second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93"/>
    <w:bookmarkStart w:id="194" w:name="exm-not-direct-sum"/>
    <w:p>
      <w:pPr>
        <w:pStyle w:val="BodyText"/>
      </w:pPr>
      <w:r>
        <w:rPr>
          <w:b/>
          <w:bCs/>
        </w:rPr>
        <w:t xml:space="preserve">Example 57 (Two planes that sum to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but not directly)</w:t>
      </w:r>
      <w:r>
        <w:t xml:space="preserve"> </w:t>
      </w:r>
      <w:r>
        <w:t xml:space="preserve">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sum 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52</w:t>
        </w:r>
      </w:hyperlink>
      <w:r>
        <w:t xml:space="preserve">),</w:t>
      </w:r>
      <w:r>
        <w:t xml:space="preserve"> </w:t>
      </w:r>
      <w:r>
        <w:t xml:space="preserve">but they share the</w:t>
      </w:r>
      <w:r>
        <w:t xml:space="preserve"> </w:t>
      </w:r>
      <m:oMath>
        <m:r>
          <m:t>y</m:t>
        </m:r>
      </m:oMath>
      <w:r>
        <w:t xml:space="preserve">-axis,</w:t>
      </w:r>
      <w:r>
        <w:t xml:space="preserve"> </w:t>
      </w:r>
      <w:r>
        <w:t xml:space="preserve">so they are not complementary,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their direct sum.</w:t>
      </w:r>
      <w:r>
        <w:t xml:space="preserve"> </w:t>
      </w:r>
      <w:r>
        <w:t xml:space="preserve">The shared line shows up as more than one way to split a vector: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first term in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 second in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times.</w:t>
      </w:r>
    </w:p>
    <w:bookmarkEnd w:id="194"/>
    <w:bookmarkStart w:id="195" w:name="thm-direct-sum-equiv"/>
    <w:p>
      <w:pPr>
        <w:pStyle w:val="BodyText"/>
      </w:pPr>
      <w:r>
        <w:rPr>
          <w:b/>
          <w:bCs/>
        </w:rPr>
        <w:t xml:space="preserve">Theorem 34 (Three ways to recognize a 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28"/>
        </w:numPr>
      </w:pP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37</w:t>
        </w:r>
      </w:hyperlink>
      <w:r>
        <w:t xml:space="preserve">).</w:t>
      </w:r>
    </w:p>
    <w:p>
      <w:pPr>
        <w:pStyle w:val="Compact"/>
        <w:numPr>
          <w:ilvl w:val="0"/>
          <w:numId w:val="1028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can be written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only one way.</w:t>
      </w:r>
    </w:p>
    <w:bookmarkEnd w:id="1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given,</w:t>
      </w:r>
      <w:r>
        <w:t xml:space="preserve"> </w:t>
      </w:r>
      <w:r>
        <w:t xml:space="preserve">statement 1 says exactly that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and 2 are equivalent.</w:t>
      </w:r>
      <w:r>
        <w:t xml:space="preserve"> </w:t>
      </w:r>
      <w:r>
        <w:t xml:space="preserve">By</w:t>
      </w:r>
      <w:r>
        <w:t xml:space="preserve"> </w:t>
      </w:r>
      <w:hyperlink w:anchor="cor-dim-subadditive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has at least one such expression,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left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right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 and scalar multiplication</w:t>
      </w:r>
      <w:r>
        <w:t xml:space="preserve"> </w:t>
      </w:r>
      <w:r>
        <w:t xml:space="preserve">(the difference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).</w:t>
      </w:r>
      <w:r>
        <w:t xml:space="preserve"> </w:t>
      </w:r>
      <w:r>
        <w:t xml:space="preserve">So both sides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Take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thm-subspace-zero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By statement 3 these two expressions are the same,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bookmarkStart w:id="196" w:name="exm-direct-sum-equiv"/>
    <w:p>
      <w:pPr>
        <w:pStyle w:val="BodyText"/>
      </w:pPr>
      <w:r>
        <w:rPr>
          <w:b/>
          <w:bCs/>
        </w:rPr>
        <w:t xml:space="preserve">Example 58 (Checking the three statements)</w:t>
      </w:r>
      <w:r>
        <w:t xml:space="preserve"> </w:t>
      </w:r>
      <w:r>
        <w:t xml:space="preserve">For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z</m:t>
        </m:r>
      </m:oMath>
      <w:r>
        <w:t xml:space="preserve">-axis in</w:t>
      </w:r>
      <w:r>
        <w:t xml:space="preserve"> </w:t>
      </w:r>
      <w:hyperlink w:anchor="exm-direct-sum">
        <w:r>
          <w:rPr>
            <w:rStyle w:val="Hyperlink"/>
          </w:rPr>
          <w:t xml:space="preserve">Example 56</w:t>
        </w:r>
      </w:hyperlink>
      <w:r>
        <w:t xml:space="preserve">:</w:t>
      </w:r>
    </w:p>
    <w:p>
      <w:pPr>
        <w:pStyle w:val="Compact"/>
        <w:numPr>
          <w:ilvl w:val="0"/>
          <w:numId w:val="1029"/>
        </w:numPr>
      </w:pPr>
      <w:r>
        <w:t xml:space="preserve">the dimensions add up: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 the plane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30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m:oMath>
        <m:r>
          <m:t>z</m:t>
        </m:r>
      </m:oMath>
      <w:r>
        <w:t xml:space="preserve">-axis has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as a basis,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30</w:t>
        </w:r>
      </w:hyperlink>
      <w:r>
        <w:t xml:space="preserve">);</w:t>
      </w:r>
    </w:p>
    <w:p>
      <w:pPr>
        <w:pStyle w:val="Compact"/>
        <w:numPr>
          <w:ilvl w:val="0"/>
          <w:numId w:val="1029"/>
        </w:numPr>
      </w:pPr>
      <w:r>
        <w:t xml:space="preserve">the split is unique: if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</w:p>
    <w:p>
      <w:pPr>
        <w:pStyle w:val="FirstParagraph"/>
      </w:pP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not-direct-sum">
        <w:r>
          <w:rPr>
            <w:rStyle w:val="Hyperlink"/>
          </w:rPr>
          <w:t xml:space="preserve">Example 57</w:t>
        </w:r>
      </w:hyperlink>
      <w:r>
        <w:t xml:space="preserve">,</w:t>
      </w:r>
      <w:r>
        <w:t xml:space="preserve"> </w:t>
      </w:r>
      <w:r>
        <w:t xml:space="preserve">both statements fail: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dim-sum">
        <w:r>
          <w:rPr>
            <w:rStyle w:val="Hyperlink"/>
          </w:rPr>
          <w:t xml:space="preserve">Example 53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in two ways.</w:t>
      </w:r>
    </w:p>
    <w:bookmarkEnd w:id="196"/>
    <w:bookmarkEnd w:id="197"/>
    <w:bookmarkStart w:id="211" w:name="sec-orthogonal-complements"/>
    <w:p>
      <w:pPr>
        <w:pStyle w:val="Heading3"/>
      </w:pPr>
      <w:r>
        <w:t xml:space="preserve">2.13 Orthogonal complements</w:t>
      </w:r>
    </w:p>
    <w:bookmarkStart w:id="198" w:name="thm-dot-linear"/>
    <w:p>
      <w:pPr>
        <w:pStyle w:val="FirstParagraph"/>
      </w:pPr>
      <w:r>
        <w:rPr>
          <w:b/>
          <w:bCs/>
        </w:rPr>
        <w:t xml:space="preserve">Theorem 35 (The dot product is linear in each slot)</w:t>
      </w:r>
      <w:r>
        <w:t xml:space="preserve"> </w:t>
      </w: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t>a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t> 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t> 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Second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a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b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First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twice)</m:t>
              </m:r>
            </m:e>
          </m:eqArr>
        </m:oMath>
      </m:oMathPara>
    </w:p>
    <w:p>
      <w:pPr>
        <w:pStyle w:val="FirstParagraph"/>
      </w:pPr>
      <w:r>
        <w:t xml:space="preserve">Two special cases are used often.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1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the theorem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it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t>a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likewise in the first slot.</w:t>
      </w:r>
    </w:p>
    <w:bookmarkStart w:id="199" w:name="exm-dot-linear"/>
    <w:p>
      <w:pPr>
        <w:pStyle w:val="BodyText"/>
      </w:pPr>
      <w:r>
        <w:rPr>
          <w:b/>
          <w:bCs/>
        </w:rPr>
        <w:t xml:space="preserve">Example 59 (Splitting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Directly,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t>b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t-linear">
        <w:r>
          <w:rPr>
            <w:rStyle w:val="Hyperlink"/>
          </w:rPr>
          <w:t xml:space="preserve">Theorem 35</w:t>
        </w:r>
      </w:hyperlink>
      <w:r>
        <w:t xml:space="preserve">,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same number.</w:t>
      </w:r>
    </w:p>
    <w:bookmarkEnd w:id="199"/>
    <w:bookmarkStart w:id="200" w:name="def-orthogonal-complement"/>
    <w:p>
      <w:pPr>
        <w:pStyle w:val="BodyText"/>
      </w:pPr>
      <w:r>
        <w:rPr>
          <w:b/>
          <w:bCs/>
        </w:rPr>
        <w:t xml:space="preserve">Definition 38 (Orthogonal complement)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orthogonal complement</w:t>
      </w:r>
      <w:r>
        <w:t xml:space="preserve"> </w:t>
      </w:r>
      <w:r>
        <w:t xml:space="preserve">of a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vectors orthogonal (</w:t>
      </w:r>
      <w:hyperlink w:anchor="def-orthogonal-vectors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to every vector of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X</m:t>
              </m:r>
            </m:e>
            <m:sup>
              <m:r>
                <m:rPr>
                  <m:sty m:val="p"/>
                </m:rPr>
                <m:t>⟂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all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read</w:t>
      </w:r>
      <w:r>
        <w:t xml:space="preserve"> </w:t>
      </w:r>
      <w:r>
        <w:t xml:space="preserve">“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perp”</w:t>
      </w:r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need not be a subspace.</w:t>
      </w:r>
    </w:p>
    <w:bookmarkEnd w:id="200"/>
    <w:bookmarkStart w:id="201" w:name="exm-orthogonal-complement"/>
    <w:p>
      <w:pPr>
        <w:pStyle w:val="BodyText"/>
      </w:pPr>
      <w:r>
        <w:rPr>
          <w:b/>
          <w:bCs/>
        </w:rPr>
        <w:t xml:space="preserve">Example 60 (Orthogonal complements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A plane.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a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conversely, if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a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Two vectors.</w:t>
      </w:r>
      <w:r>
        <w:t xml:space="preserve"> </w:t>
      </w:r>
      <w:r>
        <w:t xml:space="preserve">The two-element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subspace,</w:t>
      </w:r>
      <w:r>
        <w:t xml:space="preserve"> </w:t>
      </w:r>
      <w:r>
        <w:t xml:space="preserve">and its orthogonal complement is the</w:t>
      </w:r>
      <w:r>
        <w:t xml:space="preserve"> </w:t>
      </w:r>
      <m:oMath>
        <m:r>
          <m:t>z</m:t>
        </m:r>
      </m:oMath>
      <w:r>
        <w:t xml:space="preserve">-axis too:</w:t>
      </w:r>
      <w:r>
        <w:t xml:space="preserve"> </w:t>
      </w:r>
      <w:r>
        <w:t xml:space="preserve">the two conditions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 same as for the plane.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The extremes.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in it is orthogonal to itself,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Sup>
          <m:e>
            <m:r>
              <m:t>u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u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u</m:t>
            </m:r>
          </m:e>
          <m:sub>
            <m:r>
              <m:t>3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201"/>
    <w:bookmarkStart w:id="202" w:name="thm-orthogonal-complement-subspace"/>
    <w:p>
      <w:pPr>
        <w:pStyle w:val="FirstParagraph"/>
      </w:pPr>
      <w:r>
        <w:rPr>
          <w:b/>
          <w:bCs/>
        </w:rPr>
        <w:t xml:space="preserve">Theorem 36 (An orthogonal complement is a subspace)</w:t>
      </w:r>
      <w:r>
        <w:t xml:space="preserve"> </w:t>
      </w:r>
      <w:r>
        <w:t xml:space="preserve">For any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complement">
        <w:r>
          <w:rPr>
            <w:rStyle w:val="Hyperlink"/>
          </w:rPr>
          <w:t xml:space="preserve">Definition 38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28</w:t>
        </w:r>
      </w:hyperlink>
      <w:r>
        <w:t xml:space="preserve">).</w:t>
      </w:r>
    </w:p>
    <w:bookmarkEnd w:id="2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not empty: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35</m:t>
              </m:r>
              <m:r>
                <m:rPr>
                  <m:nor/>
                  <m:sty m:val="p"/>
                </m:rPr>
                <m:t>, special case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Scalar multiplication.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These two equations hold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bookmarkStart w:id="203" w:name="exm-orthogonal-complement-subspace"/>
    <w:p>
      <w:pPr>
        <w:pStyle w:val="BodyText"/>
      </w:pPr>
      <w:r>
        <w:rPr>
          <w:b/>
          <w:bCs/>
        </w:rPr>
        <w:t xml:space="preserve">Example 61 (The complement of a single vector is a line)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a subspace: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it.</w:t>
      </w:r>
      <w:r>
        <w:t xml:space="preserve"> </w:t>
      </w:r>
      <w:r>
        <w:t xml:space="preserve">Its orthogonal complement 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X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: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means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That set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by</w:t>
      </w:r>
      <w:r>
        <w:t xml:space="preserve"> </w:t>
      </w:r>
      <w:hyperlink w:anchor="thm-span-subspace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orthogonal-complement-subspace">
        <w:r>
          <w:rPr>
            <w:rStyle w:val="Hyperlink"/>
          </w:rPr>
          <w:t xml:space="preserve">Theorem 36</w:t>
        </w:r>
      </w:hyperlink>
      <w:r>
        <w:t xml:space="preserve"> </w:t>
      </w:r>
      <w:r>
        <w:t xml:space="preserve">says it must be.</w:t>
      </w:r>
      <w:r>
        <w:t xml:space="preserve"> </w:t>
      </w:r>
      <w:r>
        <w:t xml:space="preserve">It contains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vector</w:t>
      </w:r>
      <w:r>
        <w:t xml:space="preserve"> </w:t>
      </w:r>
      <w:hyperlink w:anchor="rem-orthogonal-perpendicular">
        <w:r>
          <w:rPr>
            <w:rStyle w:val="Hyperlink"/>
          </w:rPr>
          <w:t xml:space="preserve">Remark 7</w:t>
        </w:r>
      </w:hyperlink>
      <w:r>
        <w:t xml:space="preserve"> </w:t>
      </w:r>
      <w:r>
        <w:t xml:space="preserve">found perpendicular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203"/>
    <w:bookmarkStart w:id="204" w:name="thm-complement-null-space"/>
    <w:p>
      <w:pPr>
        <w:pStyle w:val="BodyText"/>
      </w:pPr>
      <w:r>
        <w:rPr>
          <w:b/>
          <w:bCs/>
        </w:rPr>
        <w:t xml:space="preserve">Theorem 37 (The orthogonal complement of a column space is a null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22</w:t>
        </w:r>
      </w:hyperlink>
      <w:r>
        <w:t xml:space="preserve">),</w:t>
      </w:r>
      <w:r>
        <w:t xml:space="preserve"> </w:t>
      </w:r>
      <w:r>
        <w:t xml:space="preserve">so a vector orthogonal to all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 every column.</w:t>
      </w:r>
    </w:p>
    <w:p>
      <w:pPr>
        <w:pStyle w:val="BodyText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take any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32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(commute, then factor 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205" w:name="exm-complement-null-space"/>
    <w:p>
      <w:pPr>
        <w:pStyle w:val="BodyText"/>
      </w:pPr>
      <w:r>
        <w:rPr>
          <w:b/>
          <w:bCs/>
        </w:rPr>
        <w:t xml:space="preserve">Example 62 (The complement of the column space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36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36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(1).</w:t>
      </w:r>
      <w:r>
        <w:t xml:space="preserve"> </w:t>
      </w:r>
      <w:hyperlink w:anchor="exm-null-space">
        <w:r>
          <w:rPr>
            <w:rStyle w:val="Hyperlink"/>
          </w:rPr>
          <w:t xml:space="preserve">Example 38</w:t>
        </w:r>
      </w:hyperlink>
      <w:r>
        <w:t xml:space="preserve"> </w:t>
      </w:r>
      <w:r>
        <w:t xml:space="preserve">found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37</w:t>
        </w:r>
      </w:hyperlink>
      <w:r>
        <w:t xml:space="preserve"> </w:t>
      </w:r>
      <w:r>
        <w:t xml:space="preserve">this line 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Directly, for any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205"/>
    <w:bookmarkStart w:id="206" w:name="thm-orthogonal-direct-sum"/>
    <w:p>
      <w:pPr>
        <w:pStyle w:val="FirstParagraph"/>
      </w:pPr>
      <w:r>
        <w:rPr>
          <w:b/>
          <w:bCs/>
        </w:rPr>
        <w:t xml:space="preserve">Theorem 38 (A subspace and its orthogonal complement make up the whole 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Compact"/>
        <w:numPr>
          <w:ilvl w:val="0"/>
          <w:numId w:val="1031"/>
        </w:numPr>
      </w:pPr>
      <m:oMath>
        <m:r>
          <m:rPr>
            <m:scr m:val="script"/>
            <m:sty m:val="p"/>
          </m:rPr>
          <m:t>S</m:t>
        </m:r>
        <m:r>
          <m:rPr>
            <m:sty m:val="p"/>
          </m:rPr>
          <m:t>∩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31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;</w:t>
      </w:r>
    </w:p>
    <w:p>
      <w:pPr>
        <w:pStyle w:val="Compact"/>
        <w:numPr>
          <w:ilvl w:val="0"/>
          <w:numId w:val="1031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37</w:t>
        </w:r>
      </w:hyperlink>
      <w:r>
        <w:t xml:space="preserve">).</w:t>
      </w:r>
    </w:p>
    <w:p>
      <w:pPr>
        <w:pStyle w:val="FirstParagraph"/>
      </w:pPr>
      <w:r>
        <w:t xml:space="preserve">So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can be written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in only one way (</w:t>
      </w:r>
      <w:hyperlink w:anchor="thm-direct-sum-equiv">
        <w:r>
          <w:rPr>
            <w:rStyle w:val="Hyperlink"/>
          </w:rPr>
          <w:t xml:space="preserve">Theorem 34</w:t>
        </w:r>
      </w:hyperlink>
      <w:r>
        <w:t xml:space="preserve">).</w:t>
      </w:r>
    </w:p>
    <w:bookmarkEnd w:id="2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36</w:t>
        </w:r>
      </w:hyperlink>
      <w:r>
        <w:t xml:space="preserve">),</w:t>
      </w:r>
      <w:r>
        <w:t xml:space="preserve"> </w:t>
      </w:r>
      <w:r>
        <w:t xml:space="preserve">so it has a dimension (</w:t>
      </w:r>
      <w:hyperlink w:anchor="def-dimension">
        <w:r>
          <w:rPr>
            <w:rStyle w:val="Hyperlink"/>
          </w:rPr>
          <w:t xml:space="preserve">Definition 31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Both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thm-subspace-zero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in both,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itself included,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forces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 basis (</w:t>
      </w:r>
      <w:hyperlink w:anchor="thm-extend-basis">
        <w:r>
          <w:rPr>
            <w:rStyle w:val="Hyperlink"/>
          </w:rPr>
          <w:t xml:space="preserve">Theorem 19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vectors (</w:t>
      </w:r>
      <w:hyperlink w:anchor="def-dimension">
        <w:r>
          <w:rPr>
            <w:rStyle w:val="Hyperlink"/>
          </w:rPr>
          <w:t xml:space="preserve">Definition 31</w:t>
        </w:r>
      </w:hyperlink>
      <w:r>
        <w:t xml:space="preserve">),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29</w:t>
        </w:r>
      </w:hyperlink>
      <w:r>
        <w:t xml:space="preserve">);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(every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satisfies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30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19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22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37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p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N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27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31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1, and 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by </m:t>
              </m:r>
              <m:r>
                <m:rPr>
                  <m:nor/>
                  <m:sty m:val="p"/>
                </m:rPr>
                <m:t>Example 30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(</w:t>
      </w:r>
      <w:hyperlink w:anchor="exm-subspace">
        <w:r>
          <w:rPr>
            <w:rStyle w:val="Hyperlink"/>
          </w:rPr>
          <w:t xml:space="preserve">Example 18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30</w:t>
        </w:r>
      </w:hyperlink>
      <w:r>
        <w:t xml:space="preserve">),</w:t>
      </w:r>
      <w:r>
        <w:t xml:space="preserve"> </w:t>
      </w:r>
      <w:hyperlink w:anchor="thm-subspace-equal-dim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Together with part 1,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uniqueness of the split then follows from</w:t>
      </w:r>
      <w:r>
        <w:t xml:space="preserve"> </w:t>
      </w:r>
      <w:hyperlink w:anchor="thm-direct-sum-equiv">
        <w:r>
          <w:rPr>
            <w:rStyle w:val="Hyperlink"/>
          </w:rPr>
          <w:t xml:space="preserve">Theorem 34</w:t>
        </w:r>
      </w:hyperlink>
      <w:r>
        <w:t xml:space="preserve"> </w:t>
      </w:r>
      <w:r>
        <w:t xml:space="preserve">(statement 1 implies statement 3).</w:t>
      </w:r>
    </w:p>
    <w:bookmarkStart w:id="207" w:name="exm-orthogonal-direct-sum"/>
    <w:p>
      <w:pPr>
        <w:pStyle w:val="BodyText"/>
      </w:pPr>
      <w:r>
        <w:rPr>
          <w:b/>
          <w:bCs/>
        </w:rPr>
        <w:t xml:space="preserve">Example 63 (Splitting a vector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along a line and its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single nonzero vector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that condition says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Those two vectors are linearly independent,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, as part 2 says.</w:t>
      </w:r>
    </w:p>
    <w:p>
      <w:pPr>
        <w:pStyle w:val="BodyText"/>
      </w:pPr>
      <w:r>
        <w:t xml:space="preserve">To split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look 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that membership needs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07"/>
    <w:bookmarkStart w:id="208" w:name="thm-double-complement"/>
    <w:p>
      <w:pPr>
        <w:pStyle w:val="BodyText"/>
      </w:pPr>
      <w:r>
        <w:rPr>
          <w:b/>
          <w:bCs/>
        </w:rPr>
        <w:t xml:space="preserve">Theorem 39 (The orthogonal complement of the orthogonal complement)</w:t>
      </w:r>
      <w:r>
        <w:t xml:space="preserve"> </w:t>
      </w:r>
      <w:r>
        <w:t xml:space="preserve">For any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cr m:val="script"/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⟂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S</m:t>
          </m:r>
          <m:r>
            <m:rPr>
              <m:sty m:val="p"/>
            </m:rPr>
            <m:t>.</m:t>
          </m:r>
        </m:oMath>
      </m:oMathPara>
    </w:p>
    <w:bookmarkEnd w:id="20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38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w:anchor="thm-lincom-symmetric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Equal dimensions.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36</w:t>
        </w:r>
      </w:hyperlink>
      <w:r>
        <w:t xml:space="preserve">),</w:t>
      </w:r>
      <w:r>
        <w:t xml:space="preserve"> </w:t>
      </w:r>
      <w:r>
        <w:t xml:space="preserve">so part 2 of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38</w:t>
        </w:r>
      </w:hyperlink>
      <w:r>
        <w:t xml:space="preserve"> </w:t>
      </w:r>
      <w:r>
        <w:t xml:space="preserve">applies to it as well as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cr m:val="script"/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38</m:t>
              </m:r>
              <m:r>
                <m:rPr>
                  <m:nor/>
                  <m:sty m:val="p"/>
                </m:rPr>
                <m:t>, applied to 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dim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cr m:val="script"/>
                      <m:sty m:val="p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38</m:t>
              </m:r>
              <m:r>
                <m:rPr>
                  <m:nor/>
                  <m:sty m:val="p"/>
                </m:rPr>
                <m:t>, applied to 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36</w:t>
        </w:r>
      </w:hyperlink>
      <w:r>
        <w:t xml:space="preserve">)</w:t>
      </w:r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has the same dimension,</w:t>
      </w:r>
      <w:r>
        <w:t xml:space="preserve"> </w:t>
      </w:r>
      <w:r>
        <w:t xml:space="preserve">so it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subspace-equal-dim">
        <w:r>
          <w:rPr>
            <w:rStyle w:val="Hyperlink"/>
          </w:rPr>
          <w:t xml:space="preserve">Theorem 21</w:t>
        </w:r>
      </w:hyperlink>
      <w:r>
        <w:t xml:space="preserve">).</w:t>
      </w:r>
    </w:p>
    <w:bookmarkStart w:id="209" w:name="exm-double-complement"/>
    <w:p>
      <w:pPr>
        <w:pStyle w:val="BodyText"/>
      </w:pPr>
      <w:r>
        <w:rPr>
          <w:b/>
          <w:bCs/>
        </w:rPr>
        <w:t xml:space="preserve">Example 64 (Back to the line)</w:t>
      </w:r>
      <w:r>
        <w:t xml:space="preserve"> </w:t>
      </w:r>
      <w:r>
        <w:t xml:space="preserve">In</w:t>
      </w:r>
      <w:r>
        <w:t xml:space="preserve"> </w:t>
      </w:r>
      <w:hyperlink w:anchor="exm-orthogonal-direct-sum">
        <w:r>
          <w:rPr>
            <w:rStyle w:val="Hyperlink"/>
          </w:rPr>
          <w:t xml:space="preserve">Example 63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Put those two spanning vectors in the columns of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22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37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matvec-mult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209"/>
    <w:bookmarkStart w:id="210" w:name="exm-double-complement-fails"/>
    <w:p>
      <w:pPr>
        <w:pStyle w:val="BodyText"/>
      </w:pPr>
      <w:r>
        <w:rPr>
          <w:b/>
          <w:bCs/>
        </w:rPr>
        <w:t xml:space="preserve">Example 65 (A set that is not a subspace does not come back)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subspace.</w:t>
      </w:r>
      <w:r>
        <w:t xml:space="preserve"> </w:t>
      </w:r>
      <w:r>
        <w:t xml:space="preserve">Its orthogonal complement is the same as that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in</w:t>
      </w:r>
      <w:r>
        <w:t xml:space="preserve"> </w:t>
      </w:r>
      <w:hyperlink w:anchor="exm-double-complement">
        <w:r>
          <w:rPr>
            <w:rStyle w:val="Hyperlink"/>
          </w:rPr>
          <w:t xml:space="preserve">Example 64</w:t>
        </w:r>
      </w:hyperlink>
      <w:r>
        <w:t xml:space="preserve">,</w:t>
      </w:r>
      <w:r>
        <w:t xml:space="preserve"> </w:t>
      </w:r>
      <w:r>
        <w:t xml:space="preserve">since both are defined by the single condition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contains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X</m:t>
        </m:r>
      </m:oMath>
      <w:r>
        <w:t xml:space="preserve">.</w:t>
      </w:r>
      <w:r>
        <w:t xml:space="preserve"> </w:t>
      </w:r>
      <w:hyperlink w:anchor="thm-double-complement">
        <w:r>
          <w:rPr>
            <w:rStyle w:val="Hyperlink"/>
          </w:rPr>
          <w:t xml:space="preserve">Theorem 39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be a subspace.</w:t>
      </w:r>
    </w:p>
    <w:bookmarkEnd w:id="210"/>
    <w:bookmarkEnd w:id="211"/>
    <w:bookmarkStart w:id="214" w:name="sec-fundamental-theorem"/>
    <w:p>
      <w:pPr>
        <w:pStyle w:val="Heading3"/>
      </w:pPr>
      <w:r>
        <w:t xml:space="preserve">2.14 The fundamental theorem of linear algebra</w:t>
      </w:r>
    </w:p>
    <w:bookmarkStart w:id="212" w:name="thm-fundamental-subspaces"/>
    <w:p>
      <w:pPr>
        <w:pStyle w:val="FirstParagraph"/>
      </w:pPr>
      <w:r>
        <w:rPr>
          <w:b/>
          <w:bCs/>
        </w:rPr>
        <w:t xml:space="preserve">Theorem 40 (Fundamental theorem of linear 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 Then</w:t>
      </w:r>
    </w:p>
    <w:p>
      <w:pPr>
        <w:pStyle w:val="Compact"/>
        <w:numPr>
          <w:ilvl w:val="0"/>
          <w:numId w:val="1032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32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32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32"/>
        </w:numPr>
      </w:pP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.</w:t>
      </w:r>
    </w:p>
    <w:bookmarkEnd w:id="2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The first equation is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37</w:t>
        </w:r>
      </w:hyperlink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22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equation)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Apply parts 2 and 1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part 2 gives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 part 1 gives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26</w:t>
        </w:r>
      </w:hyperlink>
      <w:r>
        <w:t xml:space="preserve">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26</w:t>
        </w:r>
      </w:hyperlink>
      <w:r>
        <w:t xml:space="preserve">,</w:t>
      </w:r>
      <w:r>
        <w:t xml:space="preserve"> </w:t>
      </w:r>
      <w:r>
        <w:t xml:space="preserve">and that is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w:anchor="thm-rank-transpose">
        <w:r>
          <w:rPr>
            <w:rStyle w:val="Hyperlink"/>
          </w:rPr>
          <w:t xml:space="preserve">Theorem 29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def-nullity">
        <w:r>
          <w:rPr>
            <w:rStyle w:val="Hyperlink"/>
          </w:rPr>
          <w:t xml:space="preserve">Definition 34</w:t>
        </w:r>
      </w:hyperlink>
      <w:r>
        <w:t xml:space="preserve">,</w:t>
      </w:r>
      <w:r>
        <w:t xml:space="preserve"> </w:t>
      </w:r>
      <w:hyperlink w:anchor="thm-rank-nullity">
        <w:r>
          <w:rPr>
            <w:rStyle w:val="Hyperlink"/>
          </w:rPr>
          <w:t xml:space="preserve">Theorem 27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 and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in the same way.</w:t>
      </w:r>
    </w:p>
    <w:bookmarkStart w:id="213" w:name="exm-fundamental-subspaces"/>
    <w:p>
      <w:pPr>
        <w:pStyle w:val="BodyText"/>
      </w:pPr>
      <w:r>
        <w:rPr>
          <w:b/>
          <w:bCs/>
        </w:rPr>
        <w:t xml:space="preserve">Example 66 (The four subspaces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36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36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42</w:t>
        </w:r>
      </w:hyperlink>
      <w:r>
        <w:t xml:space="preserve">).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w:r>
        <w:t xml:space="preserve">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Compact"/>
        <w:numPr>
          <w:ilvl w:val="1"/>
          <w:numId w:val="1034"/>
        </w:numPr>
      </w:pP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43</w:t>
        </w:r>
      </w:hyperlink>
      <w:r>
        <w:t xml:space="preserve">).</w:t>
      </w:r>
      <w:r>
        <w:t xml:space="preserve"> </w:t>
      </w:r>
      <w:r>
        <w:t xml:space="preserve">The spanning vectors are orthogonal: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exm-complement-null-space">
        <w:r>
          <w:rPr>
            <w:rStyle w:val="Hyperlink"/>
          </w:rPr>
          <w:t xml:space="preserve">Example 62</w:t>
        </w:r>
      </w:hyperlink>
      <w:r>
        <w:t xml:space="preserve">).</w:t>
      </w:r>
    </w:p>
    <w:p>
      <w:pPr>
        <w:pStyle w:val="FirstParagraph"/>
      </w:pPr>
      <w:r>
        <w:t xml:space="preserve">By part 3,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uniquely</w:t>
      </w:r>
      <w:r>
        <w:t xml:space="preserve"> </w:t>
      </w:r>
      <w:r>
        <w:t xml:space="preserve">into a row-space part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a null-space part.</w:t>
      </w:r>
      <w:r>
        <w:t xml:space="preserve"> </w:t>
      </w:r>
      <w:r>
        <w:t xml:space="preserve">The null-space part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(part 3),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37</w:t>
        </w:r>
      </w:hyperlink>
      <w:r>
        <w:t xml:space="preserve"> </w:t>
      </w:r>
      <w:r>
        <w:t xml:space="preserve">applied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  <w:r>
        <w:t xml:space="preserve"> </w:t>
      </w:r>
      <w:r>
        <w:t xml:space="preserve">so it must be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difference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  <w:r>
        <w:t xml:space="preserve"> </w:t>
      </w:r>
      <w:r>
        <w:t xml:space="preserve">The row-space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the null-space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8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as a check, row 1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8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row 2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row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sends the null-space part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213"/>
    <w:bookmarkEnd w:id="214"/>
    <w:bookmarkStart w:id="219" w:name="sec-inner-products"/>
    <w:p>
      <w:pPr>
        <w:pStyle w:val="Heading3"/>
      </w:pPr>
      <w:r>
        <w:t xml:space="preserve">2.15 Inner products</w:t>
      </w:r>
    </w:p>
    <w:bookmarkStart w:id="215" w:name="def-inner-product"/>
    <w:p>
      <w:pPr>
        <w:pStyle w:val="FirstParagraph"/>
      </w:pPr>
      <w:r>
        <w:rPr>
          <w:b/>
          <w:bCs/>
        </w:rPr>
        <w:t xml:space="preserve">Definition 39 (Inner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function</w:t>
      </w:r>
      <w:r>
        <w:t xml:space="preserve"> </w:t>
      </w:r>
      <w:r>
        <w:t xml:space="preserve">that assigns to each ordered pair of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 real number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r>
        <w:t xml:space="preserve">,</w:t>
      </w:r>
      <w:r>
        <w:t xml:space="preserve"> </w:t>
      </w:r>
      <w:r>
        <w:t xml:space="preserve">and that has the following four properties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linearity in the first slot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a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t> 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rPr>
            <m:sty m:val="p"/>
          </m:rPr>
          <m:t>=</m:t>
        </m:r>
        <m:r>
          <m:t>a</m:t>
        </m:r>
        <m:r>
          <m:t> 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rPr>
            <m:sty m:val="p"/>
          </m:rPr>
          <m:t>+</m:t>
        </m:r>
        <m:r>
          <m:t>b</m:t>
        </m:r>
        <m:r>
          <m:t> 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</m:oMath>
      <w:r>
        <w:t xml:space="preserve">;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</m:oMath>
      <w:r>
        <w:t xml:space="preserve">.</w:t>
      </w:r>
    </w:p>
    <w:bookmarkEnd w:id="215"/>
    <w:p>
      <w:pPr>
        <w:pStyle w:val="FirstParagraph"/>
      </w:pPr>
      <w:r>
        <w:t xml:space="preserve">Axler (2024, Definition 6.2, p. 183)</w:t>
      </w:r>
      <w:r>
        <w:t xml:space="preserve"> </w:t>
      </w:r>
      <w:r>
        <w:t xml:space="preserve">states the same definition</w:t>
      </w:r>
      <w:r>
        <w:t xml:space="preserve"> </w:t>
      </w:r>
      <w:r>
        <w:t xml:space="preserve">for any vector space over the real or complex numbers.</w:t>
      </w:r>
      <w:r>
        <w:t xml:space="preserve"> </w:t>
      </w:r>
      <w:r>
        <w:t xml:space="preserve">Axler splits linearity in the first slot into additivity and homogeneity,</w:t>
      </w:r>
      <w:r>
        <w:t xml:space="preserve"> </w:t>
      </w:r>
      <w:r>
        <w:t xml:space="preserve">and his last property is</w:t>
      </w:r>
      <w:r>
        <w:t xml:space="preserve"> </w:t>
      </w:r>
      <w:r>
        <w:rPr>
          <w:i/>
          <w:iCs/>
        </w:rPr>
        <w:t xml:space="preserve">conjugate</w:t>
      </w:r>
      <w:r>
        <w:t xml:space="preserve"> </w:t>
      </w:r>
      <w:r>
        <w:t xml:space="preserve">symmetry,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bar>
          <m:barPr>
            <m:pos m:val="top"/>
          </m:barPr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</m:d>
          </m:e>
        </m:bar>
      </m:oMath>
      <w:r>
        <w:t xml:space="preserve">,</w:t>
      </w:r>
      <w:r>
        <w:t xml:space="preserve"> </w:t>
      </w:r>
      <w:r>
        <w:t xml:space="preserve">which for real numbers is the same as symmetry.</w:t>
      </w:r>
      <w:r>
        <w:t xml:space="preserve"> </w:t>
      </w:r>
      <w:r>
        <w:t xml:space="preserve">Symmetry and linearity in the first slot together give linearity in the second slot.</w:t>
      </w:r>
    </w:p>
    <w:bookmarkStart w:id="216" w:name="exm-dot-product-inner-product"/>
    <w:p>
      <w:pPr>
        <w:pStyle w:val="BodyText"/>
      </w:pPr>
      <w:r>
        <w:rPr>
          <w:b/>
          <w:bCs/>
        </w:rPr>
        <w:t xml:space="preserve">Example 67 (The dot product is an inner product)</w:t>
      </w:r>
      <w:r>
        <w:t xml:space="preserve"> </w:t>
      </w:r>
      <w:r>
        <w:t xml:space="preserve">The dot product (</w:t>
      </w:r>
      <w:hyperlink w:anchor="def-dot-product">
        <w:r>
          <w:rPr>
            <w:rStyle w:val="Hyperlink"/>
          </w:rPr>
          <w:t xml:space="preserve">Definition 5</w:t>
        </w:r>
      </w:hyperlink>
      <w:r>
        <w:t xml:space="preserve">) is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called the</w:t>
      </w:r>
      <w:r>
        <w:t xml:space="preserve"> </w:t>
      </w:r>
      <w:r>
        <w:rPr>
          <w:b/>
          <w:bCs/>
        </w:rPr>
        <w:t xml:space="preserve">Euclidean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inner product.</w:t>
      </w:r>
      <w:r>
        <w:t xml:space="preserve"> </w:t>
      </w:r>
      <w:r>
        <w:t xml:space="preserve">Each of the four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39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a sum of squares, so it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definiteness</w:t>
      </w:r>
      <w:r>
        <w:t xml:space="preserve">: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linearity in the first slot</w:t>
      </w:r>
      <w:r>
        <w:t xml:space="preserve">: this property is the first-slot half of</w:t>
      </w:r>
      <w:r>
        <w:t xml:space="preserve"> </w:t>
      </w:r>
      <w:hyperlink w:anchor="thm-dot-linear">
        <w:r>
          <w:rPr>
            <w:rStyle w:val="Hyperlink"/>
          </w:rPr>
          <w:t xml:space="preserve">Theorem 35</w:t>
        </w:r>
      </w:hyperlink>
      <w:r>
        <w:t xml:space="preserve">;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symmetry</w:t>
      </w:r>
      <w:r>
        <w:t xml:space="preserve">: this property is</w:t>
      </w:r>
      <w:r>
        <w:t xml:space="preserve"> </w:t>
      </w:r>
      <w:hyperlink w:anchor="thm-lincom-symmetric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FirstParagraph"/>
      </w:pPr>
      <w:r>
        <w:t xml:space="preserve">For instance,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 positive, as positivity and definiteness require of a nonzero vector.</w:t>
      </w:r>
    </w:p>
    <w:bookmarkEnd w:id="216"/>
    <w:bookmarkStart w:id="217" w:name="exm-weighted-inner-product"/>
    <w:p>
      <w:pPr>
        <w:pStyle w:val="BodyText"/>
      </w:pPr>
      <w:r>
        <w:rPr>
          <w:b/>
          <w:bCs/>
        </w:rPr>
        <w:t xml:space="preserve">Example 68 (A weighted inner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vector of positive numbers, and define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b>
              <m:acc>
                <m:accPr>
                  <m:chr m:val="̃"/>
                </m:accPr>
                <m:e>
                  <m:r>
                    <m:t>c</m:t>
                  </m:r>
                </m:e>
              </m:acc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function is also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(Axler 2024, Example 6.3(b), p. 184)</w:t>
      </w:r>
      <w:r>
        <w:t xml:space="preserve">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term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positive number times a square, so the sum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definiteness</w:t>
      </w:r>
      <w:r>
        <w:t xml:space="preserve">: a sum of nonnegative terms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linearity in the first slot</w:t>
      </w:r>
      <w:r>
        <w:t xml:space="preserve">: see the derivation after this list;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</m:oMath>
      <w:r>
        <w:t xml:space="preserve">.</w:t>
      </w:r>
    </w:p>
    <w:p>
      <w:pPr>
        <w:pStyle w:val="FirstParagraph"/>
      </w:pPr>
      <w:r>
        <w:t xml:space="preserve">For linearity in the first slot,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t>a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 inner products can give different numbers for the same pair of vectors.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while the dot product of the same vectors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217"/>
    <w:bookmarkStart w:id="218" w:name="exm-not-inner-product"/>
    <w:p>
      <w:pPr>
        <w:pStyle w:val="FirstParagraph"/>
      </w:pPr>
      <w:r>
        <w:rPr>
          <w:b/>
          <w:bCs/>
        </w:rPr>
        <w:t xml:space="preserve">Example 69 (Functions that are not inner products)</w:t>
      </w:r>
      <w:r>
        <w:t xml:space="preserve"> </w:t>
      </w:r>
      <w:r>
        <w:t xml:space="preserve">Each of these 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some of the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39</w:t>
        </w:r>
      </w:hyperlink>
      <w:r>
        <w:t xml:space="preserve">, but not all four:</w:t>
      </w:r>
    </w:p>
    <w:p>
      <w:pPr>
        <w:pStyle w:val="Compact"/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linear in the first slot, because it is a linear combination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It fails positivity: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It also fails definiteness: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8"/>
        </w:numPr>
      </w:pP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symmetric and linear in the first slot, for the same reasons as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has positivity, 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It fails definiteness: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8"/>
        </w:numPr>
      </w:pPr>
      <m:oMath>
        <m:r>
          <m:t>h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symmetric,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has positivity and definiteness,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sum of squares.</w:t>
      </w:r>
      <w:r>
        <w:t xml:space="preserve"> </w:t>
      </w:r>
      <w:r>
        <w:t xml:space="preserve">It is not linear in the first slot: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⋅</m:t>
            </m:r>
            <m:r>
              <m:t>1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  <m:r>
              <m:rPr>
                <m:sty m:val="p"/>
              </m:rPr>
              <m:t>⋅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a</m:t>
        </m:r>
        <m:r>
          <m:t> </m:t>
        </m:r>
        <m:r>
          <m:t>h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r>
              <m:t>1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  <m:r>
              <m:rPr>
                <m:sty m:val="p"/>
              </m:rPr>
              <m:t>⋅</m:t>
            </m:r>
            <m:r>
              <m:t>0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18"/>
    <w:bookmarkEnd w:id="219"/>
    <w:bookmarkStart w:id="234" w:name="sec-cauchy-schwarz"/>
    <w:p>
      <w:pPr>
        <w:pStyle w:val="Heading3"/>
      </w:pPr>
      <w:r>
        <w:t xml:space="preserve">2.16 Cauchy-Schwarz and the triangle inequality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(2024h)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w:anchor="sec-subspaces">
              <w:r>
                <w:rPr>
                  <w:rStyle w:val="Hyperlink"/>
                </w:rPr>
                <w:t xml:space="preserve">Section 2.9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of the triangle inequality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222" w:name="thm-norm-properties"/>
    <w:p>
      <w:pPr>
        <w:pStyle w:val="BodyText"/>
      </w:pPr>
      <w:r>
        <w:rPr>
          <w:b/>
          <w:bCs/>
        </w:rPr>
        <w:t xml:space="preserve">Theorem 41 (Basic properties of the Euclidean norm)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number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Compact"/>
        <w:numPr>
          <w:ilvl w:val="0"/>
          <w:numId w:val="1039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39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</w:p>
    <w:bookmarkEnd w:id="2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p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(</w:t>
      </w:r>
      <w:hyperlink w:anchor="eq-l2-norm">
        <w:r>
          <w:rPr>
            <w:rStyle w:val="Hyperlink"/>
          </w:rPr>
          <w:t xml:space="preserve">Equation 2</w:t>
        </w:r>
      </w:hyperlink>
      <w:r>
        <w:t xml:space="preserve">)</w:t>
      </w:r>
      <w:r>
        <w:t xml:space="preserve"> </w:t>
      </w:r>
      <w:r>
        <w:t xml:space="preserve">is the square root of a sum of squares, so it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that is,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 some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its square is positive and the sum is positive,</w:t>
      </w:r>
      <w:r>
        <w:t xml:space="preserve"> </w:t>
      </w:r>
      <w:r>
        <w:t xml:space="preserve">and if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sum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c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c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p>
                        <m:e>
                          <m:r>
                            <m:t>c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 root of a product of nonnegative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Equation 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23" w:name="exm-norm-properties"/>
    <w:p>
      <w:pPr>
        <w:pStyle w:val="FirstParagraph"/>
      </w:pPr>
      <w:r>
        <w:rPr>
          <w:b/>
          <w:bCs/>
        </w:rPr>
        <w:t xml:space="preserve">Example 70 (Scaling a vector scales its length)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exm-euclidean-norm">
        <w:r>
          <w:rPr>
            <w:rStyle w:val="Hyperlink"/>
          </w:rPr>
          <w:t xml:space="preserve">Example 5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36</m:t>
            </m:r>
            <m:r>
              <m:rPr>
                <m:sty m:val="p"/>
              </m:rPr>
              <m:t>+</m:t>
            </m:r>
            <m:r>
              <m:t>64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t>5</m:t>
        </m:r>
      </m:oMath>
      <w:r>
        <w:t xml:space="preserve">,</w:t>
      </w:r>
      <w:r>
        <w:t xml:space="preserve"> </w:t>
      </w:r>
      <w:r>
        <w:t xml:space="preserve">as part 2 says.</w:t>
      </w:r>
      <w:r>
        <w:t xml:space="preserve"> </w:t>
      </w:r>
      <w:r>
        <w:t xml:space="preserve">Dividing by the norm gives a vector of 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5</m:t>
                </m:r>
              </m:den>
            </m:f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5</m:t>
            </m:r>
          </m:den>
        </m:f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5</m:t>
            </m:r>
          </m:den>
        </m:f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unit vector in</w:t>
      </w:r>
      <w:r>
        <w:t xml:space="preserve"> </w:t>
      </w:r>
      <w:hyperlink w:anchor="exm-euclidean-norm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223"/>
    <w:bookmarkStart w:id="224" w:name="thm-norm-sum-square"/>
    <w:p>
      <w:pPr>
        <w:pStyle w:val="BodyText"/>
      </w:pPr>
      <w:r>
        <w:rPr>
          <w:b/>
          <w:bCs/>
        </w:rPr>
        <w:t xml:space="preserve">Theorem 42 (The squared norm of a sum)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w:anchor="def-orthogonal-vectors">
        <w:r>
          <w:rPr>
            <w:rStyle w:val="Hyperlink"/>
          </w:rPr>
          <w:t xml:space="preserve">Definition 10</w:t>
        </w:r>
      </w:hyperlink>
      <w:r>
        <w:t xml:space="preserve">), 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Pythagorean theorem</w:t>
      </w:r>
      <w:r>
        <w:t xml:space="preserve">).</w:t>
      </w:r>
    </w:p>
    <w:bookmarkEnd w:id="2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35</m:t>
              </m:r>
              <m:r>
                <m:rPr>
                  <m:nor/>
                  <m:sty m:val="p"/>
                </m:rPr>
                <m:t>, first slot,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35</m:t>
              </m:r>
              <m:r>
                <m:rPr>
                  <m:nor/>
                  <m:sty m:val="p"/>
                </m:rPr>
                <m:t>, second slot,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</m:t>
              </m:r>
              <m:r>
                <m:rPr>
                  <m:nor/>
                  <m:sty m:val="p"/>
                </m:rPr>
                <m:t>, squared)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 middle term drops out.</w:t>
      </w:r>
    </w:p>
    <w:bookmarkStart w:id="225" w:name="exm-norm-sum-square"/>
    <w:p>
      <w:pPr>
        <w:pStyle w:val="BodyText"/>
      </w:pPr>
      <w:r>
        <w:rPr>
          <w:b/>
          <w:bCs/>
        </w:rPr>
        <w:t xml:space="preserve">Example 71 (Checking the expansion)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=</m:t>
        </m:r>
        <m:r>
          <m:t>32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17</m:t>
        </m:r>
        <m:r>
          <m:rPr>
            <m:sty m:val="p"/>
          </m:rPr>
          <m:t>=</m:t>
        </m:r>
        <m:r>
          <m:t>32</m:t>
        </m:r>
      </m:oMath>
      <w:r>
        <w:t xml:space="preserve">.</w:t>
      </w:r>
      <w:r>
        <w:t xml:space="preserve"> </w:t>
      </w:r>
      <w:r>
        <w:t xml:space="preserve">For the orthogonal vectors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25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+</m:t>
        </m:r>
        <m:r>
          <m:t>16</m:t>
        </m:r>
      </m:oMath>
      <w:r>
        <w:t xml:space="preserve">, the</w:t>
      </w:r>
      <w:r>
        <w:t xml:space="preserve"> </w:t>
      </w:r>
      <m:oMath>
        <m:r>
          <m:t>3</m:t>
        </m:r>
      </m:oMath>
      <w:r>
        <w:t xml:space="preserve">-</w:t>
      </w:r>
      <m:oMath>
        <m:r>
          <m:t>4</m:t>
        </m:r>
      </m:oMath>
      <w:r>
        <w:t xml:space="preserve">-</w:t>
      </w:r>
      <m:oMath>
        <m:r>
          <m:t>5</m:t>
        </m:r>
      </m:oMath>
      <w:r>
        <w:t xml:space="preserve"> </w:t>
      </w:r>
      <w:r>
        <w:t xml:space="preserve">right triangle.</w:t>
      </w:r>
    </w:p>
    <w:bookmarkEnd w:id="225"/>
    <w:bookmarkStart w:id="226" w:name="thm-cauchy-schwarz"/>
    <w:p>
      <w:pPr>
        <w:pStyle w:val="BodyText"/>
      </w:pPr>
      <w:r>
        <w:rPr>
          <w:b/>
          <w:bCs/>
        </w:rPr>
        <w:t xml:space="preserve">Theorem 43 (Cauchy-Schwarz inequality)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linearly 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).</w:t>
      </w:r>
    </w:p>
    <w:bookmarkEnd w:id="2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dot-product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41</w:t>
        </w:r>
      </w:hyperlink>
      <w:r>
        <w:t xml:space="preserve">, part 1),</w:t>
      </w:r>
      <w:r>
        <w:t xml:space="preserve"> </w:t>
      </w:r>
      <w:r>
        <w:t xml:space="preserve">so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equality holds;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linearly dependent, because</w:t>
      </w:r>
      <w:r>
        <w:t xml:space="preserve"> </w:t>
      </w:r>
      <m:oMath>
        <m:r>
          <m:t>0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1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41</w:t>
        </w:r>
      </w:hyperlink>
      <w:r>
        <w:t xml:space="preserve">, part 1).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 Then</w:t>
      </w:r>
    </w:p>
    <w:p>
      <w:pPr>
        <w:pStyle w:val="BodyText"/>
      </w:pPr>
      <w:bookmarkStart w:id="227" w:name="eq-cauchy-schwarz-chain"/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,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4</m:t>
                      </m:r>
                    </m:sup>
                  </m:sSup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last two terms)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27"/>
    </w:p>
    <w:p>
      <w:pPr>
        <w:pStyle w:val="FirstParagraph"/>
      </w:pPr>
      <w:r>
        <w:t xml:space="preserve">The left side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41</w:t>
        </w:r>
      </w:hyperlink>
      <w:r>
        <w:t xml:space="preserve">, part 1),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5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taking nonnegative square roots of both sides,</w:t>
      </w:r>
      <w:r>
        <w:t xml:space="preserve"> </w:t>
      </w:r>
      <w:r>
        <w:t xml:space="preserve">which preserves the inequality,</w:t>
      </w:r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When equality holds (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).</w:t>
      </w:r>
      <w:r>
        <w:t xml:space="preserve"> </w:t>
      </w:r>
      <w:r>
        <w:t xml:space="preserve">Both sides of the inequality are nonnegative,</w:t>
      </w:r>
      <w:r>
        <w:t xml:space="preserve"> </w:t>
      </w:r>
      <w:r>
        <w:t xml:space="preserve">so equality holds exactly when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that is (dividing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rearranging),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cauchy-schwarz-chain">
        <w:r>
          <w:rPr>
            <w:rStyle w:val="Hyperlink"/>
          </w:rPr>
          <w:t xml:space="preserve">Equation 5</w:t>
        </w:r>
      </w:hyperlink>
      <w:r>
        <w:t xml:space="preserve">, that quantity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equality holds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41</w:t>
        </w:r>
      </w:hyperlink>
      <w:r>
        <w:t xml:space="preserve">, part 1),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numPr>
          <w:ilvl w:val="0"/>
          <w:numId w:val="1040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1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two vectors are linearly dependent.</w:t>
      </w:r>
    </w:p>
    <w:p>
      <w:pPr>
        <w:numPr>
          <w:ilvl w:val="0"/>
          <w:numId w:val="1040"/>
        </w:numPr>
      </w:pPr>
      <w:r>
        <w:t xml:space="preserve">Conversely, suppose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not both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otherwise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b</m:t>
            </m:r>
          </m:den>
        </m:f>
        <m:r>
          <m:t> </m:t>
        </m:r>
        <m:r>
          <m:rPr>
            <m:sty m:val="p"/>
          </m:rPr>
          <m:t>(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contrary to assumption.</w:t>
      </w:r>
      <w:r>
        <w:t xml:space="preserve"> </w:t>
      </w:r>
      <w:r>
        <w:t xml:space="preserve">Subtracting</w:t>
      </w:r>
      <w:r>
        <w:t xml:space="preserve"> </w:t>
      </w:r>
      <m:oMath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multiplying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a</m:t>
            </m:r>
          </m:den>
        </m:f>
      </m:oMath>
      <w:r>
        <w:t xml:space="preserve"> </w:t>
      </w:r>
      <w:r>
        <w:t xml:space="preserve">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s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/</m:t>
        </m:r>
        <m:r>
          <m:t>a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Equation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s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s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Start w:id="228" w:name="exm-cauchy-schwarz"/>
    <w:p>
      <w:pPr>
        <w:pStyle w:val="FirstParagraph"/>
      </w:pPr>
      <w:r>
        <w:rPr>
          <w:b/>
          <w:bCs/>
        </w:rPr>
        <w:t xml:space="preserve">Example 72 (A strict case and an equality case)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1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t>11</m:t>
        </m:r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  <m:r>
          <m:rPr>
            <m:sty m:val="p"/>
          </m:rPr>
          <m:t>⋅</m:t>
        </m:r>
        <m:r>
          <m:t>5</m:t>
        </m:r>
        <m:r>
          <m:rPr>
            <m:sty m:val="p"/>
          </m:rPr>
          <m:t>≈</m:t>
        </m:r>
        <m:r>
          <m:t>11.18</m:t>
        </m:r>
      </m:oMath>
      <w:r>
        <w:t xml:space="preserve">.</w:t>
      </w:r>
      <w:r>
        <w:t xml:space="preserve"> </w:t>
      </w:r>
      <w:r>
        <w:t xml:space="preserve">The inequality is strict, and the vectors are linearly independent: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≠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41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  <m:r>
          <m:t> </m:t>
        </m:r>
        <m:rad>
          <m:radPr>
            <m:degHide m:val="on"/>
          </m:radPr>
          <m:deg/>
          <m:e>
            <m:r>
              <m:t>20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100</m:t>
            </m:r>
          </m:e>
        </m:rad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so equality holds.</w:t>
      </w:r>
    </w:p>
    <w:bookmarkEnd w:id="228"/>
    <w:bookmarkStart w:id="229" w:name="thm-triangle-inequality"/>
    <w:p>
      <w:pPr>
        <w:pStyle w:val="FirstParagraph"/>
      </w:pPr>
      <w:r>
        <w:rPr>
          <w:b/>
          <w:bCs/>
        </w:rPr>
        <w:t xml:space="preserve">Theorem 44 (Triangle inequality)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most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are nonnegative (</w:t>
      </w:r>
      <w:hyperlink w:anchor="thm-norm-properties">
        <w:r>
          <w:rPr>
            <w:rStyle w:val="Hyperlink"/>
          </w:rPr>
          <w:t xml:space="preserve">Theorem 41</w:t>
        </w:r>
      </w:hyperlink>
      <w:r>
        <w:t xml:space="preserve">),</w:t>
      </w:r>
      <w:r>
        <w:t xml:space="preserve"> </w:t>
      </w:r>
      <w:r>
        <w:t xml:space="preserve">and for nonnegative numbers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implies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.</w:t>
      </w:r>
    </w:p>
    <w:bookmarkStart w:id="230" w:name="exm-triangle-inequality"/>
    <w:p>
      <w:pPr>
        <w:pStyle w:val="BodyText"/>
      </w:pPr>
      <w:r>
        <w:rPr>
          <w:b/>
          <w:bCs/>
        </w:rPr>
        <w:t xml:space="preserve">Example 73 (A strict case and an equality case)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2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42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which point the same way: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</m:oMath>
      <w:r>
        <w:t xml:space="preserve">, so equality holds.</w:t>
      </w:r>
    </w:p>
    <w:bookmarkEnd w:id="230"/>
    <w:bookmarkStart w:id="231" w:name="def-angle"/>
    <w:p>
      <w:pPr>
        <w:pStyle w:val="FirstParagraph"/>
      </w:pPr>
      <w:r>
        <w:rPr>
          <w:b/>
          <w:bCs/>
        </w:rPr>
        <w:t xml:space="preserve">Definition 40 (Angle between two vectors)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unique number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231"/>
    <w:bookmarkStart w:id="232" w:name="rem-angle-well-defined"/>
    <w:p>
      <w:pPr>
        <w:pStyle w:val="FirstParagraph"/>
      </w:pPr>
      <w:r>
        <w:rPr>
          <w:i/>
          <w:iCs/>
        </w:rPr>
        <w:t xml:space="preserve">Remark 14</w:t>
      </w:r>
      <w:r>
        <w:t xml:space="preserve"> (Why the angle is well defined). </w:t>
      </w:r>
      <w:r>
        <w:t xml:space="preserve">The denominator is positive, because both vectors are nonzero (</w:t>
      </w:r>
      <w:hyperlink w:anchor="thm-norm-properties">
        <w:r>
          <w:rPr>
            <w:rStyle w:val="Hyperlink"/>
          </w:rPr>
          <w:t xml:space="preserve">Theorem 41</w:t>
        </w:r>
      </w:hyperlink>
      <w:r>
        <w:t xml:space="preserve">),</w:t>
      </w:r>
      <w:r>
        <w:t xml:space="preserve"> </w:t>
      </w:r>
      <w:r>
        <w:t xml:space="preserve">and by</w:t>
      </w:r>
      <w:r>
        <w:t xml:space="preserve"> </w:t>
      </w:r>
      <w:hyperlink w:anchor="thm-cauchy-schwarz">
        <w:r>
          <w:rPr>
            <w:rStyle w:val="Hyperlink"/>
          </w:rPr>
          <w:t xml:space="preserve">Theorem 43</w:t>
        </w:r>
      </w:hyperlink>
      <w:r>
        <w:t xml:space="preserve"> </w:t>
      </w:r>
      <w:r>
        <w:t xml:space="preserve">the ratio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decreasing from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angle 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for nonzero vectors, orthogonal (</w:t>
      </w:r>
      <w:hyperlink w:anchor="def-orthogonal-vectors">
        <w:r>
          <w:rPr>
            <w:rStyle w:val="Hyperlink"/>
          </w:rPr>
          <w:t xml:space="preserve">Definition 10</w:t>
        </w:r>
      </w:hyperlink>
      <w:r>
        <w:t xml:space="preserve">) means at a right angle.</w:t>
      </w:r>
    </w:p>
    <w:bookmarkEnd w:id="232"/>
    <w:bookmarkStart w:id="233" w:name="exm-angle"/>
    <w:p>
      <w:pPr>
        <w:pStyle w:val="BodyText"/>
      </w:pPr>
      <w:r>
        <w:rPr>
          <w:b/>
          <w:bCs/>
        </w:rPr>
        <w:t xml:space="preserve">Example 74 (Some angles in the plane)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3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+</m:t>
            </m:r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  <m:r>
              <m:t> 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3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>
              <m:t>3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 there is no angle,</w:t>
      </w:r>
      <w:r>
        <w:t xml:space="preserve"> </w:t>
      </w:r>
      <w:r>
        <w:t xml:space="preserve">because the ratio would divide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33"/>
    <w:bookmarkEnd w:id="234"/>
    <w:bookmarkStart w:id="253" w:name="sec-gram-schmidt"/>
    <w:p>
      <w:pPr>
        <w:pStyle w:val="Heading3"/>
      </w:pPr>
      <w:r>
        <w:t xml:space="preserve">2.17 Orthonormal bases and Gram-Schmidt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Like</w:t>
            </w:r>
            <w:r>
              <w:t xml:space="preserve"> </w:t>
            </w:r>
            <w:hyperlink w:anchor="sec-cauchy-schwarz">
              <w:r>
                <w:rPr>
                  <w:rStyle w:val="Hyperlink"/>
                </w:rPr>
                <w:t xml:space="preserve">Section 2.16</w:t>
              </w:r>
            </w:hyperlink>
            <w:r>
              <w:t xml:space="preserve">, this section is adapted from</w:t>
            </w:r>
            <w:r>
              <w:t xml:space="preserve"> </w:t>
            </w:r>
            <w:r>
              <w:t xml:space="preserve">Zhou (2024h)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w:anchor="sec-subspaces">
              <w:r>
                <w:rPr>
                  <w:rStyle w:val="Hyperlink"/>
                </w:rPr>
                <w:t xml:space="preserve">Section 2.9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that orthonormal vectors are linearly independent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237" w:name="thm-dot-linear-sum"/>
    <w:p>
      <w:pPr>
        <w:pStyle w:val="BodyText"/>
      </w:pPr>
      <w:r>
        <w:rPr>
          <w:b/>
          <w:bCs/>
        </w:rPr>
        <w:t xml:space="preserve">Theorem 45 (The dot product of a vector with a linear combination)</w:t>
      </w:r>
      <w:r>
        <w:t xml:space="preserve"> </w:t>
      </w: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38" w:name="exm-dot-linear-sum"/>
    <w:p>
      <w:pPr>
        <w:pStyle w:val="FirstParagraph"/>
      </w:pPr>
      <w:r>
        <w:rPr>
          <w:b/>
          <w:bCs/>
        </w:rPr>
        <w:t xml:space="preserve">Example 75 (Dotting with a combination of three vectors)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 take the combination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Directly,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12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t-linear-sum">
        <w:r>
          <w:rPr>
            <w:rStyle w:val="Hyperlink"/>
          </w:rPr>
          <w:t xml:space="preserve">Theorem 45</w:t>
        </w:r>
      </w:hyperlink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12</m:t>
        </m:r>
      </m:oMath>
      <w:r>
        <w:t xml:space="preserve">, the same number.</w:t>
      </w:r>
    </w:p>
    <w:bookmarkEnd w:id="238"/>
    <w:bookmarkStart w:id="239" w:name="thm-orthonormal-independent"/>
    <w:p>
      <w:pPr>
        <w:pStyle w:val="BodyText"/>
      </w:pPr>
      <w:r>
        <w:rPr>
          <w:b/>
          <w:bCs/>
        </w:rPr>
        <w:t xml:space="preserve">Theorem 46 (Orthonormal vectors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 (</w:t>
      </w:r>
      <w:hyperlink w:anchor="def-orthonormal-vectors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they are linearly independent (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).</w:t>
      </w:r>
    </w:p>
    <w:bookmarkEnd w:id="23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fix any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dot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supposed equation)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if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and </m:t>
              </m:r>
              <m:r>
                <m:t>0</m:t>
              </m:r>
              <m:r>
                <m:rPr>
                  <m:nor/>
                  <m:sty m:val="p"/>
                </m:rPr>
                <m:t> otherwise)</m:t>
              </m:r>
            </m:e>
          </m:eqArr>
        </m:oMath>
      </m:oMathPara>
    </w:p>
    <w:p>
      <w:pPr>
        <w:pStyle w:val="FirstParagraph"/>
      </w:pP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40" w:name="exm-orthonormal-independent"/>
    <w:p>
      <w:pPr>
        <w:pStyle w:val="BodyText"/>
      </w:pPr>
      <w:r>
        <w:rPr>
          <w:b/>
          <w:bCs/>
        </w:rPr>
        <w:t xml:space="preserve">Example 76 (Three orthonormal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and likewise for the others.</w:t>
      </w:r>
      <w:r>
        <w:t xml:space="preserve"> </w:t>
      </w:r>
      <w:r>
        <w:t xml:space="preserve">They are mutually orthogonal: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has its only nonzero entry where the others have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by</w:t>
      </w:r>
      <w:r>
        <w:t xml:space="preserve"> </w:t>
      </w:r>
      <w:hyperlink w:anchor="thm-orthonormal-independent">
        <w:r>
          <w:rPr>
            <w:rStyle w:val="Hyperlink"/>
          </w:rPr>
          <w:t xml:space="preserve">Theorem 46</w:t>
        </w:r>
      </w:hyperlink>
      <w:r>
        <w:t xml:space="preserve"> </w:t>
      </w:r>
      <w:r>
        <w:t xml:space="preserve">they are linearly independent,</w:t>
      </w:r>
      <w:r>
        <w:t xml:space="preserve"> </w:t>
      </w:r>
      <w:r>
        <w:t xml:space="preserve">with no need to solve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converse fails: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they are not orthonormal,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240"/>
    <w:bookmarkStart w:id="241" w:name="def-orthonormal-basis"/>
    <w:p>
      <w:pPr>
        <w:pStyle w:val="BodyText"/>
      </w:pPr>
      <w:r>
        <w:rPr>
          <w:b/>
          <w:bCs/>
        </w:rPr>
        <w:t xml:space="preserve">Definition 41 (Orthonormal basis)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orthonormal 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whose vectors are orthonormal (</w:t>
      </w:r>
      <w:hyperlink w:anchor="def-orthonormal-vectors">
        <w:r>
          <w:rPr>
            <w:rStyle w:val="Hyperlink"/>
          </w:rPr>
          <w:t xml:space="preserve">Definition 13</w:t>
        </w:r>
      </w:hyperlink>
      <w:r>
        <w:t xml:space="preserve">).</w:t>
      </w:r>
    </w:p>
    <w:bookmarkEnd w:id="241"/>
    <w:bookmarkStart w:id="242" w:name="exm-orthonormal-basis"/>
    <w:p>
      <w:pPr>
        <w:pStyle w:val="BodyText"/>
      </w:pPr>
      <w:r>
        <w:rPr>
          <w:b/>
          <w:bCs/>
        </w:rPr>
        <w:t xml:space="preserve">Example 77 (Orthonormal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4"/>
        </w:numPr>
      </w:pP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are orthonormal</w:t>
      </w:r>
    </w:p>
    <w:p>
      <w:pPr>
        <w:pStyle w:val="Compact"/>
        <w:numPr>
          <w:ilvl w:val="1"/>
          <w:numId w:val="1034"/>
        </w:numPr>
      </w:pPr>
      <w:r>
        <w:t xml:space="preserve">and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30</w:t>
        </w:r>
      </w:hyperlink>
      <w:r>
        <w:t xml:space="preserve">).</w:t>
      </w:r>
    </w:p>
    <w:p>
      <w:pPr>
        <w:pStyle w:val="Compact"/>
        <w:numPr>
          <w:ilvl w:val="0"/>
          <w:numId w:val="1044"/>
        </w:numPr>
      </w:pPr>
      <w:r>
        <w:t xml:space="preserve">The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orthonormal-independent">
        <w:r>
          <w:rPr>
            <w:rStyle w:val="Hyperlink"/>
          </w:rPr>
          <w:t xml:space="preserve">Example 76</w:t>
        </w:r>
      </w:hyperlink>
      <w:r>
        <w:t xml:space="preserve"> </w:t>
      </w:r>
      <w:r>
        <w:t xml:space="preserve">are orthonormal and linearly independent,</w:t>
      </w:r>
      <w:r>
        <w:t xml:space="preserve"> </w:t>
      </w:r>
      <w:r>
        <w:t xml:space="preserve">so they are a basis of their span (</w:t>
      </w:r>
      <w:hyperlink w:anchor="def-basis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which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31</w:t>
        </w:r>
      </w:hyperlink>
      <w:r>
        <w:t xml:space="preserve">)</w:t>
      </w:r>
      <w:r>
        <w:t xml:space="preserve"> </w:t>
      </w:r>
      <w:r>
        <w:t xml:space="preserve">and is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thm-subspace-equal-dim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hyperlink w:anchor="exm-dimension">
        <w:r>
          <w:rPr>
            <w:rStyle w:val="Hyperlink"/>
          </w:rPr>
          <w:t xml:space="preserve">Example 30</w:t>
        </w:r>
      </w:hyperlink>
      <w:r>
        <w:t xml:space="preserve">).</w:t>
      </w:r>
      <w:r>
        <w:t xml:space="preserve"> </w:t>
      </w:r>
      <w:r>
        <w:t xml:space="preserve">So they are an orthonormal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too.</w:t>
      </w:r>
    </w:p>
    <w:bookmarkEnd w:id="242"/>
    <w:bookmarkStart w:id="243" w:name="exm-not-orthonormal-basis"/>
    <w:p>
      <w:pPr>
        <w:pStyle w:val="FirstParagraph"/>
      </w:pPr>
      <w:r>
        <w:rPr>
          <w:b/>
          <w:bCs/>
        </w:rPr>
        <w:t xml:space="preserve">Example 78 (Bases that are not orthonormal, and orthonormal lists that are not bases)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exm-basis">
        <w:r>
          <w:rPr>
            <w:rStyle w:val="Hyperlink"/>
          </w:rPr>
          <w:t xml:space="preserve">Example 26</w:t>
        </w:r>
      </w:hyperlink>
      <w:r>
        <w:t xml:space="preserve">).</w:t>
      </w:r>
      <w:r>
        <w:t xml:space="preserve"> </w:t>
      </w:r>
      <w:r>
        <w:t xml:space="preserve">It is not an orthonormal basis,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4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orthonormal but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w:r>
        <w:t xml:space="preserve">its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pan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which does not contain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43"/>
    <w:bookmarkStart w:id="244" w:name="thm-orthonormal-expansion"/>
    <w:p>
      <w:pPr>
        <w:pStyle w:val="FirstParagraph"/>
      </w:pPr>
      <w:r>
        <w:rPr>
          <w:b/>
          <w:bCs/>
        </w:rPr>
        <w:t xml:space="preserve">Theorem 47 (Coordinates in an orthonormal basis are dot products)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41</w:t>
        </w:r>
      </w:hyperlink>
      <w:r>
        <w:t xml:space="preserve">), then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Start w:id="245" w:name="exm-orthonormal-expansion"/>
    <w:p>
      <w:pPr>
        <w:pStyle w:val="BodyText"/>
      </w:pPr>
      <w:r>
        <w:rPr>
          <w:b/>
          <w:bCs/>
        </w:rPr>
        <w:t xml:space="preserve">Example 79 (Expanding a vector in an orthonormal basis)</w:t>
      </w:r>
      <w:r>
        <w:t xml:space="preserve"> </w:t>
      </w:r>
      <w:r>
        <w:t xml:space="preserve">With the orthonormal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orthonormal-basis">
        <w:r>
          <w:rPr>
            <w:rStyle w:val="Hyperlink"/>
          </w:rPr>
          <w:t xml:space="preserve">Example 77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as</w:t>
      </w:r>
      <w:r>
        <w:t xml:space="preserve"> </w:t>
      </w:r>
      <w:hyperlink w:anchor="thm-orthonormal-expansion">
        <w:r>
          <w:rPr>
            <w:rStyle w:val="Hyperlink"/>
          </w:rPr>
          <w:t xml:space="preserve">Theorem 47</w:t>
        </w:r>
      </w:hyperlink>
      <w:r>
        <w:t xml:space="preserve"> </w:t>
      </w:r>
      <w:r>
        <w:t xml:space="preserve">says.</w:t>
      </w:r>
    </w:p>
    <w:bookmarkEnd w:id="245"/>
    <w:bookmarkStart w:id="246" w:name="def-gram-schmidt"/>
    <w:p>
      <w:pPr>
        <w:pStyle w:val="BodyText"/>
      </w:pPr>
      <w:r>
        <w:rPr>
          <w:b/>
          <w:bCs/>
        </w:rPr>
        <w:t xml:space="preserve">Definition 42 (Gram-Schmidt process)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Gram-Schmidt process</w:t>
      </w:r>
      <w:r>
        <w:t xml:space="preserve"> </w:t>
      </w:r>
      <w:r>
        <w:t xml:space="preserve">takes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turn: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Orthogonalize: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sum is empty,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</m:oMath>
      <w:r>
        <w:t xml:space="preserve">);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stop;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Normalize: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output is the list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produced before the process stops,</w:t>
      </w:r>
      <w:r>
        <w:t xml:space="preserve"> </w:t>
      </w:r>
      <w:r>
        <w:t xml:space="preserve">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them if it never stops.</w:t>
      </w:r>
    </w:p>
    <w:bookmarkEnd w:id="246"/>
    <w:bookmarkStart w:id="247" w:name="exm-gram-schmidt"/>
    <w:p>
      <w:pPr>
        <w:pStyle w:val="BodyText"/>
      </w:pPr>
      <w:r>
        <w:rPr>
          <w:b/>
          <w:bCs/>
        </w:rPr>
        <w:t xml:space="preserve">Example 80 (Two steps of Gram-Schmidt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47"/>
        </w:numPr>
      </w:pPr>
      <w:r>
        <w:rPr>
          <w:b/>
          <w:bCs/>
        </w:rPr>
        <w:t xml:space="preserve">Step 1.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47"/>
        </w:numPr>
      </w:pPr>
      <w:r>
        <w:rPr>
          <w:b/>
          <w:bCs/>
        </w:rPr>
        <w:t xml:space="preserve">Step 2.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r>
              <m:t>1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3</m:t>
                </m:r>
              </m:num>
              <m:den>
                <m:r>
                  <m:t>2</m:t>
                </m:r>
              </m:den>
            </m:f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rad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12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47"/>
    <w:bookmarkStart w:id="248" w:name="exm-gram-schmidt-stops"/>
    <w:p>
      <w:pPr>
        <w:pStyle w:val="BodyText"/>
      </w:pPr>
      <w:r>
        <w:rPr>
          <w:b/>
          <w:bCs/>
        </w:rPr>
        <w:t xml:space="preserve">Example 81 (Gram-Schmidt stops on dependent vectors)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Step 1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step 2,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10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4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lin"/>
            </m:fPr>
            <m:num>
              <m:r>
                <m:t>10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den>
          </m:f>
          <m:r>
            <m:rPr>
              <m:sty m:val="p"/>
            </m:rPr>
            <m:t>⋅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4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2</m:t>
          </m:r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process stops: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a multiple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</m:oMath>
      <w:r>
        <w:t xml:space="preserve">.</w:t>
      </w:r>
    </w:p>
    <w:bookmarkEnd w:id="248"/>
    <w:bookmarkStart w:id="249" w:name="thm-gram-schmidt"/>
    <w:p>
      <w:pPr>
        <w:pStyle w:val="BodyText"/>
      </w:pPr>
      <w:r>
        <w:rPr>
          <w:b/>
          <w:bCs/>
        </w:rPr>
        <w:t xml:space="preserve">Theorem 48 (What Gram-Schmidt produces)</w:t>
      </w:r>
      <w:r>
        <w:t xml:space="preserve"> </w:t>
      </w:r>
      <w:r>
        <w:t xml:space="preserve">Run the Gram-Schmidt process (</w:t>
      </w:r>
      <w:hyperlink w:anchor="def-gram-schmidt">
        <w:r>
          <w:rPr>
            <w:rStyle w:val="Hyperlink"/>
          </w:rPr>
          <w:t xml:space="preserve">Definition 42</w:t>
        </w:r>
      </w:hyperlink>
      <w:r>
        <w:t xml:space="preserve">) on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If it has produced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without stopping,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If it reaches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(that is, it did not stop at steps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it stops there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It completes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41</w:t>
        </w:r>
      </w:hyperlink>
      <w:r>
        <w:t xml:space="preserve">).</w:t>
      </w:r>
    </w:p>
    <w:bookmarkEnd w:id="2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Parts 1 and 2, by induction on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Before step</w:t>
      </w:r>
      <w:r>
        <w:t xml:space="preserve"> </w:t>
      </w:r>
      <m:oMath>
        <m:r>
          <m:t>1</m:t>
        </m:r>
      </m:oMath>
      <w:r>
        <w:t xml:space="preserve">, the list of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’s is empty,</w:t>
      </w:r>
      <w:r>
        <w:t xml:space="preserve"> </w:t>
      </w:r>
      <w:r>
        <w:t xml:space="preserve">which is orthonormal, and both spans are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29</w:t>
        </w:r>
      </w:hyperlink>
      <w:r>
        <w:t xml:space="preserve">).</w:t>
      </w:r>
      <w:r>
        <w:t xml:space="preserve"> </w:t>
      </w:r>
      <w:r>
        <w:t xml:space="preserve">Suppose part 1 holds after step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orthonormal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46</w:t>
        </w:r>
      </w:hyperlink>
      <w:r>
        <w:t xml:space="preserve">) and span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they are an orthonormal basis of it.</w:t>
      </w:r>
    </w:p>
    <w:p>
      <w:pPr>
        <w:pStyle w:val="BodyText"/>
      </w:pP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is orthogonal to the earlier</w:t>
      </w:r>
      <w:r>
        <w:rPr>
          <w:i/>
          <w:iCs/>
        </w:rP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rPr>
          <w:i/>
          <w:iCs/>
        </w:rPr>
        <w:t xml:space="preserve">’s.</w:t>
      </w:r>
      <w:r>
        <w:t xml:space="preserve"> </w:t>
      </w:r>
      <w:r>
        <w:t xml:space="preserve">For each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42</m:t>
              </m:r>
              <m:r>
                <m:rPr>
                  <m:nor/>
                  <m:sty m:val="p"/>
                </m:rPr>
                <m:t>,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t> 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, and pull the minus signs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nor/>
                  <m:sty m:val="p"/>
                </m:rPr>
                <m:t> term survives, 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Part 2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thm-orthonormal-expansion">
        <w:r>
          <w:rPr>
            <w:rStyle w:val="Hyperlink"/>
          </w:rPr>
          <w:t xml:space="preserve">Theorem 47</w:t>
        </w:r>
      </w:hyperlink>
      <w:r>
        <w:t xml:space="preserve">),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Part 1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, if the process does not stop.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41</w:t>
        </w:r>
      </w:hyperlink>
      <w:r>
        <w:t xml:space="preserve">)</w:t>
      </w:r>
      <w:r>
        <w:t xml:space="preserve"> </w:t>
      </w:r>
      <w:r>
        <w:t xml:space="preserve">and for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orthogonal to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w:anchor="thm-lincom-symmetric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orthonormal.</w:t>
      </w:r>
      <w:r>
        <w:t xml:space="preserve"> </w:t>
      </w:r>
      <w:r>
        <w:t xml:space="preserve">For the spans:</w:t>
      </w:r>
    </w:p>
    <w:p>
      <w:pPr>
        <w:pStyle w:val="Compact"/>
        <w:numPr>
          <w:ilvl w:val="0"/>
          <w:numId w:val="1049"/>
        </w:numPr>
      </w:pP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which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⊆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49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j</m:t>
                </m:r>
                <m:r>
                  <m:rPr>
                    <m:sty m:val="p"/>
                  </m:rPr>
                  <m:t>&lt;</m:t>
                </m:r>
                <m:r>
                  <m:t>i</m:t>
                </m:r>
              </m:sub>
              <m:sup>
                <m:r>
                  <m:t>​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lies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A span is a subspace (</w:t>
      </w:r>
      <w:hyperlink w:anchor="thm-span-subspace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so it contains every linear combination of vectors in it;</w:t>
      </w:r>
      <w:r>
        <w:t xml:space="preserve"> </w:t>
      </w:r>
      <w:r>
        <w:t xml:space="preserve">each span therefore contains the other, and they are equal.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If the process completes,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</m:oMath>
      <w:r>
        <w:t xml:space="preserve"> </w:t>
      </w:r>
      <w:r>
        <w:t xml:space="preserve">of the empty list,</w:t>
      </w:r>
      <w:r>
        <w:t xml:space="preserve"> </w:t>
      </w:r>
      <w:r>
        <w:t xml:space="preserve">and for each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2).</w:t>
      </w:r>
      <w:r>
        <w:t xml:space="preserve"> </w:t>
      </w:r>
      <w:r>
        <w:t xml:space="preserve">Applying</w:t>
      </w:r>
      <w:r>
        <w:t xml:space="preserve"> </w:t>
      </w:r>
      <w:hyperlink w:anchor="thm-add-outside-span">
        <w:r>
          <w:rPr>
            <w:rStyle w:val="Hyperlink"/>
          </w:rPr>
          <w:t xml:space="preserve">Theorem 18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times, starting from the empty list,</w:t>
      </w:r>
      <w:r>
        <w:t xml:space="preserve"> </w:t>
      </w:r>
      <w:r>
        <w:t xml:space="preserve">shows that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Conversely, if they are linearly independent,</w:t>
      </w:r>
      <w:r>
        <w:t xml:space="preserve"> </w:t>
      </w:r>
      <w:r>
        <w:t xml:space="preserve">no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 linear combination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the earlier ones,</w:t>
      </w:r>
      <w:r>
        <w:t xml:space="preserve"> </w:t>
      </w:r>
      <w:r>
        <w:t xml:space="preserve">because 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would be a combination with a nonzero coefficient;</w:t>
      </w:r>
      <w:r>
        <w:t xml:space="preserve"> </w:t>
      </w:r>
      <w:r>
        <w:t xml:space="preserve">so by part 2 the process never stops.</w:t>
      </w:r>
      <w:r>
        <w:t xml:space="preserve"> </w:t>
      </w:r>
      <w:r>
        <w:t xml:space="preserve">When it completes,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orthonormal, hence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46</w:t>
        </w:r>
      </w:hyperlink>
      <w:r>
        <w:t xml:space="preserve">),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1),</w:t>
      </w:r>
      <w:r>
        <w:t xml:space="preserve"> </w:t>
      </w:r>
      <w:r>
        <w:t xml:space="preserve">so they are an orthonormal basis of it.</w:t>
      </w:r>
    </w:p>
    <w:bookmarkStart w:id="250" w:name="exm-thm-gram-schmidt"/>
    <w:p>
      <w:pPr>
        <w:pStyle w:val="BodyText"/>
      </w:pPr>
      <w:r>
        <w:rPr>
          <w:b/>
          <w:bCs/>
        </w:rPr>
        <w:t xml:space="preserve">Example 82 (Finishing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Continue</w:t>
      </w:r>
      <w:r>
        <w:t xml:space="preserve"> </w:t>
      </w:r>
      <w:hyperlink w:anchor="exm-gram-schmidt">
        <w:r>
          <w:rPr>
            <w:rStyle w:val="Hyperlink"/>
          </w:rPr>
          <w:t xml:space="preserve">Example 80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6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⋅</m:t>
            </m:r>
            <m:f>
              <m:fPr>
                <m:type m:val="lin"/>
              </m:fPr>
              <m:num>
                <m:r>
                  <m:t>4</m:t>
                </m:r>
              </m:num>
              <m:den>
                <m:r>
                  <m:t>9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process did not stop,</w:t>
      </w:r>
      <w:r>
        <w:t xml:space="preserve"> </w:t>
      </w:r>
      <w:r>
        <w:t xml:space="preserve">so by</w:t>
      </w:r>
      <w:r>
        <w:t xml:space="preserve"> </w:t>
      </w:r>
      <w:hyperlink w:anchor="thm-gram-schmidt">
        <w:r>
          <w:rPr>
            <w:rStyle w:val="Hyperlink"/>
          </w:rPr>
          <w:t xml:space="preserve">Theorem 48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is an orthonormal basis of their span.</w:t>
      </w:r>
      <w:r>
        <w:t xml:space="preserve"> </w:t>
      </w:r>
      <w:r>
        <w:t xml:space="preserve">That span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31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thm-subspace-equal-dim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hyperlink w:anchor="exm-dimension">
        <w:r>
          <w:rPr>
            <w:rStyle w:val="Hyperlink"/>
          </w:rPr>
          <w:t xml:space="preserve">Example 30</w:t>
        </w:r>
      </w:hyperlink>
      <w:r>
        <w:t xml:space="preserve">).</w:t>
      </w:r>
      <w:r>
        <w:t xml:space="preserve"> </w:t>
      </w:r>
      <w:r>
        <w:t xml:space="preserve">As a check,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18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50"/>
    <w:bookmarkStart w:id="251" w:name="cor-orthonormal-basis-exists"/>
    <w:p>
      <w:pPr>
        <w:pStyle w:val="BodyText"/>
      </w:pPr>
      <w:r>
        <w:rPr>
          <w:b/>
          <w:bCs/>
        </w:rPr>
        <w:t xml:space="preserve">Corollary 3 (Every subspace has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Every orthonormal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extends to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41</w:t>
        </w:r>
      </w:hyperlink>
      <w:r>
        <w:t xml:space="preserve">).</w:t>
      </w:r>
      <w:r>
        <w:t xml:space="preserve"> </w:t>
      </w:r>
      <w:r>
        <w:t xml:space="preserve">Starting from the empty list shows that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an orthonormal basis.</w:t>
      </w:r>
    </w:p>
    <w:bookmarkEnd w:id="2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orthonormal.</w:t>
      </w:r>
      <w:r>
        <w:t xml:space="preserve"> </w:t>
      </w:r>
      <w:r>
        <w:t xml:space="preserve">They are linearly independent (</w:t>
      </w:r>
      <w:hyperlink w:anchor="thm-orthonormal-independent">
        <w:r>
          <w:rPr>
            <w:rStyle w:val="Hyperlink"/>
          </w:rPr>
          <w:t xml:space="preserve">Theorem 46</w:t>
        </w:r>
      </w:hyperlink>
      <w:r>
        <w:t xml:space="preserve">),</w:t>
      </w:r>
      <w:r>
        <w:t xml:space="preserve"> </w:t>
      </w:r>
      <w:r>
        <w:t xml:space="preserve">so they extend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r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19</w:t>
        </w:r>
      </w:hyperlink>
      <w:r>
        <w:t xml:space="preserve">).</w:t>
      </w:r>
      <w:r>
        <w:t xml:space="preserve"> </w:t>
      </w:r>
      <w:r>
        <w:t xml:space="preserve">Run the Gram-Schmidt process on this basis.</w:t>
      </w:r>
      <w:r>
        <w:t xml:space="preserve"> </w:t>
      </w:r>
      <w:r>
        <w:t xml:space="preserve">It is linearly independent, so the process completes,</w:t>
      </w:r>
      <w:r>
        <w:t xml:space="preserve"> </w:t>
      </w:r>
      <w:r>
        <w:t xml:space="preserve">and the output is an orthonormal basis of its span, which is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gram-schmidt">
        <w:r>
          <w:rPr>
            <w:rStyle w:val="Hyperlink"/>
          </w:rPr>
          <w:t xml:space="preserve">Theorem 48</w:t>
        </w:r>
      </w:hyperlink>
      <w:r>
        <w:t xml:space="preserve">, part 3).</w:t>
      </w:r>
    </w:p>
    <w:p>
      <w:pPr>
        <w:pStyle w:val="BodyText"/>
      </w:pPr>
      <w:r>
        <w:t xml:space="preserve">The first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outputs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themselves,</w:t>
      </w:r>
      <w:r>
        <w:t xml:space="preserve"> </w:t>
      </w:r>
      <w:r>
        <w:t xml:space="preserve">by induction on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.</w:t>
      </w:r>
      <w:r>
        <w:t xml:space="preserve"> </w:t>
      </w:r>
      <w:r>
        <w:t xml:space="preserve">Suppose the outputs before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 are none, and the sum below is empty).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because 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process does not stop;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orthonormal basis contains the starting list.</w:t>
      </w:r>
    </w:p>
    <w:bookmarkStart w:id="252" w:name="exm-orthonormal-basis-exists"/>
    <w:p>
      <w:pPr>
        <w:pStyle w:val="BodyText"/>
      </w:pPr>
      <w:r>
        <w:rPr>
          <w:b/>
          <w:bCs/>
        </w:rPr>
        <w:t xml:space="preserve">Example 83 (Extending one unit vector to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from the unit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Extend it to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as in</w:t>
      </w:r>
      <w:r>
        <w:t xml:space="preserve"> </w:t>
      </w:r>
      <w:hyperlink w:anchor="exm-extend-basis">
        <w:r>
          <w:rPr>
            <w:rStyle w:val="Hyperlink"/>
          </w:rPr>
          <w:t xml:space="preserve">Example 32</w:t>
        </w:r>
      </w:hyperlink>
      <w:r>
        <w:t xml:space="preserve">,</w:t>
      </w:r>
      <w:r>
        <w:t xml:space="preserve"> </w:t>
      </w:r>
      <w:r>
        <w:t xml:space="preserve">starting from the empty list: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not in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has equal first and second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 (</w:t>
      </w:r>
      <w:hyperlink w:anchor="thm-add-outside-span">
        <w:r>
          <w:rPr>
            <w:rStyle w:val="Hyperlink"/>
          </w:rPr>
          <w:t xml:space="preserve">Theorem 18</w:t>
        </w:r>
      </w:hyperlink>
      <w:r>
        <w:t xml:space="preserve">),</w:t>
      </w:r>
      <w:r>
        <w:t xml:space="preserve"> </w:t>
      </w:r>
      <w:r>
        <w:t xml:space="preserve">and three linearly independent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are a basis of it</w:t>
      </w:r>
      <w:r>
        <w:t xml:space="preserve"> </w:t>
      </w:r>
      <w:r>
        <w:t xml:space="preserve">(they are a basis of their span, which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31</w:t>
        </w:r>
      </w:hyperlink>
      <w:r>
        <w:t xml:space="preserve">)</w:t>
      </w:r>
      <w:r>
        <w:t xml:space="preserve"> </w:t>
      </w:r>
      <w:r>
        <w:t xml:space="preserve">and so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thm-subspace-equal-dim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hyperlink w:anchor="exm-dimension">
        <w:r>
          <w:rPr>
            <w:rStyle w:val="Hyperlink"/>
          </w:rPr>
          <w:t xml:space="preserve">Example 30</w:t>
        </w:r>
      </w:hyperlink>
      <w:r>
        <w:t xml:space="preserve">)).</w:t>
      </w:r>
      <w:r>
        <w:t xml:space="preserve"> </w:t>
      </w:r>
      <w:r>
        <w:t xml:space="preserve">Gram-Schmidt on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0"/>
          <w:numId w:val="1050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50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norm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50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which already has norm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result is the orthonormal basis of</w:t>
      </w:r>
      <w:r>
        <w:t xml:space="preserve"> </w:t>
      </w:r>
      <w:hyperlink w:anchor="exm-orthonormal-basis">
        <w:r>
          <w:rPr>
            <w:rStyle w:val="Hyperlink"/>
          </w:rPr>
          <w:t xml:space="preserve">Example 77</w:t>
        </w:r>
      </w:hyperlink>
      <w:r>
        <w:t xml:space="preserve">, in a different order.</w:t>
      </w:r>
    </w:p>
    <w:bookmarkEnd w:id="252"/>
    <w:bookmarkEnd w:id="253"/>
    <w:bookmarkStart w:id="259" w:name="outer-product"/>
    <w:p>
      <w:pPr>
        <w:pStyle w:val="Heading3"/>
      </w:pPr>
      <w:r>
        <w:t xml:space="preserve">2.18 Outer product</w:t>
      </w:r>
    </w:p>
    <w:bookmarkStart w:id="254" w:name="def-outer-product"/>
    <w:p>
      <w:pPr>
        <w:pStyle w:val="FirstParagraph"/>
      </w:pPr>
      <w:r>
        <w:rPr>
          <w:b/>
          <w:bCs/>
        </w:rPr>
        <w:t xml:space="preserve">Definition 43 (Outer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outer product</w:t>
      </w:r>
      <w:r>
        <w:t xml:space="preserve"> </w:t>
      </w:r>
      <w:r>
        <w:t xml:space="preserve">of 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product (</w:t>
      </w:r>
      <w:hyperlink w:anchor="def-matrix-mult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 the column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with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Its entries are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u</m:t>
              </m:r>
            </m:e>
            <m:sub>
              <m:r>
                <m:t>i</m:t>
              </m:r>
            </m:sub>
          </m:sSub>
          <m:sSub>
            <m:e>
              <m:r>
                <m:t>v</m:t>
              </m:r>
            </m:e>
            <m:sub>
              <m:r>
                <m:t>j</m:t>
              </m:r>
            </m:sub>
          </m:sSub>
          <m:r>
            <m:t>  </m:t>
          </m:r>
          <m:r>
            <m:rPr>
              <m:nor/>
              <m:sty m:val="p"/>
            </m:rPr>
            <m:t>(definition of matrix multiplication; the sum has one term)</m:t>
          </m:r>
        </m:oMath>
      </m:oMathPara>
    </w:p>
    <w:bookmarkEnd w:id="254"/>
    <w:bookmarkStart w:id="255" w:name="exm-outer-product"/>
    <w:p>
      <w:pPr>
        <w:pStyle w:val="FirstParagraph"/>
      </w:pPr>
      <w:r>
        <w:rPr>
          <w:b/>
          <w:bCs/>
        </w:rPr>
        <w:t xml:space="preserve">Example 84 (An outer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outer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  <m:e>
                        <m:r>
                          <m:t>10</m:t>
                        </m:r>
                      </m:e>
                    </m:mr>
                    <m:mr>
                      <m:e>
                        <m:r>
                          <m:t>12</m:t>
                        </m:r>
                      </m:e>
                      <m:e>
                        <m:r>
                          <m:t>15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255"/>
    <w:bookmarkStart w:id="256" w:name="rem-outer-vs-dot-product"/>
    <w:p>
      <w:pPr>
        <w:pStyle w:val="FirstParagraph"/>
      </w:pPr>
      <w:r>
        <w:rPr>
          <w:i/>
          <w:iCs/>
        </w:rPr>
        <w:t xml:space="preserve">Remark 15</w:t>
      </w:r>
      <w:r>
        <w:t xml:space="preserve"> (Outer product and dot product). </w:t>
      </w:r>
      <w:r>
        <w:t xml:space="preserve">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</w:t>
      </w:r>
      <w:hyperlink w:anchor="exm-dot-product-matmul">
        <w:r>
          <w:rPr>
            <w:rStyle w:val="Hyperlink"/>
          </w:rPr>
          <w:t xml:space="preserve">Example 13</w:t>
        </w:r>
      </w:hyperlink>
      <w:r>
        <w:t xml:space="preserve">)</w:t>
      </w:r>
      <w:r>
        <w:t xml:space="preserve"> </w:t>
      </w:r>
      <w:r>
        <w:t xml:space="preserve">needs two vectors of the same length and gives a number.</w:t>
      </w:r>
      <w:r>
        <w:t xml:space="preserve"> </w:t>
      </w:r>
      <w:r>
        <w:t xml:space="preserve">The outer product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takes vectors of any two lengths and gives a matrix</w:t>
      </w:r>
      <w:r>
        <w:t xml:space="preserve"> </w:t>
      </w:r>
      <w:r>
        <w:t xml:space="preserve">(Banerjee and Roy 2014, chap. 1, p. 11)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84</w:t>
        </w:r>
      </w:hyperlink>
      <w:r>
        <w:t xml:space="preserve"> </w:t>
      </w:r>
      <w:r>
        <w:t xml:space="preserve">have different lengths,</w:t>
      </w:r>
      <w:r>
        <w:t xml:space="preserve"> </w:t>
      </w:r>
      <w:r>
        <w:t xml:space="preserve">so they have no dot product,</w:t>
      </w:r>
      <w:r>
        <w:t xml:space="preserve"> </w:t>
      </w:r>
      <w:r>
        <w:t xml:space="preserve">but their outer product 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have the same length, both products exist: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⋅</m:t>
          </m:r>
          <m:r>
            <m:t>3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⋅</m:t>
          </m:r>
          <m:r>
            <m:t>4</m:t>
          </m:r>
          <m:r>
            <m:rPr>
              <m:sty m:val="p"/>
            </m:rPr>
            <m:t>=</m:t>
          </m:r>
          <m:r>
            <m:t>11</m:t>
          </m:r>
          <m:r>
            <m:t>  </m:t>
          </m:r>
          <m:acc>
            <m:accPr>
              <m:chr m:val="̃"/>
            </m:accPr>
            <m:e>
              <m:r>
                <m:t>a</m:t>
              </m:r>
            </m:e>
          </m:acc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</m:e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</m:oMath>
      </m:oMathPara>
    </w:p>
    <w:bookmarkEnd w:id="256"/>
    <w:bookmarkStart w:id="257" w:name="thm-outer-product-rank"/>
    <w:p>
      <w:pPr>
        <w:pStyle w:val="FirstParagraph"/>
      </w:pPr>
      <w:r>
        <w:rPr>
          <w:b/>
          <w:bCs/>
        </w:rPr>
        <w:t xml:space="preserve">Theorem 49 (An outer product has rank one)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26</w:t>
        </w:r>
      </w:hyperlink>
      <w:r>
        <w:t xml:space="preserve">).</w:t>
      </w:r>
    </w:p>
    <w:bookmarkEnd w:id="2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 is the vector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least one.</w:t>
      </w:r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some entry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nonzero.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, is a nonzero vector,</w:t>
      </w:r>
      <w:r>
        <w:t xml:space="preserve"> </w:t>
      </w:r>
      <w:r>
        <w:t xml:space="preserve">and a single nonzero vector is linearly independent (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both columns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k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Otherwise, use the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 not both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scalar multiples of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Either way, every pair of columns has a combination</w:t>
      </w:r>
      <w:r>
        <w:t xml:space="preserve"> </w:t>
      </w:r>
      <w:r>
        <w:t xml:space="preserve">with coefficients that are not all zero and 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Now take any set of two or more columns.</w:t>
      </w:r>
      <w:r>
        <w:t xml:space="preserve"> </w:t>
      </w:r>
      <w:r>
        <w:t xml:space="preserve">It contains a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Use that pair’s coefficients for columns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coefficient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every other column in the set.</w:t>
      </w:r>
      <w:r>
        <w:t xml:space="preserve"> </w:t>
      </w:r>
      <w:r>
        <w:t xml:space="preserve">This combination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its coefficients are not all zero,</w:t>
      </w:r>
      <w:r>
        <w:t xml:space="preserve"> </w:t>
      </w:r>
      <w:r>
        <w:t xml:space="preserve">so the set is not linearly independent (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).</w:t>
      </w:r>
      <w:r>
        <w:t xml:space="preserve"> </w:t>
      </w:r>
      <w:r>
        <w:t xml:space="preserve">The largest linearly independent set of columns therefore has one column.</w:t>
      </w:r>
    </w:p>
    <w:bookmarkStart w:id="258" w:name="exm-outer-product-rank"/>
    <w:p>
      <w:pPr>
        <w:pStyle w:val="BodyText"/>
      </w:pPr>
      <w:r>
        <w:rPr>
          <w:b/>
          <w:bCs/>
        </w:rPr>
        <w:t xml:space="preserve">Example 85 (The rank of an outer product)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84</w:t>
        </w:r>
      </w:hyperlink>
      <w:r>
        <w:t xml:space="preserve">,</w:t>
      </w:r>
      <w:r>
        <w:t xml:space="preserve"> </w:t>
      </w:r>
      <w:r>
        <w:t xml:space="preserve">the second column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times the first column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columns are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4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5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and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1</m:t>
        </m:r>
      </m:oMath>
      <w:r>
        <w:t xml:space="preserve">.</w:t>
      </w:r>
    </w:p>
    <w:bookmarkEnd w:id="258"/>
    <w:bookmarkEnd w:id="259"/>
    <w:bookmarkEnd w:id="260"/>
    <w:bookmarkStart w:id="301" w:name="special-matrices"/>
    <w:p>
      <w:pPr>
        <w:pStyle w:val="Heading2"/>
      </w:pPr>
      <w:r>
        <w:t xml:space="preserve">3 Special Matrices</w:t>
      </w:r>
    </w:p>
    <w:p>
      <w:pPr>
        <w:pStyle w:val="FirstParagraph"/>
      </w:pPr>
      <w:r>
        <w:t xml:space="preserve">One special matrix, the zero matrix (</w:t>
      </w:r>
      <w:hyperlink w:anchor="def-zero-matrix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appeared earlier, in the section on matrix addition.</w:t>
      </w:r>
    </w:p>
    <w:bookmarkStart w:id="261" w:name="def-square-matrix"/>
    <w:p>
      <w:pPr>
        <w:pStyle w:val="BodyText"/>
      </w:pPr>
      <w:r>
        <w:rPr>
          <w:b/>
          <w:bCs/>
        </w:rPr>
        <w:t xml:space="preserve">Definition 44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if it has the same number of rows as columns.</w:t>
      </w:r>
    </w:p>
    <w:bookmarkEnd w:id="261"/>
    <w:bookmarkStart w:id="262" w:name="exm-square-matrix"/>
    <w:p>
      <w:pPr>
        <w:pStyle w:val="BodyText"/>
      </w:pPr>
      <w:r>
        <w:rPr>
          <w:b/>
          <w:bCs/>
        </w:rPr>
        <w:t xml:space="preserve">Example 86 (Square and not square)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square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columns);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is not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columns).</w:t>
      </w:r>
    </w:p>
    <w:bookmarkEnd w:id="262"/>
    <w:bookmarkStart w:id="263" w:name="def-matrix-order"/>
    <w:p>
      <w:pPr>
        <w:pStyle w:val="BodyText"/>
      </w:pPr>
      <w:r>
        <w:rPr>
          <w:b/>
          <w:bCs/>
        </w:rPr>
        <w:t xml:space="preserve">Definition 45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w:anchor="def-square-matrix">
        <w:r>
          <w:rPr>
            <w:rStyle w:val="Hyperlink"/>
          </w:rPr>
          <w:t xml:space="preserve">Definition 44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263"/>
    <w:bookmarkStart w:id="264" w:name="exm-matrix-order"/>
    <w:p>
      <w:pPr>
        <w:pStyle w:val="BodyText"/>
      </w:pPr>
      <w:r>
        <w:rPr>
          <w:b/>
          <w:bCs/>
        </w:rPr>
        <w:t xml:space="preserve">Example 87 (Orders of square matrices)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has order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has order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no order, since it is not square (</w:t>
      </w:r>
      <w:hyperlink w:anchor="exm-square-matrix">
        <w:r>
          <w:rPr>
            <w:rStyle w:val="Hyperlink"/>
          </w:rPr>
          <w:t xml:space="preserve">Example 86</w:t>
        </w:r>
      </w:hyperlink>
      <w:r>
        <w:t xml:space="preserve">).</w:t>
      </w:r>
    </w:p>
    <w:bookmarkEnd w:id="264"/>
    <w:bookmarkStart w:id="265" w:name="def-matrix-power"/>
    <w:p>
      <w:pPr>
        <w:pStyle w:val="BodyText"/>
      </w:pPr>
      <w:r>
        <w:rPr>
          <w:b/>
          <w:bCs/>
        </w:rPr>
        <w:t xml:space="preserve">Definition 46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265"/>
    <w:bookmarkStart w:id="266" w:name="exm-matrix-power"/>
    <w:p>
      <w:pPr>
        <w:pStyle w:val="BodyText"/>
      </w:pPr>
      <w:r>
        <w:rPr>
          <w:b/>
          <w:bCs/>
        </w:rPr>
        <w:t xml:space="preserve">Example 88 (Powers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not square (</w:t>
      </w:r>
      <w:hyperlink w:anchor="def-square-matrix">
        <w:r>
          <w:rPr>
            <w:rStyle w:val="Hyperlink"/>
          </w:rPr>
          <w:t xml:space="preserve">Definition 44</w:t>
        </w:r>
      </w:hyperlink>
      <w:r>
        <w:t xml:space="preserve">), 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defined;</w:t>
      </w:r>
      <w:r>
        <w:t xml:space="preserve"> </w:t>
      </w:r>
      <w:r>
        <w:t xml:space="preserve">indeed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B</m:t>
        </m:r>
      </m:oMath>
      <w:r>
        <w:t xml:space="preserve"> </w:t>
      </w:r>
      <w:r>
        <w:t xml:space="preserve">would multiply a matrix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by one 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w:r>
        <w:t xml:space="preserve">which</w:t>
      </w:r>
      <w:r>
        <w:t xml:space="preserve"> </w:t>
      </w:r>
      <w:hyperlink w:anchor="def-matrix-mult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does not allow.</w:t>
      </w:r>
    </w:p>
    <w:bookmarkEnd w:id="266"/>
    <w:bookmarkStart w:id="268" w:name="def-identity-matrix"/>
    <w:p>
      <w:pPr>
        <w:pStyle w:val="BodyText"/>
      </w:pPr>
      <w:r>
        <w:rPr>
          <w:b/>
          <w:bCs/>
        </w:rPr>
        <w:t xml:space="preserve">Definition 47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 main diagonal 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Equivalently,</w:t>
      </w:r>
      <w:r>
        <w:t xml:space="preserve"> </w:t>
      </w:r>
      <w:r>
        <w:t xml:space="preserve">the entries of the identity matrix are given by the</w:t>
      </w:r>
      <w:r>
        <w:t xml:space="preserve"> </w:t>
      </w:r>
      <w:hyperlink r:id="rId267">
        <w:r>
          <w:rPr>
            <w:rStyle w:val="Hyperlink"/>
          </w:rPr>
          <w:t xml:space="preserve">Kronecker delta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268"/>
    <w:bookmarkStart w:id="269" w:name="exm-identity-matrix"/>
    <w:p>
      <w:pPr>
        <w:pStyle w:val="BodyText"/>
      </w:pPr>
      <w:r>
        <w:rPr>
          <w:b/>
          <w:bCs/>
        </w:rPr>
        <w:t xml:space="preserve">Example 89 (The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identity)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so, for instance,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69"/>
    <w:bookmarkStart w:id="270" w:name="thm-identity"/>
    <w:p>
      <w:pPr>
        <w:pStyle w:val="BodyText"/>
      </w:pPr>
      <w:r>
        <w:rPr>
          <w:b/>
          <w:bCs/>
        </w:rPr>
        <w:t xml:space="preserve">Theorem 50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270"/>
    <w:bookmarkStart w:id="271" w:name="def-symmetric-matrix"/>
    <w:p>
      <w:pPr>
        <w:pStyle w:val="FirstParagraph"/>
      </w:pPr>
      <w:r>
        <w:rPr>
          <w:b/>
          <w:bCs/>
        </w:rPr>
        <w:t xml:space="preserve">Definition 48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271"/>
    <w:bookmarkStart w:id="272" w:name="rem-symmetric-in-statistics"/>
    <w:p>
      <w:pPr>
        <w:pStyle w:val="BodyText"/>
      </w:pPr>
      <w:r>
        <w:rPr>
          <w:i/>
          <w:iCs/>
        </w:rPr>
        <w:t xml:space="preserve">Remark 16</w:t>
      </w:r>
      <w:r>
        <w:t xml:space="preserve"> (Symmetric matrices in statistics). </w:t>
      </w:r>
      <w:r>
        <w:t xml:space="preserve">Covariance matrices are symmetric: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covariance matrix of a random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9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covariance matrix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272"/>
    <w:bookmarkStart w:id="273" w:name="exm-not-symmetric"/>
    <w:p>
      <w:pPr>
        <w:pStyle w:val="FirstParagraph"/>
      </w:pPr>
      <w:r>
        <w:rPr>
          <w:b/>
          <w:bCs/>
        </w:rPr>
        <w:t xml:space="preserve">Example 90 (A matrix that is not symmetric)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not symmetric: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3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.</w:t>
      </w:r>
    </w:p>
    <w:bookmarkEnd w:id="273"/>
    <w:bookmarkStart w:id="274" w:name="def-diagonal-matrix"/>
    <w:p>
      <w:pPr>
        <w:pStyle w:val="BodyText"/>
      </w:pPr>
      <w:r>
        <w:rPr>
          <w:b/>
          <w:bCs/>
        </w:rPr>
        <w:t xml:space="preserve">Definition 49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274"/>
    <w:bookmarkStart w:id="275" w:name="rem-diag-notation"/>
    <w:p>
      <w:pPr>
        <w:pStyle w:val="FirstParagraph"/>
      </w:pPr>
      <w:r>
        <w:rPr>
          <w:i/>
          <w:iCs/>
        </w:rPr>
        <w:t xml:space="preserve">Remark 17</w:t>
      </w:r>
      <w:r>
        <w:t xml:space="preserve"> (</w:t>
      </w:r>
      <m:oMath>
        <m:r>
          <m:rPr>
            <m:sty m:val="p"/>
          </m:rPr>
          <m:t>diag</m:t>
        </m:r>
      </m:oMath>
      <w:r>
        <w:t xml:space="preserve"> </w:t>
      </w:r>
      <w:r>
        <w:t xml:space="preserve">notation). </w:t>
      </w:r>
      <w:r>
        <w:t xml:space="preserve">For numbers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diag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identity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75"/>
    <w:bookmarkStart w:id="276" w:name="exm-not-diagonal"/>
    <w:p>
      <w:pPr>
        <w:pStyle w:val="BodyText"/>
      </w:pPr>
      <w:r>
        <w:rPr>
          <w:b/>
          <w:bCs/>
        </w:rPr>
        <w:t xml:space="preserve">Example 91 (A matrix that is not diagonal)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is not diagonal: its off-diagonal entry</w:t>
      </w:r>
      <w:r>
        <w:t xml:space="preserve"> </w:t>
      </w:r>
      <m:oMath>
        <m:sSub>
          <m:e>
            <m:r>
              <m:t>d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276"/>
    <w:bookmarkStart w:id="277" w:name="def-matrix-inverse"/>
    <w:p>
      <w:pPr>
        <w:pStyle w:val="BodyText"/>
      </w:pPr>
      <w:r>
        <w:rPr>
          <w:b/>
          <w:bCs/>
        </w:rPr>
        <w:t xml:space="preserve">Definition 50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277"/>
    <w:bookmarkStart w:id="278" w:name="def-invertible-matrix"/>
    <w:p>
      <w:pPr>
        <w:pStyle w:val="FirstParagraph"/>
      </w:pPr>
      <w:r>
        <w:rPr>
          <w:b/>
          <w:bCs/>
        </w:rPr>
        <w:t xml:space="preserve">Definition 51 (Invertible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non-singular</w:t>
      </w:r>
      <w:r>
        <w:t xml:space="preserve">)</w:t>
      </w:r>
      <w:r>
        <w:t xml:space="preserve"> </w:t>
      </w:r>
      <w:r>
        <w:t xml:space="preserve">if some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identity matrix (</w:t>
      </w:r>
      <w:hyperlink w:anchor="def-identity-matrix">
        <w:r>
          <w:rPr>
            <w:rStyle w:val="Hyperlink"/>
          </w:rPr>
          <w:t xml:space="preserve">Definition 47</w:t>
        </w:r>
      </w:hyperlink>
      <w:r>
        <w:t xml:space="preserve">).</w:t>
      </w:r>
      <w:r>
        <w:t xml:space="preserve"> </w:t>
      </w:r>
      <w:r>
        <w:t xml:space="preserve">A square matrix that is not invertible is</w:t>
      </w:r>
      <w:r>
        <w:t xml:space="preserve"> </w:t>
      </w:r>
      <w:r>
        <w:rPr>
          <w:i/>
          <w:iCs/>
        </w:rPr>
        <w:t xml:space="preserve">singular</w:t>
      </w:r>
      <w:r>
        <w:t xml:space="preserve">.</w:t>
      </w:r>
    </w:p>
    <w:bookmarkEnd w:id="278"/>
    <w:bookmarkStart w:id="279" w:name="exm-invertible-matrix"/>
    <w:p>
      <w:pPr>
        <w:pStyle w:val="BodyText"/>
      </w:pPr>
      <w:r>
        <w:rPr>
          <w:b/>
          <w:bCs/>
        </w:rPr>
        <w:t xml:space="preserve">Example 92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279"/>
    <w:bookmarkStart w:id="280" w:name="rem-invertible-inverse"/>
    <w:p>
      <w:pPr>
        <w:pStyle w:val="BodyText"/>
      </w:pPr>
      <w:r>
        <w:rPr>
          <w:i/>
          <w:iCs/>
        </w:rPr>
        <w:t xml:space="preserve">Remark 18</w:t>
      </w:r>
      <w:r>
        <w:t xml:space="preserve"> (Invertible matrices and inverses).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suppose that 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</m:eqArr>
        </m:oMath>
      </m:oMathPara>
    </w:p>
    <w:p>
      <w:pPr>
        <w:pStyle w:val="FirstParagraph"/>
      </w:pPr>
      <w:r>
        <w:t xml:space="preserve">The steps use</w:t>
      </w:r>
      <w:r>
        <w:t xml:space="preserve"> 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identity">
        <w:r>
          <w:rPr>
            <w:rStyle w:val="Hyperlink"/>
          </w:rPr>
          <w:t xml:space="preserve">Theorem 50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at most one matrix satisfies these equations,</w:t>
      </w:r>
      <w:r>
        <w:t xml:space="preserve"> </w:t>
      </w:r>
      <w:r>
        <w:t xml:space="preserve">which is the uniqueness that</w:t>
      </w:r>
      <w:r>
        <w:t xml:space="preserve"> </w:t>
      </w:r>
      <w:hyperlink w:anchor="def-matrix-inverse">
        <w:r>
          <w:rPr>
            <w:rStyle w:val="Hyperlink"/>
          </w:rPr>
          <w:t xml:space="preserve">Definition 50</w:t>
        </w:r>
      </w:hyperlink>
      <w:r>
        <w:t xml:space="preserve"> </w:t>
      </w:r>
      <w:r>
        <w:t xml:space="preserve">asserts.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51</w:t>
        </w:r>
      </w:hyperlink>
      <w:r>
        <w:t xml:space="preserve"> </w:t>
      </w:r>
      <w:r>
        <w:t xml:space="preserve">is therefore the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exactly when it has an inverse.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invertible-matrix">
        <w:r>
          <w:rPr>
            <w:rStyle w:val="Hyperlink"/>
          </w:rPr>
          <w:t xml:space="preserve">Example 92</w:t>
        </w:r>
      </w:hyperlink>
      <w:r>
        <w:t xml:space="preserve">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the only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280"/>
    <w:bookmarkStart w:id="281" w:name="thm-inverse-product"/>
    <w:p>
      <w:pPr>
        <w:pStyle w:val="BodyText"/>
      </w:pPr>
      <w:r>
        <w:rPr>
          <w:b/>
          <w:bCs/>
        </w:rPr>
        <w:t xml:space="preserve">Theorem 51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2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50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identity">
        <w:r>
          <w:rPr>
            <w:rStyle w:val="Hyperlink"/>
          </w:rPr>
          <w:t xml:space="preserve">Theorem 50</w:t>
        </w:r>
      </w:hyperlink>
      <w:r>
        <w:t xml:space="preserve">.</w:t>
      </w:r>
    </w:p>
    <w:bookmarkStart w:id="282" w:name="thm-inverse-transpose"/>
    <w:p>
      <w:pPr>
        <w:pStyle w:val="BodyText"/>
      </w:pPr>
      <w:r>
        <w:rPr>
          <w:b/>
          <w:bCs/>
        </w:rPr>
        <w:t xml:space="preserve">Theorem 52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2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50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.</w:t>
      </w:r>
    </w:p>
    <w:bookmarkStart w:id="283" w:name="exm-inverse-transpose"/>
    <w:p>
      <w:pPr>
        <w:pStyle w:val="BodyText"/>
      </w:pPr>
      <w:r>
        <w:rPr>
          <w:b/>
          <w:bCs/>
        </w:rPr>
        <w:t xml:space="preserve">Example 93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92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52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</m:m>
                    </m:e>
                  </m:d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0.5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283"/>
    <w:bookmarkStart w:id="284" w:name="cor-inverse-symmetric"/>
    <w:p>
      <w:pPr>
        <w:pStyle w:val="BodyText"/>
      </w:pPr>
      <w:r>
        <w:rPr>
          <w:b/>
          <w:bCs/>
        </w:rPr>
        <w:t xml:space="preserve">Corollary 4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2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52</w:t>
        </w:r>
      </w:hyperlink>
      <w:r>
        <w:t xml:space="preserve">.</w:t>
      </w:r>
    </w:p>
    <w:bookmarkStart w:id="285" w:name="exm-inverse-symmetric"/>
    <w:p>
      <w:pPr>
        <w:pStyle w:val="BodyText"/>
      </w:pPr>
      <w:r>
        <w:rPr>
          <w:b/>
          <w:bCs/>
        </w:rPr>
        <w:t xml:space="preserve">Example 94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says.</w:t>
      </w:r>
    </w:p>
    <w:bookmarkEnd w:id="285"/>
    <w:bookmarkStart w:id="286" w:name="def-idempotent-matrix"/>
    <w:p>
      <w:pPr>
        <w:pStyle w:val="BodyText"/>
      </w:pPr>
      <w:r>
        <w:rPr>
          <w:b/>
          <w:bCs/>
        </w:rPr>
        <w:t xml:space="preserve">Definition 52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286"/>
    <w:bookmarkStart w:id="287" w:name="exm-idempotent"/>
    <w:p>
      <w:pPr>
        <w:pStyle w:val="FirstParagraph"/>
      </w:pPr>
      <w:r>
        <w:rPr>
          <w:b/>
          <w:bCs/>
        </w:rPr>
        <w:t xml:space="preserve">Example 95 (An idempotent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idempotent.</w:t>
      </w:r>
    </w:p>
    <w:bookmarkEnd w:id="287"/>
    <w:bookmarkStart w:id="288" w:name="exm-not-idempotent"/>
    <w:p>
      <w:pPr>
        <w:pStyle w:val="BodyText"/>
      </w:pPr>
      <w:r>
        <w:rPr>
          <w:b/>
          <w:bCs/>
        </w:rPr>
        <w:t xml:space="preserve">Example 96 (A matrix that is not idempotent)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r>
            <m:rPr>
              <m:sty m:val="bi"/>
            </m:rPr>
            <m:t>A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not idempotent.</w:t>
      </w:r>
    </w:p>
    <w:bookmarkEnd w:id="288"/>
    <w:bookmarkStart w:id="289" w:name="def-projection-matrix"/>
    <w:p>
      <w:pPr>
        <w:pStyle w:val="BodyText"/>
      </w:pPr>
      <w:r>
        <w:rPr>
          <w:b/>
          <w:bCs/>
        </w:rPr>
        <w:t xml:space="preserve">Definition 53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48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52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289"/>
    <w:bookmarkStart w:id="290" w:name="def-oblique-projection"/>
    <w:p>
      <w:pPr>
        <w:pStyle w:val="FirstParagraph"/>
      </w:pPr>
      <w:r>
        <w:rPr>
          <w:b/>
          <w:bCs/>
        </w:rPr>
        <w:t xml:space="preserve">Definition 54 (Oblique projection)</w:t>
      </w:r>
      <w:r>
        <w:t xml:space="preserve"> </w:t>
      </w:r>
      <w:r>
        <w:t xml:space="preserve">A square matrix is an</w:t>
      </w:r>
      <w:r>
        <w:t xml:space="preserve"> </w:t>
      </w:r>
      <w:r>
        <w:rPr>
          <w:b/>
          <w:bCs/>
        </w:rPr>
        <w:t xml:space="preserve">oblique projection</w:t>
      </w:r>
      <w:r>
        <w:t xml:space="preserve"> </w:t>
      </w:r>
      <w:r>
        <w:t xml:space="preserve">if it is idempotent (</w:t>
      </w:r>
      <w:hyperlink w:anchor="def-idempotent-matrix">
        <w:r>
          <w:rPr>
            <w:rStyle w:val="Hyperlink"/>
          </w:rPr>
          <w:t xml:space="preserve">Definition 52</w:t>
        </w:r>
      </w:hyperlink>
      <w:r>
        <w:t xml:space="preserve">)</w:t>
      </w:r>
      <w:r>
        <w:t xml:space="preserve"> </w:t>
      </w:r>
      <w:r>
        <w:t xml:space="preserve">but not symmetric (</w:t>
      </w:r>
      <w:hyperlink w:anchor="def-symmetric-matrix">
        <w:r>
          <w:rPr>
            <w:rStyle w:val="Hyperlink"/>
          </w:rPr>
          <w:t xml:space="preserve">Definition 48</w:t>
        </w:r>
      </w:hyperlink>
      <w:r>
        <w:t xml:space="preserve">).</w:t>
      </w:r>
    </w:p>
    <w:bookmarkEnd w:id="290"/>
    <w:bookmarkStart w:id="291" w:name="exm-projection-matrix"/>
    <w:p>
      <w:pPr>
        <w:pStyle w:val="BodyText"/>
      </w:pPr>
      <w:r>
        <w:rPr>
          <w:b/>
          <w:bCs/>
        </w:rPr>
        <w:t xml:space="preserve">Example 97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Q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291"/>
    <w:bookmarkStart w:id="292" w:name="rem-projection-matrix-terminology"/>
    <w:p>
      <w:pPr>
        <w:pStyle w:val="BodyText"/>
      </w:pPr>
      <w:r>
        <w:rPr>
          <w:i/>
          <w:iCs/>
        </w:rPr>
        <w:t xml:space="preserve">Remark 19</w:t>
      </w:r>
      <w:r>
        <w:t xml:space="preserve"> (What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means in these notes). </w:t>
      </w:r>
      <w:r>
        <w:t xml:space="preserve">Some texts call any idempotent matrix a projection matrix,</w:t>
      </w:r>
      <w:r>
        <w:t xml:space="preserve"> </w:t>
      </w:r>
      <w:r>
        <w:t xml:space="preserve">so that both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97</w:t>
        </w:r>
      </w:hyperlink>
      <w:r>
        <w:t xml:space="preserve"> </w:t>
      </w:r>
      <w:r>
        <w:t xml:space="preserve">would count as one.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53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97</w:t>
        </w:r>
      </w:hyperlink>
      <w:r>
        <w:t xml:space="preserve">,</w:t>
      </w:r>
      <w:r>
        <w:t xml:space="preserve"> </w:t>
      </w:r>
      <w:r>
        <w:t xml:space="preserve">and never an oblique projection (</w:t>
      </w:r>
      <w:hyperlink w:anchor="def-oblique-projection">
        <w:r>
          <w:rPr>
            <w:rStyle w:val="Hyperlink"/>
          </w:rPr>
          <w:t xml:space="preserve">Definition 54</w:t>
        </w:r>
      </w:hyperlink>
      <w:r>
        <w:t xml:space="preserve">)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bookmarkEnd w:id="292"/>
    <w:bookmarkStart w:id="293" w:name="thm-projection-complement"/>
    <w:p>
      <w:pPr>
        <w:pStyle w:val="BodyText"/>
      </w:pPr>
      <w:r>
        <w:rPr>
          <w:b/>
          <w:bCs/>
        </w:rPr>
        <w:t xml:space="preserve">Theorem 53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53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2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I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I</m:t>
          </m:r>
          <m:r>
            <m:rPr>
              <m:sty m:val="p"/>
            </m:rPr>
            <m:t>−</m:t>
          </m:r>
          <m:r>
            <m:rPr>
              <m:sty m:val="bi"/>
            </m:rPr>
            <m:t>P</m:t>
          </m: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294" w:name="thm-projection-orthogonal"/>
    <w:p>
      <w:pPr>
        <w:pStyle w:val="FirstParagraph"/>
      </w:pPr>
      <w:r>
        <w:rPr>
          <w:b/>
          <w:bCs/>
        </w:rPr>
        <w:t xml:space="preserve">Theorem 54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53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projected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residual</m:t>
              </m:r>
            </m:lim>
          </m:limLow>
        </m:oMath>
      </m:oMathPara>
    </w:p>
    <w:p>
      <w:pPr>
        <w:pStyle w:val="FirstParagraph"/>
      </w:pPr>
      <w:r>
        <w:t xml:space="preserve">are orthogonal: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P</m:t>
          </m:r>
          <m:acc>
            <m:accPr>
              <m:chr m:val="̃"/>
            </m:accPr>
            <m:e>
              <m:r>
                <m:t>v</m:t>
              </m:r>
            </m:e>
          </m:acc>
          <m:r>
            <m:t> </m:t>
          </m:r>
          <m:r>
            <m:rPr>
              <m:sty m:val="p"/>
            </m:rPr>
            <m:t>⟂</m:t>
          </m:r>
          <m:r>
            <m:t> 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P</m:t>
          </m:r>
          <m:r>
            <m:rPr>
              <m:sty m:val="p"/>
            </m:rPr>
            <m:t>)</m:t>
          </m:r>
          <m:acc>
            <m:accPr>
              <m:chr m:val="̃"/>
            </m:accPr>
            <m:e>
              <m:r>
                <m:t>v</m:t>
              </m:r>
            </m:e>
          </m:acc>
        </m:oMath>
      </m:oMathPara>
    </w:p>
    <w:bookmarkEnd w:id="2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"/>
                </m:rPr>
                <m:t>0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295" w:name="def-orthogonal-matrix"/>
    <w:p>
      <w:pPr>
        <w:pStyle w:val="BodyText"/>
      </w:pPr>
      <w:r>
        <w:rPr>
          <w:b/>
          <w:bCs/>
        </w:rPr>
        <w:t xml:space="preserve">Definition 55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295"/>
    <w:bookmarkStart w:id="296" w:name="exm-orthogonal-matrix"/>
    <w:p>
      <w:pPr>
        <w:pStyle w:val="FirstParagraph"/>
      </w:pPr>
      <w:r>
        <w:rPr>
          <w:b/>
          <w:bCs/>
        </w:rPr>
        <w:t xml:space="preserve">Example 98 (A rotation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(Banerjee and Roy 2014, chap. 8, Example 8.1, p. 207)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96"/>
    <w:bookmarkStart w:id="297" w:name="exm-not-orthogonal-matrix"/>
    <w:p>
      <w:pPr>
        <w:pStyle w:val="FirstParagraph"/>
      </w:pPr>
      <w:r>
        <w:rPr>
          <w:b/>
          <w:bCs/>
        </w:rPr>
        <w:t xml:space="preserve">Example 99 (Orthogonal columns are not enough)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orthogonal columns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but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not an orthogonal matrix: its columns have norm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297"/>
    <w:bookmarkStart w:id="298" w:name="rem-orthogonal-matrix-columns"/>
    <w:p>
      <w:pPr>
        <w:pStyle w:val="BodyText"/>
      </w:pPr>
      <w:r>
        <w:rPr>
          <w:i/>
          <w:iCs/>
        </w:rPr>
        <w:t xml:space="preserve">Remark 20</w:t>
      </w:r>
      <w:r>
        <w:t xml:space="preserve"> (The columns of an orthogonal matrix are orthonormal).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is the dot product of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 that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w:anchor="def-orthonormal-vectors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For a square matrix,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also implies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50</w:t>
        </w:r>
      </w:hyperlink>
      <w:r>
        <w:t xml:space="preserve">)</w:t>
      </w:r>
      <w:r>
        <w:t xml:space="preserve"> </w:t>
      </w:r>
      <w:r>
        <w:t xml:space="preserve">(Banerjee and Roy 2014, chap. 8, Theorem 8.1 and Definition 8.1, p. 209)</w:t>
      </w:r>
      <w:r>
        <w:t xml:space="preserve">.</w:t>
      </w:r>
    </w:p>
    <w:p>
      <w:pPr>
        <w:pStyle w:val="BodyText"/>
      </w:pPr>
      <w:r>
        <w:t xml:space="preserve">For example,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orthogonal-matrix">
        <w:r>
          <w:rPr>
            <w:rStyle w:val="Hyperlink"/>
          </w:rPr>
          <w:t xml:space="preserve">Example 98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0.8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diagonal entries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are their squared norms,</w:t>
      </w:r>
      <w:r>
        <w:t xml:space="preserve"> </w:t>
      </w:r>
      <w:r>
        <w:t xml:space="preserve">and the off-diagonal entries</w:t>
      </w:r>
      <w:r>
        <w:t xml:space="preserve"> </w:t>
      </w:r>
      <m:oMath>
        <m:r>
          <m:rPr>
            <m:sty m:val="p"/>
          </m:rPr>
          <m:t>−</m:t>
        </m:r>
        <m:r>
          <m:t>0.48</m:t>
        </m:r>
        <m:r>
          <m:rPr>
            <m:sty m:val="p"/>
          </m:rPr>
          <m:t>+</m:t>
        </m:r>
        <m:r>
          <m:t>0.48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their dot product.</w:t>
      </w:r>
      <w:r>
        <w:t xml:space="preserve"> </w:t>
      </w:r>
      <w:r>
        <w:t xml:space="preserve">Multiplying in the other order also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98"/>
    <w:bookmarkStart w:id="299" w:name="thm-orthogonal-norm"/>
    <w:p>
      <w:pPr>
        <w:pStyle w:val="BodyText"/>
      </w:pPr>
      <w:r>
        <w:rPr>
          <w:b/>
          <w:bCs/>
        </w:rPr>
        <w:t xml:space="preserve">Theorem 55 (Orthogonal matrices preserve length)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55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</m:oMath>
      </m:oMathPara>
    </w:p>
    <w:bookmarkEnd w:id="2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orthogonal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Both norms are nonnegative square roots,</w:t>
      </w:r>
      <w:r>
        <w:t xml:space="preserve"> </w:t>
      </w:r>
      <w:r>
        <w:t xml:space="preserve">so equal squares give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Q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second step is</w:t>
      </w:r>
      <w:r>
        <w:t xml:space="preserve"> </w:t>
      </w:r>
      <w:hyperlink w:anchor="exm-dot-product-matmul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the third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and the fourth is</w:t>
      </w:r>
      <w:r>
        <w:t xml:space="preserve"> 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.</w:t>
      </w:r>
    </w:p>
    <w:bookmarkStart w:id="300" w:name="exm-orthogonal-norm"/>
    <w:p>
      <w:pPr>
        <w:pStyle w:val="BodyText"/>
      </w:pPr>
      <w:r>
        <w:rPr>
          <w:b/>
          <w:bCs/>
        </w:rPr>
        <w:t xml:space="preserve">Example 100 (Rotating a vector keeps its length)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orthogonal-matrix">
        <w:r>
          <w:rPr>
            <w:rStyle w:val="Hyperlink"/>
          </w:rPr>
          <w:t xml:space="preserve">Example 98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euclidean-norm">
        <w:r>
          <w:rPr>
            <w:rStyle w:val="Hyperlink"/>
          </w:rPr>
          <w:t xml:space="preserve">Example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1.8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3.2</m:t>
                        </m:r>
                      </m:e>
                    </m:mr>
                    <m:mr>
                      <m:e>
                        <m:r>
                          <m:t>2.4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2.4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1.4</m:t>
                        </m:r>
                      </m:e>
                    </m:mr>
                    <m:mr>
                      <m:e>
                        <m:r>
                          <m:t>4.8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1.4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1.96</m:t>
                  </m:r>
                  <m:r>
                    <m:rPr>
                      <m:sty m:val="p"/>
                    </m:rPr>
                    <m:t>+</m:t>
                  </m:r>
                  <m:r>
                    <m:t>23.04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300"/>
    <w:bookmarkEnd w:id="301"/>
    <w:bookmarkStart w:id="310" w:name="quadratic-forms"/>
    <w:p>
      <w:pPr>
        <w:pStyle w:val="Heading2"/>
      </w:pPr>
      <w:r>
        <w:t xml:space="preserve">4 Quadratic Forms</w:t>
      </w:r>
    </w:p>
    <w:bookmarkStart w:id="302" w:name="def-quadratic-form"/>
    <w:p>
      <w:pPr>
        <w:pStyle w:val="FirstParagraph"/>
      </w:pPr>
      <w:r>
        <w:rPr>
          <w:b/>
          <w:bCs/>
        </w:rPr>
        <w:t xml:space="preserve">Definition 56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r>
            <m:rPr>
              <m:sty m:val="bi"/>
            </m:rPr>
            <m:t>S</m:t>
          </m:r>
          <m:r>
            <m:t> 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302"/>
    <w:bookmarkStart w:id="305" w:name="rem-quadratic-forms-in-statistics"/>
    <w:p>
      <w:pPr>
        <w:pStyle w:val="BodyText"/>
      </w:pPr>
      <w:r>
        <w:rPr>
          <w:i/>
          <w:iCs/>
        </w:rPr>
        <w:t xml:space="preserve">Remark 21</w:t>
      </w:r>
      <w:r>
        <w:t xml:space="preserve"> (Quadratic forms in statistics). </w:t>
      </w:r>
      <w:r>
        <w:t xml:space="preserve">A quadratic form extends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vectors: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bi"/>
          </m:rPr>
          <m:t>S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Sup>
            <m:e>
              <m:r>
                <m:t>x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2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x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17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Quadratic forms occur often in statistics:</w:t>
      </w:r>
    </w:p>
    <w:p>
      <w:pPr>
        <w:pStyle w:val="Compact"/>
        <w:numPr>
          <w:ilvl w:val="0"/>
          <w:numId w:val="1051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303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51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304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305"/>
    <w:bookmarkStart w:id="306" w:name="def-symmetric-part"/>
    <w:p>
      <w:pPr>
        <w:pStyle w:val="FirstParagraph"/>
      </w:pPr>
      <w:r>
        <w:rPr>
          <w:b/>
          <w:bCs/>
        </w:rPr>
        <w:t xml:space="preserve">Definition 57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306"/>
    <w:bookmarkStart w:id="307" w:name="exm-symmetric-part"/>
    <w:p>
      <w:pPr>
        <w:pStyle w:val="FirstParagraph"/>
      </w:pPr>
      <w:r>
        <w:rPr>
          <w:b/>
          <w:bCs/>
        </w:rPr>
        <w:t xml:space="preserve">Example 101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symmetric.</w:t>
      </w:r>
    </w:p>
    <w:bookmarkEnd w:id="307"/>
    <w:bookmarkStart w:id="308" w:name="thm-quadratic-form-symmetric"/>
    <w:p>
      <w:pPr>
        <w:pStyle w:val="BodyText"/>
      </w:pPr>
      <w:r>
        <w:rPr>
          <w:b/>
          <w:bCs/>
        </w:rPr>
        <w:t xml:space="preserve">Theorem 56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57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30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Averaging the two expressions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of two equal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inside)</m:t>
              </m:r>
            </m:e>
          </m:eqArr>
        </m:oMath>
      </m:oMathPara>
    </w:p>
    <w:p>
      <w:pPr>
        <w:pStyle w:val="FirstParagraph"/>
      </w:pPr>
      <w:r>
        <w:t xml:space="preserve">The distributive step is</w:t>
      </w:r>
      <w:r>
        <w:t xml:space="preserve"> </w:t>
      </w:r>
      <w:hyperlink w:anchor="thm-matmul-distrib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.</w:t>
      </w:r>
    </w:p>
    <w:bookmarkStart w:id="309" w:name="exm-quadratic-form-symmetric"/>
    <w:p>
      <w:pPr>
        <w:pStyle w:val="BodyText"/>
      </w:pPr>
      <w:r>
        <w:rPr>
          <w:b/>
          <w:bCs/>
        </w:rPr>
        <w:t xml:space="preserve">Example 102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101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=</m:t>
          </m:r>
          <m:r>
            <m:t>6</m:t>
          </m:r>
          <m:r>
            <m:t>  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309"/>
    <w:bookmarkEnd w:id="310"/>
    <w:bookmarkStart w:id="323" w:name="trace-and-matrix-inner-product"/>
    <w:p>
      <w:pPr>
        <w:pStyle w:val="Heading2"/>
      </w:pPr>
      <w:r>
        <w:t xml:space="preserve">5 Trace and Matrix Inner Product</w:t>
      </w:r>
    </w:p>
    <w:bookmarkStart w:id="311" w:name="def-trace"/>
    <w:p>
      <w:pPr>
        <w:pStyle w:val="FirstParagraph"/>
      </w:pPr>
      <w:r>
        <w:rPr>
          <w:b/>
          <w:bCs/>
        </w:rPr>
        <w:t xml:space="preserve">Definition 58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311"/>
    <w:bookmarkStart w:id="312" w:name="exm-trace"/>
    <w:p>
      <w:pPr>
        <w:pStyle w:val="FirstParagraph"/>
      </w:pPr>
      <w:r>
        <w:rPr>
          <w:b/>
          <w:bCs/>
        </w:rPr>
        <w:t xml:space="preserve">Example 103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5</m:t>
          </m:r>
        </m:oMath>
      </m:oMathPara>
    </w:p>
    <w:bookmarkEnd w:id="312"/>
    <w:bookmarkStart w:id="313" w:name="thm-trace-cyclic"/>
    <w:p>
      <w:pPr>
        <w:pStyle w:val="FirstParagraph"/>
      </w:pPr>
      <w:r>
        <w:rPr>
          <w:b/>
          <w:bCs/>
        </w:rPr>
        <w:t xml:space="preserve">Theorem 57 (The trace of a product does not depend on the order)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3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bookmarkStart w:id="314" w:name="exm-trace-cyclic"/>
    <w:p>
      <w:pPr>
        <w:pStyle w:val="FirstParagraph"/>
      </w:pPr>
      <w:r>
        <w:rPr>
          <w:b/>
          <w:bCs/>
        </w:rPr>
        <w:t xml:space="preserve">Example 104 (Traces of the two products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314"/>
    <w:bookmarkStart w:id="315" w:name="rem-trace-cyclic-triple"/>
    <w:p>
      <w:pPr>
        <w:pStyle w:val="BodyText"/>
      </w:pPr>
      <w:r>
        <w:rPr>
          <w:i/>
          <w:iCs/>
        </w:rPr>
        <w:t xml:space="preserve">Remark 22</w:t>
      </w:r>
      <w:r>
        <w:t xml:space="preserve"> (Moving a factor of a triple product).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 square.</w:t>
      </w:r>
      <w:r>
        <w:t xml:space="preserve"> </w:t>
      </w:r>
      <w:r>
        <w:t xml:space="preserve">Applying</w:t>
      </w:r>
      <w:r>
        <w:t xml:space="preserve"> </w:t>
      </w:r>
      <w:hyperlink w:anchor="thm-trace-cyclic">
        <w:r>
          <w:rPr>
            <w:rStyle w:val="Hyperlink"/>
          </w:rPr>
          <w:t xml:space="preserve">Theorem 57</w:t>
        </w:r>
      </w:hyperlink>
      <w:r>
        <w:t xml:space="preserve"> </w:t>
      </w:r>
      <w:r>
        <w:t xml:space="preserve">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moves the last factor of the triple product to the front</w:t>
      </w:r>
      <w:r>
        <w:t xml:space="preserve"> </w:t>
      </w:r>
      <w:r>
        <w:t xml:space="preserve">(Banerjee and Roy 2014, chap. 1, Theorem 1.5 and eq. 1.17, p. 19)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theorem, applied to the two factors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both traces are the same: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C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15"/>
    <w:bookmarkStart w:id="316" w:name="def-matrix-inner-product"/>
    <w:p>
      <w:pPr>
        <w:pStyle w:val="BodyText"/>
      </w:pPr>
      <w:r>
        <w:rPr>
          <w:b/>
          <w:bCs/>
        </w:rPr>
        <w:t xml:space="preserve">Definition 59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316"/>
    <w:p>
      <w:pPr>
        <w:pStyle w:val="FirstParagraph"/>
      </w:pPr>
      <w:r>
        <w:t xml:space="preserve">Banerjee and Roy (2014, chap. 15, eq. 15.7, p. 491)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317" w:name="thm-matrix-inner-product-entries"/>
    <w:p>
      <w:pPr>
        <w:pStyle w:val="BodyText"/>
      </w:pPr>
      <w:r>
        <w:rPr>
          <w:b/>
          <w:bCs/>
        </w:rPr>
        <w:t xml:space="preserve">Theorem 58 (The matrix inner product multiplies matching entries)</w:t>
      </w:r>
      <w:r>
        <w:t xml:space="preserve"> </w:t>
      </w:r>
      <w:r>
        <w:t xml:space="preserve">For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3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bookmarkStart w:id="318" w:name="exm-matrix-inner-product"/>
    <w:p>
      <w:pPr>
        <w:pStyle w:val="FirstParagraph"/>
      </w:pPr>
      <w:r>
        <w:rPr>
          <w:b/>
          <w:bCs/>
        </w:rPr>
        <w:t xml:space="preserve">Example 105 (The inner product of two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59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58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18"/>
    <w:bookmarkStart w:id="319" w:name="rem-matrix-inner-product-dot-product"/>
    <w:p>
      <w:pPr>
        <w:pStyle w:val="FirstParagraph"/>
      </w:pPr>
      <w:r>
        <w:rPr>
          <w:i/>
          <w:iCs/>
        </w:rPr>
        <w:t xml:space="preserve">Remark 23</w:t>
      </w:r>
      <w:r>
        <w:t xml:space="preserve"> (The matrix inner product as a dot product). </w:t>
      </w:r>
      <w:hyperlink w:anchor="thm-matrix-inner-product-entries">
        <w:r>
          <w:rPr>
            <w:rStyle w:val="Hyperlink"/>
          </w:rPr>
          <w:t xml:space="preserve">Theorem 58</w:t>
        </w:r>
      </w:hyperlink>
      <w:r>
        <w:t xml:space="preserve"> </w:t>
      </w:r>
      <w:r>
        <w:t xml:space="preserve">says that the matrix inner product</w:t>
      </w:r>
      <w:r>
        <w:t xml:space="preserve"> </w:t>
      </w:r>
      <w:r>
        <w:t xml:space="preserve">is the dot product (</w:t>
      </w:r>
      <w:hyperlink w:anchor="def-dot-product">
        <w:r>
          <w:rPr>
            <w:rStyle w:val="Hyperlink"/>
          </w:rPr>
          <w:t xml:space="preserve">Definition 5</w:t>
        </w:r>
      </w:hyperlink>
      <w:r>
        <w:t xml:space="preserve">) of the two matrices’</w:t>
      </w:r>
      <w:r>
        <w:t xml:space="preserve"> </w:t>
      </w:r>
      <w:r>
        <w:t xml:space="preserve">entries, each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,</w:t>
      </w:r>
      <w:r>
        <w:t xml:space="preserve"> </w:t>
      </w:r>
      <w:r>
        <w:t xml:space="preserve">with both matrices’ entries listed in the same order.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exm-matrix-inner-product">
        <w:r>
          <w:rPr>
            <w:rStyle w:val="Hyperlink"/>
          </w:rPr>
          <w:t xml:space="preserve">Example 105</w:t>
        </w:r>
      </w:hyperlink>
      <w:r>
        <w:t xml:space="preserve"> </w:t>
      </w:r>
      <w:r>
        <w:t xml:space="preserve">row by row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bi"/>
              </m:rPr>
              <m:t>A</m:t>
            </m:r>
            <m:r>
              <m:rPr>
                <m:sty m:val="p"/>
              </m:rPr>
              <m:t>,</m:t>
            </m:r>
            <m:r>
              <m:rPr>
                <m:sty m:val="bi"/>
              </m:rPr>
              <m:t>B</m:t>
            </m:r>
          </m:e>
        </m:d>
      </m:oMath>
      <w:r>
        <w:t xml:space="preserve">.</w:t>
      </w:r>
    </w:p>
    <w:bookmarkEnd w:id="319"/>
    <w:bookmarkStart w:id="320" w:name="def-frobenius-norm"/>
    <w:p>
      <w:pPr>
        <w:pStyle w:val="BodyText"/>
      </w:pPr>
      <w:r>
        <w:rPr>
          <w:b/>
          <w:bCs/>
        </w:rPr>
        <w:t xml:space="preserve">Definition 60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59</w:t>
        </w:r>
      </w:hyperlink>
      <w:r>
        <w:t xml:space="preserve">).</w:t>
      </w:r>
    </w:p>
    <w:bookmarkEnd w:id="320"/>
    <w:bookmarkStart w:id="321" w:name="exm-frobenius-norm"/>
    <w:p>
      <w:pPr>
        <w:pStyle w:val="BodyText"/>
      </w:pPr>
      <w:r>
        <w:rPr>
          <w:b/>
          <w:bCs/>
        </w:rPr>
        <w:t xml:space="preserve">Example 106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58</w:t>
        </w:r>
      </w:hyperlink>
      <w:r>
        <w:t xml:space="preserve">.</w:t>
      </w:r>
    </w:p>
    <w:bookmarkEnd w:id="321"/>
    <w:bookmarkStart w:id="322" w:name="rem-frobenius-norm-entries"/>
    <w:p>
      <w:pPr>
        <w:pStyle w:val="BodyText"/>
      </w:pPr>
      <w:r>
        <w:rPr>
          <w:i/>
          <w:iCs/>
        </w:rPr>
        <w:t xml:space="preserve">Remark 24</w:t>
      </w:r>
      <w:r>
        <w:t xml:space="preserve"> (The Frobenius norm is the Euclidean norm of the entries). </w:t>
      </w:r>
      <w:r>
        <w:t xml:space="preserve">By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58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r>
        <w:t xml:space="preserve">,</w:t>
      </w:r>
      <w:r>
        <w:t xml:space="preserve"> </w:t>
      </w:r>
      <w:r>
        <w:t xml:space="preserve">a sum of squares, so the square root is always defined.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Euclidean norm (</w:t>
      </w:r>
      <w:hyperlink w:anchor="def-euclidean-norm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(Banerjee and Roy 2014, chap. 15, Definition 15.4, p. 492)</w:t>
      </w:r>
      <w:r>
        <w:t xml:space="preserve">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106</w:t>
        </w:r>
      </w:hyperlink>
      <w:r>
        <w:t xml:space="preserve"> </w:t>
      </w:r>
      <w:r>
        <w:t xml:space="preserve">row by row gives 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+</m:t>
            </m:r>
            <m:r>
              <m:t>4</m:t>
            </m:r>
            <m:r>
              <m:rPr>
                <m:sty m:val="p"/>
              </m:rPr>
              <m:t>+</m:t>
            </m:r>
            <m:r>
              <m:t>9</m:t>
            </m:r>
            <m:r>
              <m:rPr>
                <m:sty m:val="p"/>
              </m:rPr>
              <m:t>+</m:t>
            </m:r>
            <m:r>
              <m:t>16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30</m:t>
            </m:r>
          </m:e>
        </m:rad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.</w:t>
      </w:r>
    </w:p>
    <w:bookmarkEnd w:id="322"/>
    <w:bookmarkEnd w:id="323"/>
    <w:bookmarkStart w:id="343" w:name="matrix-decompositions"/>
    <w:p>
      <w:pPr>
        <w:pStyle w:val="Heading2"/>
      </w:pPr>
      <w:r>
        <w:t xml:space="preserve">6 Matrix Decompositions</w:t>
      </w:r>
    </w:p>
    <w:bookmarkStart w:id="324" w:name="def-eigenvalue"/>
    <w:p>
      <w:pPr>
        <w:pStyle w:val="FirstParagraph"/>
      </w:pPr>
      <w:r>
        <w:rPr>
          <w:b/>
          <w:bCs/>
        </w:rPr>
        <w:t xml:space="preserve">Definition 61 (Eigenvalue and eigenvector)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real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eigenvalue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if some real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λ</m:t>
          </m:r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Any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eigenvector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</w:p>
    <w:bookmarkEnd w:id="324"/>
    <w:bookmarkStart w:id="325" w:name="exm-eigenvalue"/>
    <w:p>
      <w:pPr>
        <w:pStyle w:val="BodyText"/>
      </w:pPr>
      <w:r>
        <w:rPr>
          <w:b/>
          <w:bCs/>
        </w:rPr>
        <w:t xml:space="preserve">Example 107 (Eigenvectors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25"/>
    <w:bookmarkStart w:id="326" w:name="rem-eigenvector-multiples"/>
    <w:p>
      <w:pPr>
        <w:pStyle w:val="FirstParagraph"/>
      </w:pPr>
      <w:r>
        <w:rPr>
          <w:i/>
          <w:iCs/>
        </w:rPr>
        <w:t xml:space="preserve">Remark 25</w:t>
      </w:r>
      <w:r>
        <w:t xml:space="preserve"> (Multiples of an eigenvector).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rescales an eigenvector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does not change the line it lies on.</w:t>
      </w:r>
      <w:r>
        <w:t xml:space="preserve"> </w:t>
      </w:r>
      <w:r>
        <w:t xml:space="preserve">Any nonzero multiple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an eigenvector</w:t>
      </w:r>
      <w:r>
        <w:t xml:space="preserve"> </w:t>
      </w:r>
      <w:r>
        <w:t xml:space="preserve">is also an eigenvector for the same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r>
                <m:t>c</m:t>
              </m:r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 is an eigenvector for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</m:eqArr>
        </m:oMath>
      </m:oMathPara>
    </w:p>
    <w:p>
      <w:pPr>
        <w:pStyle w:val="FirstParagraph"/>
      </w:pPr>
      <w:r>
        <w:t xml:space="preserve">For example, in</w:t>
      </w:r>
      <w:r>
        <w:t xml:space="preserve"> </w:t>
      </w:r>
      <w:hyperlink w:anchor="exm-eigenvalue">
        <w:r>
          <w:rPr>
            <w:rStyle w:val="Hyperlink"/>
          </w:rPr>
          <w:t xml:space="preserve">Example 107</w:t>
        </w:r>
      </w:hyperlink>
      <w:r>
        <w:t xml:space="preserve">,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26"/>
    <w:bookmarkStart w:id="327" w:name="exm-not-eigenvector"/>
    <w:p>
      <w:pPr>
        <w:pStyle w:val="FirstParagraph"/>
      </w:pPr>
      <w:r>
        <w:rPr>
          <w:b/>
          <w:bCs/>
        </w:rPr>
        <w:t xml:space="preserve">Example 108 (A vector that is not an eigenvector)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an eigenvector: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327"/>
    <w:bookmarkStart w:id="328" w:name="rem-real-eigenvalues"/>
    <w:p>
      <w:pPr>
        <w:pStyle w:val="BodyText"/>
      </w:pPr>
      <w:r>
        <w:rPr>
          <w:i/>
          <w:iCs/>
        </w:rPr>
        <w:t xml:space="preserve">Remark 26</w:t>
      </w:r>
      <w:r>
        <w:t xml:space="preserve"> (Real and complex eigenvalues). </w:t>
      </w:r>
      <w:r>
        <w:t xml:space="preserve">These notes take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 be real.</w:t>
      </w:r>
      <w:r>
        <w:t xml:space="preserve"> </w:t>
      </w:r>
      <w:r>
        <w:t xml:space="preserve">Banerjee and Roy (2014, chap. 11, Definition 11.1, pp. 312-313)</w:t>
      </w:r>
      <w:r>
        <w:t xml:space="preserve"> </w:t>
      </w:r>
      <w:r>
        <w:t xml:space="preserve">also allows complex eigenvalues and eigenvectors,</w:t>
      </w:r>
      <w:r>
        <w:t xml:space="preserve"> </w:t>
      </w:r>
      <w:r>
        <w:t xml:space="preserve">because some real matrices, such as a rotation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have no real eigenvalues</w:t>
      </w:r>
      <w:r>
        <w:t xml:space="preserve"> </w:t>
      </w:r>
      <w:r>
        <w:t xml:space="preserve">(Banerjee and Roy 2014, chap. 11, Example 11.2, p. 312)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rotates each vector in the plane counterclockwise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degrees:</w:t>
      </w:r>
      <w:r>
        <w:t xml:space="preserve"> </w:t>
      </w:r>
      <m:oMath>
        <m:r>
          <m:rPr>
            <m:sty m:val="bi"/>
          </m:rPr>
          <m:t>R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second equation into the first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only solution is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has no real eigenvalue.</w:t>
      </w:r>
    </w:p>
    <w:bookmarkEnd w:id="328"/>
    <w:bookmarkStart w:id="329" w:name="thm-spectral"/>
    <w:p>
      <w:pPr>
        <w:pStyle w:val="BodyText"/>
      </w:pPr>
      <w:r>
        <w:rPr>
          <w:b/>
          <w:bCs/>
        </w:rPr>
        <w:t xml:space="preserve">Theorem 59 (Spectral theorem for symmetric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(</w:t>
      </w:r>
      <w:hyperlink w:anchor="def-symmetric-matrix">
        <w:r>
          <w:rPr>
            <w:rStyle w:val="Hyperlink"/>
          </w:rPr>
          <w:t xml:space="preserve">Definition 48</w:t>
        </w:r>
      </w:hyperlink>
      <w:r>
        <w:t xml:space="preserve">)</w:t>
      </w:r>
      <w:r>
        <w:t xml:space="preserve"> </w:t>
      </w:r>
      <w:r>
        <w:t xml:space="preserve">with real entries,</w:t>
      </w:r>
      <w:r>
        <w:t xml:space="preserve"> </w:t>
      </w:r>
      <w:r>
        <w:t xml:space="preserve">then there are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55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49</w:t>
        </w:r>
      </w:hyperlink>
      <w:r>
        <w:t xml:space="preserve">)</w:t>
      </w:r>
      <w:r>
        <w:t xml:space="preserve"> </w:t>
      </w:r>
      <w:r>
        <w:t xml:space="preserve">with real diagonal entries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61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29"/>
    <w:bookmarkStart w:id="330" w:name="rem-spectral-equivalent-form"/>
    <w:p>
      <w:pPr>
        <w:pStyle w:val="BodyText"/>
      </w:pPr>
      <w:r>
        <w:rPr>
          <w:i/>
          <w:iCs/>
        </w:rPr>
        <w:t xml:space="preserve">Remark 27</w:t>
      </w:r>
      <w:r>
        <w:t xml:space="preserve"> (An equivalent form of the spectral theorem). </w:t>
      </w:r>
      <w:r>
        <w:t xml:space="preserve">The proof, by induction on</w:t>
      </w:r>
      <w:r>
        <w:t xml:space="preserve"> </w:t>
      </w:r>
      <m:oMath>
        <m:r>
          <m:t>p</m:t>
        </m:r>
      </m:oMath>
      <w:r>
        <w:t xml:space="preserve">,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11, Theorem 11.27, p. 349)</w:t>
      </w:r>
      <w:r>
        <w:t xml:space="preserve">,</w:t>
      </w:r>
      <w:r>
        <w:t xml:space="preserve"> </w:t>
      </w:r>
      <w:r>
        <w:t xml:space="preserve">which states the result in the equivalent form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 two forms are equivalent because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rem-orthogonal-matrix-columns">
        <w:r>
          <w:rPr>
            <w:rStyle w:val="Hyperlink"/>
          </w:rPr>
          <w:t xml:space="preserve">Remark 20</w:t>
        </w:r>
      </w:hyperlink>
      <w:r>
        <w:t xml:space="preserve">).</w:t>
      </w:r>
      <w:r>
        <w:t xml:space="preserve"> </w:t>
      </w:r>
      <w:r>
        <w:t xml:space="preserve">Multiplying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left and 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right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r>
                    <m:rPr>
                      <m:sty m:val="b"/>
                    </m:rPr>
                    <m:t>Λ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Multiplying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left and 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gives back the first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diagonal matrix with the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eigenvalue">
        <w:r>
          <w:rPr>
            <w:rStyle w:val="Hyperlink"/>
          </w:rPr>
          <w:t xml:space="preserve">Example 107</w:t>
        </w:r>
      </w:hyperlink>
      <w:r>
        <w:t xml:space="preserve"> </w:t>
      </w:r>
      <w:r>
        <w:t xml:space="preserve">on its diagonal.</w:t>
      </w:r>
    </w:p>
    <w:bookmarkEnd w:id="330"/>
    <w:bookmarkStart w:id="331" w:name="def-eigendecomposition"/>
    <w:p>
      <w:pPr>
        <w:pStyle w:val="BodyText"/>
      </w:pPr>
      <w:r>
        <w:rPr>
          <w:b/>
          <w:bCs/>
        </w:rPr>
        <w:t xml:space="preserve">Definition 62 (Eigendecomposition)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spectral decomposition</w:t>
      </w:r>
      <w:r>
        <w:t xml:space="preserve">,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55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49</w:t>
        </w:r>
      </w:hyperlink>
      <w:r>
        <w:t xml:space="preserve">).</w:t>
      </w:r>
      <w:r>
        <w:t xml:space="preserve"> </w:t>
      </w:r>
      <w:hyperlink w:anchor="thm-spectral">
        <w:r>
          <w:rPr>
            <w:rStyle w:val="Hyperlink"/>
          </w:rPr>
          <w:t xml:space="preserve">Theorem 59</w:t>
        </w:r>
      </w:hyperlink>
      <w:r>
        <w:t xml:space="preserve"> </w:t>
      </w:r>
      <w:r>
        <w:t xml:space="preserve">says that every such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one.</w:t>
      </w:r>
    </w:p>
    <w:bookmarkEnd w:id="331"/>
    <w:bookmarkStart w:id="332" w:name="exm-spectral"/>
    <w:p>
      <w:pPr>
        <w:pStyle w:val="BodyText"/>
      </w:pPr>
      <w:r>
        <w:rPr>
          <w:b/>
          <w:bCs/>
        </w:rPr>
        <w:t xml:space="preserve">Example 109 (An eigendecomposition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symmetric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eigenvalue">
        <w:r>
          <w:rPr>
            <w:rStyle w:val="Hyperlink"/>
          </w:rPr>
          <w:t xml:space="preserve">Example 107</w:t>
        </w:r>
      </w:hyperlink>
      <w:r>
        <w:t xml:space="preserve"> </w:t>
      </w:r>
      <w:r>
        <w:t xml:space="preserve">found 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They are orthogonal (</w:t>
      </w:r>
      <w:hyperlink w:anchor="def-orthogonal-vectors">
        <w:r>
          <w:rPr>
            <w:rStyle w:val="Hyperlink"/>
          </w:rPr>
          <w:t xml:space="preserve">Definition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 dividing each by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two orthonormal eigenvectors</w:t>
      </w:r>
      <w:r>
        <w:t xml:space="preserve"> </w:t>
      </w:r>
      <w:r>
        <w:t xml:space="preserve">(</w:t>
      </w:r>
      <w:hyperlink w:anchor="def-orthonormal-vectors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Put them in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and the matching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332"/>
    <w:bookmarkStart w:id="333" w:name="rem-eigendecomposition-not-unique"/>
    <w:p>
      <w:pPr>
        <w:pStyle w:val="BodyText"/>
      </w:pPr>
      <w:r>
        <w:rPr>
          <w:i/>
          <w:iCs/>
        </w:rPr>
        <w:t xml:space="preserve">Remark 28</w:t>
      </w:r>
      <w:r>
        <w:t xml:space="preserve"> (An eigendecomposition is not unique). </w:t>
      </w:r>
      <w:r>
        <w:t xml:space="preserve">A symmetric matrix can have more than one eigendecomposition.</w:t>
      </w:r>
      <w:r>
        <w:t xml:space="preserve"> </w:t>
      </w:r>
      <w:r>
        <w:t xml:space="preserve">Reordering the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with them, gives another one,</w:t>
      </w:r>
      <w:r>
        <w:t xml:space="preserve"> </w:t>
      </w:r>
      <w:r>
        <w:t xml:space="preserve">and so does multiplying a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109</w:t>
        </w:r>
      </w:hyperlink>
      <w:r>
        <w:t xml:space="preserve">.</w:t>
      </w:r>
      <w:r>
        <w:t xml:space="preserve"> </w:t>
      </w:r>
      <w:r>
        <w:t xml:space="preserve">Swapping the two eigenvalues and the two columns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multiplying the second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columns of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 reordered or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orthogonal.</w:t>
      </w:r>
      <w:r>
        <w:t xml:space="preserve"> </w:t>
      </w:r>
      <w:r>
        <w:t xml:space="preserve">Both products give back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1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33"/>
    <w:bookmarkStart w:id="334" w:name="thm-svd"/>
    <w:p>
      <w:pPr>
        <w:pStyle w:val="FirstParagraph"/>
      </w:pPr>
      <w:r>
        <w:rPr>
          <w:b/>
          <w:bCs/>
        </w:rPr>
        <w:t xml:space="preserve">Theorem 60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Then there are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55</w:t>
        </w:r>
      </w:hyperlink>
      <w:r>
        <w:t xml:space="preserve">),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334"/>
    <w:bookmarkStart w:id="335" w:name="rem-svd-any-matrix"/>
    <w:p>
      <w:pPr>
        <w:pStyle w:val="BodyText"/>
      </w:pPr>
      <w:r>
        <w:rPr>
          <w:i/>
          <w:iCs/>
        </w:rPr>
        <w:t xml:space="preserve">Remark 29</w:t>
      </w:r>
      <w:r>
        <w:t xml:space="preserve"> (The SVD applies to every real matrix). </w:t>
      </w:r>
      <w:r>
        <w:t xml:space="preserve">The proof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12, Theorem 12.1, p. 373)</w:t>
      </w:r>
      <w:r>
        <w:t xml:space="preserve">.</w:t>
      </w:r>
      <w:r>
        <w:t xml:space="preserve"> </w:t>
      </w:r>
      <w:r>
        <w:t xml:space="preserve">Unlike the spectral theorem (</w:t>
      </w:r>
      <w:hyperlink w:anchor="thm-spectral">
        <w:r>
          <w:rPr>
            <w:rStyle w:val="Hyperlink"/>
          </w:rPr>
          <w:t xml:space="preserve">Theorem 59</w:t>
        </w:r>
      </w:hyperlink>
      <w:r>
        <w:t xml:space="preserve">),</w:t>
      </w:r>
      <w:r>
        <w:t xml:space="preserve"> </w:t>
      </w:r>
      <w:hyperlink w:anchor="thm-svd">
        <w:r>
          <w:rPr>
            <w:rStyle w:val="Hyperlink"/>
          </w:rPr>
          <w:t xml:space="preserve">Theorem 60</w:t>
        </w:r>
      </w:hyperlink>
      <w:r>
        <w:t xml:space="preserve"> </w:t>
      </w:r>
      <w:r>
        <w:t xml:space="preserve">applies to every real matrix,</w:t>
      </w:r>
      <w:r>
        <w:t xml:space="preserve"> </w:t>
      </w:r>
      <w:r>
        <w:t xml:space="preserve">including one that is not square or not symmetric.</w:t>
      </w:r>
    </w:p>
    <w:p>
      <w:pPr>
        <w:pStyle w:val="BodyText"/>
      </w:pPr>
      <w:r>
        <w:t xml:space="preserve">For example,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square, so</w:t>
      </w:r>
      <w:r>
        <w:t xml:space="preserve"> </w:t>
      </w:r>
      <w:hyperlink w:anchor="thm-spectral">
        <w:r>
          <w:rPr>
            <w:rStyle w:val="Hyperlink"/>
          </w:rPr>
          <w:t xml:space="preserve">Theorem 59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It has rank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hyperlink w:anchor="thm-svd">
        <w:r>
          <w:rPr>
            <w:rStyle w:val="Hyperlink"/>
          </w:rPr>
          <w:t xml:space="preserve">Theorem 60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109</w:t>
        </w:r>
      </w:hyperlink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the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identity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because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the single singular value is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335"/>
    <w:bookmarkStart w:id="336" w:name="def-svd"/>
    <w:p>
      <w:pPr>
        <w:pStyle w:val="BodyText"/>
      </w:pPr>
      <w:r>
        <w:rPr>
          <w:b/>
          <w:bCs/>
        </w:rPr>
        <w:t xml:space="preserve">Definition 63 (Singular value decomposition and singular 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singular value decomposition</w:t>
      </w:r>
      <w:r>
        <w:t xml:space="preserve"> </w:t>
      </w:r>
      <w:r>
        <w:t xml:space="preserve">(SVD)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in</w:t>
      </w:r>
      <w:r>
        <w:t xml:space="preserve"> </w:t>
      </w:r>
      <w:hyperlink w:anchor="thm-svd">
        <w:r>
          <w:rPr>
            <w:rStyle w:val="Hyperlink"/>
          </w:rPr>
          <w:t xml:space="preserve">Theorem 60</w:t>
        </w:r>
      </w:hyperlink>
      <w:r>
        <w:t xml:space="preserve">.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singular values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336"/>
    <w:bookmarkStart w:id="337" w:name="exm-svd"/>
    <w:p>
      <w:pPr>
        <w:pStyle w:val="BodyText"/>
      </w:pPr>
      <w:r>
        <w:rPr>
          <w:b/>
          <w:bCs/>
        </w:rPr>
        <w:t xml:space="preserve">Example 110 (An SVD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109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too.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r>
        <w:t xml:space="preserve"> </w:t>
      </w:r>
      <w:r>
        <w:t xml:space="preserve">is the dot product of columns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and those columns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337"/>
    <w:bookmarkStart w:id="338" w:name="rem-svd-not-unique"/>
    <w:p>
      <w:pPr>
        <w:pStyle w:val="BodyText"/>
      </w:pPr>
      <w:r>
        <w:rPr>
          <w:i/>
          <w:iCs/>
        </w:rPr>
        <w:t xml:space="preserve">Remark 30</w:t>
      </w:r>
      <w:r>
        <w:t xml:space="preserve"> (An SVD is not unique). </w:t>
      </w:r>
      <w:r>
        <w:t xml:space="preserve">An SVD is not unique</w:t>
      </w:r>
      <w:r>
        <w:t xml:space="preserve"> </w:t>
      </w:r>
      <w:r>
        <w:t xml:space="preserve">(Banerjee and Roy 2014, chap. 12, Examples 12.2 and 12.3, p. 378)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multiplying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another one.</w:t>
      </w:r>
      <w:r>
        <w:t xml:space="preserve"> </w:t>
      </w:r>
      <w:r>
        <w:t xml:space="preserve">The singular values do not depend on which SVD is chosen</w:t>
      </w:r>
      <w:r>
        <w:t xml:space="preserve"> </w:t>
      </w:r>
      <w:r>
        <w:t xml:space="preserve">(Banerjee and Roy 2014, chap. 12, pp. 371 and 378)</w:t>
      </w:r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">
        <w:r>
          <w:rPr>
            <w:rStyle w:val="Hyperlink"/>
          </w:rPr>
          <w:t xml:space="preserve">Example 110</w:t>
        </w:r>
      </w:hyperlink>
      <w:r>
        <w:t xml:space="preserve">,</w:t>
      </w:r>
      <w:r>
        <w:t xml:space="preserve"> </w:t>
      </w:r>
      <w:r>
        <w:t xml:space="preserve">multiplying the first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Their columns are the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some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orthonormal.</w:t>
      </w:r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again.</w:t>
      </w:r>
      <w:r>
        <w:t xml:space="preserve"> </w:t>
      </w:r>
      <w:r>
        <w:t xml:space="preserve">Both SVDs have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338"/>
    <w:bookmarkStart w:id="339" w:name="rem-svd-zero-singular-values"/>
    <w:p>
      <w:pPr>
        <w:pStyle w:val="BodyText"/>
      </w:pPr>
      <w:r>
        <w:rPr>
          <w:i/>
          <w:iCs/>
        </w:rPr>
        <w:t xml:space="preserve">Remark 31</w:t>
      </w:r>
      <w:r>
        <w:t xml:space="preserve"> (Counting zero singular values). </w:t>
      </w:r>
      <w:r>
        <w:t xml:space="preserve">Some texts, and 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,</w:t>
      </w:r>
      <w:r>
        <w:t xml:space="preserve"> </w:t>
      </w:r>
      <w:r>
        <w:t xml:space="preserve">also count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singular values equal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that every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singular values.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 </w:t>
      </w:r>
      <w:r>
        <w:t xml:space="preserve">gives an SVD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bi"/>
          </m:rPr>
          <m:t>B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svd">
        <w:r>
          <w:rPr>
            <w:rStyle w:val="Hyperlink"/>
          </w:rPr>
          <w:t xml:space="preserve">Definition 63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one singular value,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 </w:t>
      </w:r>
      <w:r>
        <w:t xml:space="preserve">reports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singular values for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bookmarkEnd w:id="339"/>
    <w:bookmarkStart w:id="340" w:name="thm-svd-evd"/>
    <w:p>
      <w:pPr>
        <w:pStyle w:val="BodyText"/>
      </w:pPr>
      <w:r>
        <w:rPr>
          <w:b/>
          <w:bCs/>
        </w:rPr>
        <w:t xml:space="preserve">Theorem 61 (An SVD gives an eigendecomposition of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singular value decomposition (</w:t>
      </w:r>
      <w:hyperlink w:anchor="def-svd">
        <w:r>
          <w:rPr>
            <w:rStyle w:val="Hyperlink"/>
          </w:rPr>
          <w:t xml:space="preserve">Definition 63</w:t>
        </w:r>
      </w:hyperlink>
      <w:r>
        <w:t xml:space="preserve">)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48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diagonal entry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eigendecomposition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62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4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16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eigenvectors.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the indicator vector (</w:t>
      </w:r>
      <w:hyperlink w:anchor="def-indicator-vector">
        <w:r>
          <w:rPr>
            <w:rStyle w:val="Hyperlink"/>
          </w:rPr>
          <w:t xml:space="preserve">Definition 9</w:t>
        </w:r>
      </w:hyperlink>
      <w:r>
        <w:t xml:space="preserve">) of length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(column </m:t>
              </m:r>
              <m:r>
                <m:t>i</m:t>
              </m:r>
              <m:r>
                <m:rPr>
                  <m:nor/>
                  <m:sty m:val="p"/>
                </m:rPr>
                <m:t> of the diagonal matrix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column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r>
                <m:rPr>
                  <m:sty m:val="bi"/>
                </m:rP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</w:t>
      </w:r>
      <w:r>
        <w:t xml:space="preserve"> </w:t>
      </w:r>
      <m:oMath>
        <m:r>
          <m:t>1</m:t>
        </m:r>
      </m:oMath>
      <w:r>
        <w:t xml:space="preserve">.</w:t>
      </w:r>
    </w:p>
    <w:bookmarkStart w:id="341" w:name="exm-svd-evd"/>
    <w:p>
      <w:pPr>
        <w:pStyle w:val="BodyText"/>
      </w:pPr>
      <w:r>
        <w:rPr>
          <w:b/>
          <w:bCs/>
        </w:rPr>
        <w:t xml:space="preserve">Example 111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the matrix of the SVD example)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svd">
        <w:r>
          <w:rPr>
            <w:rStyle w:val="Hyperlink"/>
          </w:rPr>
          <w:t xml:space="preserve">Example 110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r>
          <w:rPr>
            <w:rStyle w:val="Hyperlink"/>
          </w:rPr>
          <w:t xml:space="preserve">Theorem 61</w:t>
        </w:r>
      </w:hyperlink>
      <w:r>
        <w:t xml:space="preserve"> </w:t>
      </w:r>
      <w:r>
        <w:t xml:space="preserve">says its eigenvalues 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with the columns 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eigenvectors.</w:t>
      </w:r>
      <w:r>
        <w:t xml:space="preserve"> </w:t>
      </w:r>
      <w:r>
        <w:t xml:space="preserve">Checking the first column, up to its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41"/>
    <w:bookmarkStart w:id="342" w:name="rem-svd-from-evd"/>
    <w:p>
      <w:pPr>
        <w:pStyle w:val="FirstParagraph"/>
      </w:pPr>
      <w:r>
        <w:rPr>
          <w:i/>
          <w:iCs/>
        </w:rPr>
        <w:t xml:space="preserve">Remark 32</w:t>
      </w:r>
      <w:r>
        <w:t xml:space="preserve"> (Building an SVD from an eigendecomposition). </w:t>
      </w:r>
      <w:hyperlink w:anchor="thm-svd-evd">
        <w:r>
          <w:rPr>
            <w:rStyle w:val="Hyperlink"/>
          </w:rPr>
          <w:t xml:space="preserve">Theorem 61</w:t>
        </w:r>
      </w:hyperlink>
      <w:r>
        <w:t xml:space="preserve"> </w:t>
      </w:r>
      <w:r>
        <w:t xml:space="preserve">matches</w:t>
      </w:r>
      <w:r>
        <w:t xml:space="preserve"> </w:t>
      </w:r>
      <w:r>
        <w:t xml:space="preserve">Banerjee and Roy (2014, chap. 12, pp. 372-373)</w:t>
      </w:r>
      <w:r>
        <w:t xml:space="preserve">,</w:t>
      </w:r>
      <w:r>
        <w:t xml:space="preserve"> </w:t>
      </w:r>
      <w:r>
        <w:t xml:space="preserve">which works in the other direction:</w:t>
      </w:r>
      <w:r>
        <w:t xml:space="preserve"> </w:t>
      </w:r>
      <w:r>
        <w:t xml:space="preserve">it constructs an SVD from a spectral decomposition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-evd">
        <w:r>
          <w:rPr>
            <w:rStyle w:val="Hyperlink"/>
          </w:rPr>
          <w:t xml:space="preserve">Example 111</w:t>
        </w:r>
      </w:hyperlink>
      <w:r>
        <w:t xml:space="preserve"> </w:t>
      </w:r>
      <w:r>
        <w:t xml:space="preserve">the eigenvalues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are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vd">
        <w:r>
          <w:rPr>
            <w:rStyle w:val="Hyperlink"/>
          </w:rPr>
          <w:t xml:space="preserve">Example 110</w:t>
        </w:r>
      </w:hyperlink>
      <w:r>
        <w:t xml:space="preserve">.</w:t>
      </w:r>
    </w:p>
    <w:bookmarkEnd w:id="342"/>
    <w:bookmarkEnd w:id="343"/>
    <w:bookmarkStart w:id="354" w:name="definite-matrices"/>
    <w:p>
      <w:pPr>
        <w:pStyle w:val="Heading2"/>
      </w:pPr>
      <w:r>
        <w:t xml:space="preserve">7 Definite Matrices</w:t>
      </w:r>
    </w:p>
    <w:bookmarkStart w:id="344" w:name="def-positive-semidefinite"/>
    <w:p>
      <w:pPr>
        <w:pStyle w:val="FirstParagraph"/>
      </w:pPr>
      <w:r>
        <w:rPr>
          <w:b/>
          <w:bCs/>
        </w:rPr>
        <w:t xml:space="preserve">Definition 64 (Positive semidefinite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semidefinite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52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48</w:t>
        </w:r>
      </w:hyperlink>
      <w:r>
        <w:t xml:space="preserve">).</w:t>
      </w:r>
    </w:p>
    <w:p>
      <w:pPr>
        <w:pStyle w:val="Compact"/>
        <w:numPr>
          <w:ilvl w:val="0"/>
          <w:numId w:val="1052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56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non-negative: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344"/>
    <w:bookmarkStart w:id="345" w:name="exm-positive-semidefinite"/>
    <w:p>
      <w:pPr>
        <w:pStyle w:val="FirstParagraph"/>
      </w:pPr>
      <w:r>
        <w:rPr>
          <w:b/>
          <w:bCs/>
        </w:rPr>
        <w:t xml:space="preserve">Example 112 (A positive semidefinite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non-negative)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positive semidefinite.</w:t>
      </w:r>
    </w:p>
    <w:bookmarkEnd w:id="345"/>
    <w:bookmarkStart w:id="346" w:name="def-positive-definite"/>
    <w:p>
      <w:pPr>
        <w:pStyle w:val="BodyText"/>
      </w:pPr>
      <w:r>
        <w:rPr>
          <w:b/>
          <w:bCs/>
        </w:rPr>
        <w:t xml:space="preserve">Definition 65 (Positive 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53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48</w:t>
        </w:r>
      </w:hyperlink>
      <w:r>
        <w:t xml:space="preserve">).</w:t>
      </w:r>
    </w:p>
    <w:p>
      <w:pPr>
        <w:pStyle w:val="Compact"/>
        <w:numPr>
          <w:ilvl w:val="0"/>
          <w:numId w:val="1053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56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at a nonzero vector is positive: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346"/>
    <w:bookmarkStart w:id="347" w:name="exm-positive-definite"/>
    <w:p>
      <w:pPr>
        <w:pStyle w:val="FirstParagraph"/>
      </w:pPr>
      <w:r>
        <w:rPr>
          <w:b/>
          <w:bCs/>
        </w:rPr>
        <w:t xml:space="preserve">Example 113 (Positive definite, semidefinite, and neither)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4"/>
        </w:numPr>
      </w:pPr>
      <w:r>
        <w:t xml:space="preserve">The 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dentity-matrix">
        <w:r>
          <w:rPr>
            <w:rStyle w:val="Hyperlink"/>
          </w:rPr>
          <w:t xml:space="preserve">Definition 47</w:t>
        </w:r>
      </w:hyperlink>
      <w:r>
        <w:t xml:space="preserve">) is positive definite: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which is positive unless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4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112</w:t>
        </w:r>
      </w:hyperlink>
      <w:r>
        <w:t xml:space="preserve"> </w:t>
      </w:r>
      <w:r>
        <w:t xml:space="preserve">is positive semidefinite</w:t>
      </w:r>
      <w:r>
        <w:t xml:space="preserve"> </w:t>
      </w:r>
      <w:r>
        <w:t xml:space="preserve">but not positive 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4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347"/>
    <w:bookmarkStart w:id="348" w:name="rem-positive-definite-symmetry"/>
    <w:p>
      <w:pPr>
        <w:pStyle w:val="FirstParagraph"/>
      </w:pPr>
      <w:r>
        <w:rPr>
          <w:i/>
          <w:iCs/>
        </w:rPr>
        <w:t xml:space="preserve">Remark 33</w:t>
      </w:r>
      <w:r>
        <w:t xml:space="preserve"> (Why the definition requires symmetry). </w:t>
      </w:r>
      <w:r>
        <w:t xml:space="preserve">A positive definite matrix is positive semidefinite</w:t>
      </w:r>
      <w:r>
        <w:t xml:space="preserve"> </w:t>
      </w:r>
      <w:r>
        <w:t xml:space="preserve">(</w:t>
      </w:r>
      <w:hyperlink w:anchor="def-positive-semidefinite">
        <w:r>
          <w:rPr>
            <w:rStyle w:val="Hyperlink"/>
          </w:rPr>
          <w:t xml:space="preserve">Definition 64</w:t>
        </w:r>
      </w:hyperlink>
      <w:r>
        <w:t xml:space="preserve">):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xm-positive-definite">
        <w:r>
          <w:rPr>
            <w:rStyle w:val="Hyperlink"/>
          </w:rPr>
          <w:t xml:space="preserve">Example 113</w:t>
        </w:r>
      </w:hyperlink>
      <w:r>
        <w:t xml:space="preserve"> </w:t>
      </w:r>
      <w:r>
        <w:t xml:space="preserve">is both.</w:t>
      </w:r>
    </w:p>
    <w:p>
      <w:pPr>
        <w:pStyle w:val="BodyText"/>
      </w:pPr>
      <w:r>
        <w:t xml:space="preserve">Some sources drop the symmetry condition from both definitions.</w:t>
      </w:r>
      <w:r>
        <w:t xml:space="preserve"> </w:t>
      </w:r>
      <w:r>
        <w:t xml:space="preserve">These notes keep it,</w:t>
      </w:r>
      <w:r>
        <w:t xml:space="preserve"> </w:t>
      </w:r>
      <w:r>
        <w:t xml:space="preserve">because without it a matrix can pass the quadratic-form condition</w:t>
      </w:r>
      <w:r>
        <w:t xml:space="preserve"> </w:t>
      </w:r>
      <w:r>
        <w:t xml:space="preserve">and still have no real eigenvalues (</w:t>
      </w:r>
      <w:hyperlink w:anchor="def-eigenvalue">
        <w:r>
          <w:rPr>
            <w:rStyle w:val="Hyperlink"/>
          </w:rPr>
          <w:t xml:space="preserve">Definition 61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symmetric, and 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middle terms cancel)</m:t>
              </m:r>
            </m:e>
          </m:eqArr>
        </m:oMath>
      </m:oMathPara>
    </w:p>
    <w:p>
      <w:pPr>
        <w:pStyle w:val="FirstParagraph"/>
      </w:pPr>
      <w:r>
        <w:t xml:space="preserve">which is positive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But 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first into the second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λ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no real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has an eigenvector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348"/>
    <w:p>
      <w:pPr>
        <w:pStyle w:val="BodyText"/>
      </w:pPr>
      <w:r>
        <w:t xml:space="preserve">See also</w:t>
      </w:r>
      <w:r>
        <w:t xml:space="preserve"> </w:t>
      </w:r>
      <w:hyperlink r:id="rId349">
        <w:r>
          <w:rPr>
            <w:rStyle w:val="Hyperlink"/>
          </w:rPr>
          <w:t xml:space="preserve">https://en.wikipedia.org/wiki/Definite_matrix</w:t>
        </w:r>
      </w:hyperlink>
      <w:r>
        <w:t xml:space="preserve">.</w:t>
      </w:r>
    </w:p>
    <w:bookmarkStart w:id="350" w:name="thm-definite-eigenvalues"/>
    <w:p>
      <w:pPr>
        <w:pStyle w:val="BodyText"/>
      </w:pPr>
      <w:r>
        <w:rPr>
          <w:b/>
          <w:bCs/>
        </w:rPr>
        <w:t xml:space="preserve">Theorem 62 (Definiteness and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62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55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64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5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65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3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Q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an orthogonal matrix</w:t>
      </w:r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55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 every term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bSup>
          <m:e>
            <m:r>
              <m:t>y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at least one term is positive and the rest are non-negative,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Conversely</w:t>
      </w:r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 1.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 entry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display gives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Start w:id="351" w:name="exm-definite-eigenvalues"/>
    <w:p>
      <w:pPr>
        <w:pStyle w:val="BodyText"/>
      </w:pPr>
      <w:r>
        <w:rPr>
          <w:b/>
          <w:bCs/>
        </w:rPr>
        <w:t xml:space="preserve">Example 114 (Reading definiteness off the eigenvalues)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6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107</w:t>
        </w:r>
      </w:hyperlink>
      <w:r>
        <w:t xml:space="preserve">),</w:t>
      </w:r>
      <w:r>
        <w:t xml:space="preserve"> </w:t>
      </w:r>
      <w:r>
        <w:t xml:space="preserve">both positive, so it is positive definite.</w:t>
      </w:r>
    </w:p>
    <w:p>
      <w:pPr>
        <w:pStyle w:val="Compact"/>
        <w:numPr>
          <w:ilvl w:val="0"/>
          <w:numId w:val="1056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positive semidefinite but not positive definite,</w:t>
      </w:r>
      <w:r>
        <w:t xml:space="preserve"> </w:t>
      </w:r>
      <w:r>
        <w:t xml:space="preserve">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113</w:t>
        </w:r>
      </w:hyperlink>
      <w:r>
        <w:t xml:space="preserve"> </w:t>
      </w:r>
      <w:r>
        <w:t xml:space="preserve">found directly.</w:t>
      </w:r>
    </w:p>
    <w:bookmarkEnd w:id="351"/>
    <w:bookmarkStart w:id="352" w:name="thm-pd-inverse"/>
    <w:p>
      <w:pPr>
        <w:pStyle w:val="FirstParagraph"/>
      </w:pPr>
      <w:r>
        <w:rPr>
          <w:b/>
          <w:bCs/>
        </w:rPr>
        <w:t xml:space="preserve">Theorem 63 (A positive definite matrix has a positive definite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65</w:t>
        </w:r>
      </w:hyperlink>
      <w:r>
        <w:t xml:space="preserve">)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62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51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t> 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End w:id="3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62</w:t>
        </w:r>
      </w:hyperlink>
      <w:r>
        <w:t xml:space="preserve">,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and multiplying the two diagonal matrices entry by entry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"/>
          </m:rPr>
          <m:t>Λ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</m:eqArr>
        </m:oMath>
      </m:oMathPara>
    </w:p>
    <w:p>
      <w:pPr>
        <w:pStyle w:val="FirstParagraph"/>
      </w:pPr>
      <w:r>
        <w:t xml:space="preserve">The same steps,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50</w:t>
        </w:r>
      </w:hyperlink>
      <w:r>
        <w:t xml:space="preserve">).</w:t>
      </w:r>
      <w:r>
        <w:t xml:space="preserve"> </w:t>
      </w:r>
      <w:r>
        <w:t xml:space="preserve">The steps 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use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55</w:t>
        </w:r>
      </w:hyperlink>
      <w:r>
        <w:t xml:space="preserve">,</w:t>
      </w:r>
      <w:r>
        <w:t xml:space="preserve"> </w:t>
      </w:r>
      <w:r>
        <w:t xml:space="preserve">whose remark records that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too,</w:t>
      </w:r>
      <w:r>
        <w:t xml:space="preserve"> </w:t>
      </w:r>
      <w:r>
        <w:t xml:space="preserve">and the identity step uses</w:t>
      </w:r>
      <w:r>
        <w:t xml:space="preserve"> </w:t>
      </w:r>
      <w:hyperlink w:anchor="thm-identity">
        <w:r>
          <w:rPr>
            <w:rStyle w:val="Hyperlink"/>
          </w:rPr>
          <w:t xml:space="preserve">Theorem 50</w:t>
        </w:r>
      </w:hyperlink>
      <w:r>
        <w:t xml:space="preserve">.</w:t>
      </w:r>
    </w:p>
    <w:p>
      <w:pPr>
        <w:pStyle w:val="BodyText"/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by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As in the proof of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62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, and some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Start w:id="353" w:name="exm-pd-inverse"/>
    <w:p>
      <w:pPr>
        <w:pStyle w:val="BodyText"/>
      </w:pPr>
      <w:r>
        <w:rPr>
          <w:b/>
          <w:bCs/>
        </w:rPr>
        <w:t xml:space="preserve">Example 115 (Inverting a positive definite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spectral">
        <w:r>
          <w:rPr>
            <w:rStyle w:val="Hyperlink"/>
          </w:rPr>
          <w:t xml:space="preserve">Example 109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Multiplying out,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53"/>
    <w:bookmarkEnd w:id="354"/>
    <w:bookmarkStart w:id="367" w:name="determinants"/>
    <w:p>
      <w:pPr>
        <w:pStyle w:val="Heading2"/>
      </w:pPr>
      <w:r>
        <w:t xml:space="preserve">8 Determinants</w:t>
      </w:r>
    </w:p>
    <w:bookmarkStart w:id="355" w:name="def-determinant"/>
    <w:p>
      <w:pPr>
        <w:pStyle w:val="FirstParagraph"/>
      </w:pPr>
      <w:r>
        <w:rPr>
          <w:b/>
          <w:bCs/>
        </w:rPr>
        <w:t xml:space="preserve">Definition 66 (Determinant)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determinant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i"/>
              </m:rP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number defined recursively in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Compact"/>
        <w:numPr>
          <w:ilvl w:val="0"/>
          <w:numId w:val="1057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sSub>
            <m:e>
              <m:r>
                <m:t>a</m:t>
              </m:r>
            </m:e>
            <m:sub>
              <m:r>
                <m:t>1</m:t>
              </m:r>
              <m:r>
                <m:t>j</m:t>
              </m:r>
            </m:sub>
          </m:sSub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left after deleting 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355"/>
    <w:bookmarkStart w:id="356" w:name="exm-determinant"/>
    <w:p>
      <w:pPr>
        <w:pStyle w:val="FirstParagraph"/>
      </w:pPr>
      <w:r>
        <w:rPr>
          <w:b/>
          <w:bCs/>
        </w:rPr>
        <w:t xml:space="preserve">Example 116 (Determinant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deleting row 1 and column 1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deleting row 1 and column 2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c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a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d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 </m:t>
              </m:r>
              <m:r>
                <m:t>b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c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rPr>
            <m:sty m:val="p"/>
          </m:rPr>
          <m:t>det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t>1</m:t>
                      </m:r>
                    </m:e>
                  </m:mr>
                  <m:mr>
                    <m:e>
                      <m:r>
                        <m:t>1</m:t>
                      </m:r>
                    </m:e>
                    <m:e>
                      <m:r>
                        <m:t>2</m:t>
                      </m:r>
                    </m:e>
                  </m:mr>
                </m:m>
              </m:e>
            </m:d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56"/>
    <w:bookmarkStart w:id="357" w:name="rem-determinant-cofactor-expansion"/>
    <w:p>
      <w:pPr>
        <w:pStyle w:val="BodyText"/>
      </w:pPr>
      <w:r>
        <w:rPr>
          <w:i/>
          <w:iCs/>
        </w:rPr>
        <w:t xml:space="preserve">Remark 34</w:t>
      </w:r>
      <w:r>
        <w:t xml:space="preserve"> (Cofactor expansion). </w:t>
      </w:r>
      <w:r>
        <w:t xml:space="preserve">The recursive formula in</w:t>
      </w:r>
      <w:r>
        <w:t xml:space="preserve"> </w:t>
      </w:r>
      <w:hyperlink w:anchor="def-determinant">
        <w:r>
          <w:rPr>
            <w:rStyle w:val="Hyperlink"/>
          </w:rPr>
          <w:t xml:space="preserve">Definition 66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cofactor expansion</w:t>
      </w:r>
      <w:r>
        <w:t xml:space="preserve"> </w:t>
      </w:r>
      <w:r>
        <w:t xml:space="preserve">along the first row.</w:t>
      </w:r>
      <w:r>
        <w:t xml:space="preserve"> </w:t>
      </w:r>
      <w:r>
        <w:t xml:space="preserve">Other sources define the determinant</w:t>
      </w:r>
      <w:r>
        <w:t xml:space="preserve"> </w:t>
      </w:r>
      <w:r>
        <w:t xml:space="preserve">as a sum over all orderings of the columns</w:t>
      </w:r>
      <w:r>
        <w:t xml:space="preserve"> </w:t>
      </w:r>
      <w:r>
        <w:t xml:space="preserve">and derive this expansion from it;</w:t>
      </w:r>
      <w:r>
        <w:t xml:space="preserve"> </w:t>
      </w:r>
      <w:r>
        <w:t xml:space="preserve">the two definitions agree</w:t>
      </w:r>
      <w:r>
        <w:t xml:space="preserve"> </w:t>
      </w:r>
      <w:r>
        <w:t xml:space="preserve">(Banerjee and Roy 2014)</w:t>
      </w:r>
      <w:r>
        <w:t xml:space="preserve">.</w:t>
      </w:r>
    </w:p>
    <w:p>
      <w:pPr>
        <w:pStyle w:val="BodyText"/>
      </w:pPr>
      <w:r>
        <w:t xml:space="preserve">Each ordering picks one entry from each row,</w:t>
      </w:r>
      <w:r>
        <w:t xml:space="preserve"> </w:t>
      </w:r>
      <w:r>
        <w:t xml:space="preserve">from the column that the ordering assigns to that row,</w:t>
      </w:r>
      <w:r>
        <w:t xml:space="preserve"> </w:t>
      </w:r>
      <w:r>
        <w:t xml:space="preserve">and multiplies them.</w:t>
      </w:r>
      <w:r>
        <w:t xml:space="preserve"> </w:t>
      </w:r>
      <w:r>
        <w:t xml:space="preserve">Its sign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 ordering takes an even number of swaps of two columns</w:t>
      </w:r>
      <w:r>
        <w:t xml:space="preserve"> </w:t>
      </w:r>
      <w:r>
        <w:t xml:space="preserve">to reach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it takes an odd number.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 columns have two orderings.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keeps each column in place,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swaps the two columns,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 </w:t>
      </w:r>
      <w:r>
        <w:t xml:space="preserve">is the value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−</m:t>
        </m:r>
        <m:r>
          <m:t>b</m:t>
        </m:r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116</w:t>
        </w:r>
      </w:hyperlink>
      <w:r>
        <w:t xml:space="preserve">.</w:t>
      </w:r>
    </w:p>
    <w:bookmarkEnd w:id="357"/>
    <w:p>
      <w:pPr>
        <w:pStyle w:val="BodyText"/>
      </w:pPr>
      <w:r>
        <w:t xml:space="preserve">See also</w:t>
      </w:r>
      <w:r>
        <w:t xml:space="preserve"> </w:t>
      </w:r>
      <w:hyperlink r:id="rId358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bookmarkStart w:id="359" w:name="thm-det-diagonal"/>
    <w:p>
      <w:pPr>
        <w:pStyle w:val="BodyText"/>
      </w:pPr>
      <w:r>
        <w:rPr>
          <w:b/>
          <w:bCs/>
        </w:rPr>
        <w:t xml:space="preserve">Theorem 64 (Determinant of a diagonal matrix)</w:t>
      </w:r>
      <w:r>
        <w:t xml:space="preserve"> </w:t>
      </w:r>
      <w:r>
        <w:t xml:space="preserve">The determinant (</w:t>
      </w:r>
      <w:hyperlink w:anchor="def-determinant">
        <w:r>
          <w:rPr>
            <w:rStyle w:val="Hyperlink"/>
          </w:rPr>
          <w:t xml:space="preserve">Definition 66</w:t>
        </w:r>
      </w:hyperlink>
      <w:r>
        <w:t xml:space="preserve">)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49</w:t>
        </w:r>
      </w:hyperlink>
      <w:r>
        <w:t xml:space="preserve">)</w:t>
      </w:r>
      <w:r>
        <w:t xml:space="preserve"> </w:t>
      </w:r>
      <w:r>
        <w:t xml:space="preserve">is the product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3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induction 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matrix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determinant is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definition.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suppose the result holds for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diagonal matrices,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diagonal.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only the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term of the definition can be nonzero,</w:t>
      </w:r>
      <w:r>
        <w:t xml:space="preserve"> </w:t>
      </w:r>
      <w:r>
        <w:t xml:space="preserve">and deleting row 1 and column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leaves the diagonal matrix 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(combine)</m:t>
              </m:r>
            </m:e>
          </m:eqArr>
        </m:oMath>
      </m:oMathPara>
    </w:p>
    <w:bookmarkStart w:id="360" w:name="exm-det-diagonal"/>
    <w:p>
      <w:pPr>
        <w:pStyle w:val="FirstParagraph"/>
      </w:pPr>
      <w:r>
        <w:rPr>
          <w:b/>
          <w:bCs/>
        </w:rPr>
        <w:t xml:space="preserve">Example 117 (Determinant of a scaled identity matrix)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diagonal with every diagonal entry equal to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60"/>
    <w:bookmarkStart w:id="361" w:name="thm-det-product"/>
    <w:p>
      <w:pPr>
        <w:pStyle w:val="BodyText"/>
      </w:pPr>
      <w:r>
        <w:rPr>
          <w:b/>
          <w:bCs/>
        </w:rPr>
        <w:t xml:space="preserve">Theorem 65 (Determinant of a product)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61"/>
    <w:bookmarkStart w:id="362" w:name="exm-det-product"/>
    <w:p>
      <w:pPr>
        <w:pStyle w:val="FirstParagraph"/>
      </w:pPr>
      <w:r>
        <w:rPr>
          <w:b/>
          <w:bCs/>
        </w:rPr>
        <w:t xml:space="preserve">Example 118 (Checking the product rule)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determinant">
        <w:r>
          <w:rPr>
            <w:rStyle w:val="Hyperlink"/>
          </w:rPr>
          <w:t xml:space="preserve">Example 116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product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</m:e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bookmarkEnd w:id="362"/>
    <w:bookmarkStart w:id="363" w:name="rem-det-product-proof"/>
    <w:p>
      <w:pPr>
        <w:pStyle w:val="BodyText"/>
      </w:pPr>
      <w:r>
        <w:rPr>
          <w:i/>
          <w:iCs/>
        </w:rPr>
        <w:t xml:space="preserve">Remark 35</w:t>
      </w:r>
      <w:r>
        <w:t xml:space="preserve"> (An example is not a proof). </w:t>
      </w:r>
      <w:hyperlink w:anchor="exm-det-product">
        <w:r>
          <w:rPr>
            <w:rStyle w:val="Hyperlink"/>
          </w:rPr>
          <w:t xml:space="preserve">Example 118</w:t>
        </w:r>
      </w:hyperlink>
      <w:r>
        <w:t xml:space="preserve"> </w:t>
      </w:r>
      <w:r>
        <w:t xml:space="preserve">checks</w:t>
      </w:r>
      <w:r>
        <w:t xml:space="preserve"> </w:t>
      </w:r>
      <w:hyperlink w:anchor="thm-det-product">
        <w:r>
          <w:rPr>
            <w:rStyle w:val="Hyperlink"/>
          </w:rPr>
          <w:t xml:space="preserve">Theorem 65</w:t>
        </w:r>
      </w:hyperlink>
      <w:r>
        <w:t xml:space="preserve"> </w:t>
      </w:r>
      <w:r>
        <w:t xml:space="preserve">for one pair of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which shows the theorem holds there</w:t>
      </w:r>
      <w:r>
        <w:t xml:space="preserve"> </w:t>
      </w:r>
      <w:r>
        <w:t xml:space="preserve">but does not prove it for every pair.</w:t>
      </w:r>
      <w:r>
        <w:t xml:space="preserve"> </w:t>
      </w:r>
      <w:r>
        <w:t xml:space="preserve">The proof needs properties of the determinant</w:t>
      </w:r>
      <w:r>
        <w:t xml:space="preserve"> </w:t>
      </w:r>
      <w:r>
        <w:t xml:space="preserve">that these notes don’t develop;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(2014)</w:t>
      </w:r>
      <w:r>
        <w:t xml:space="preserve">.</w:t>
      </w:r>
    </w:p>
    <w:bookmarkEnd w:id="363"/>
    <w:p>
      <w:pPr>
        <w:pStyle w:val="BodyText"/>
      </w:pPr>
      <w:r>
        <w:t xml:space="preserve">See also</w:t>
      </w:r>
      <w:r>
        <w:t xml:space="preserve"> </w:t>
      </w:r>
      <w:hyperlink r:id="rId358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bookmarkStart w:id="364" w:name="thm-det-eigenvalues"/>
    <w:p>
      <w:pPr>
        <w:pStyle w:val="BodyText"/>
      </w:pPr>
      <w:r>
        <w:rPr>
          <w:b/>
          <w:bCs/>
        </w:rPr>
        <w:t xml:space="preserve">Theorem 66 (The determinant of a symmetric matrix is the product of its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62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3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the identity)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three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display)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diagonal matrix)</m:t>
              </m:r>
            </m:e>
          </m:eqArr>
        </m:oMath>
      </m:oMathPara>
    </w:p>
    <w:p>
      <w:pPr>
        <w:pStyle w:val="FirstParagraph"/>
      </w:pPr>
      <w:r>
        <w:t xml:space="preserve">The product steps are</w:t>
      </w:r>
      <w:r>
        <w:t xml:space="preserve"> </w:t>
      </w:r>
      <w:hyperlink w:anchor="thm-det-product">
        <w:r>
          <w:rPr>
            <w:rStyle w:val="Hyperlink"/>
          </w:rPr>
          <w:t xml:space="preserve">Theorem 65</w:t>
        </w:r>
      </w:hyperlink>
      <w:r>
        <w:t xml:space="preserve">,</w:t>
      </w:r>
      <w:r>
        <w:t xml:space="preserve"> </w:t>
      </w:r>
      <w:r>
        <w:t xml:space="preserve">the orthogonality step is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55</w:t>
        </w:r>
      </w:hyperlink>
      <w:r>
        <w:t xml:space="preserve">,</w:t>
      </w:r>
      <w:r>
        <w:t xml:space="preserve"> </w:t>
      </w:r>
      <w:r>
        <w:t xml:space="preserve">and the identity and diagonal steps are</w:t>
      </w:r>
      <w:r>
        <w:t xml:space="preserve"> </w:t>
      </w:r>
      <w:hyperlink w:anchor="thm-det-diagonal">
        <w:r>
          <w:rPr>
            <w:rStyle w:val="Hyperlink"/>
          </w:rPr>
          <w:t xml:space="preserve">Theorem 64</w:t>
        </w:r>
      </w:hyperlink>
      <w:r>
        <w:t xml:space="preserve"> </w:t>
      </w:r>
      <w:r>
        <w:t xml:space="preserve">and</w:t>
      </w:r>
      <w:r>
        <w:t xml:space="preserve"> </w:t>
      </w:r>
      <w:hyperlink w:anchor="exm-det-diagonal">
        <w:r>
          <w:rPr>
            <w:rStyle w:val="Hyperlink"/>
          </w:rPr>
          <w:t xml:space="preserve">Example 117</w:t>
        </w:r>
      </w:hyperlink>
      <w:r>
        <w:t xml:space="preserve">.</w:t>
      </w:r>
    </w:p>
    <w:bookmarkStart w:id="365" w:name="cor-det-pd"/>
    <w:p>
      <w:pPr>
        <w:pStyle w:val="BodyText"/>
      </w:pPr>
      <w:r>
        <w:rPr>
          <w:b/>
          <w:bCs/>
        </w:rPr>
        <w:t xml:space="preserve">Corollary 5 (A positive definite matrix has a positive determinant)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65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3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62</w:t>
        </w:r>
      </w:hyperlink>
      <w:r>
        <w:t xml:space="preserve">, every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so their product, which is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det-eigenvalues">
        <w:r>
          <w:rPr>
            <w:rStyle w:val="Hyperlink"/>
          </w:rPr>
          <w:t xml:space="preserve">Theorem 66</w:t>
        </w:r>
      </w:hyperlink>
      <w:r>
        <w:t xml:space="preserve">,</w:t>
      </w:r>
      <w:r>
        <w:t xml:space="preserve"> </w:t>
      </w:r>
      <w:r>
        <w:t xml:space="preserve">is positive.</w:t>
      </w:r>
    </w:p>
    <w:bookmarkStart w:id="366" w:name="exm-det-eigenvalues"/>
    <w:p>
      <w:pPr>
        <w:pStyle w:val="BodyText"/>
      </w:pPr>
      <w:r>
        <w:rPr>
          <w:b/>
          <w:bCs/>
        </w:rPr>
        <w:t xml:space="preserve">Example 119 (Two ways to the same determinant)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107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et-eigenvalues">
        <w:r>
          <w:rPr>
            <w:rStyle w:val="Hyperlink"/>
          </w:rPr>
          <w:t xml:space="preserve">Theorem 66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matching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116</w:t>
        </w:r>
      </w:hyperlink>
      <w:r>
        <w:t xml:space="preserve">.</w:t>
      </w:r>
    </w:p>
    <w:bookmarkEnd w:id="366"/>
    <w:bookmarkEnd w:id="367"/>
    <w:bookmarkStart w:id="489" w:name="design-matrix"/>
    <w:p>
      <w:pPr>
        <w:pStyle w:val="Heading2"/>
      </w:pPr>
      <w:r>
        <w:t xml:space="preserve">9 Design Matrix</w:t>
      </w:r>
    </w:p>
    <w:bookmarkStart w:id="368" w:name="def-design-matrix"/>
    <w:p>
      <w:pPr>
        <w:pStyle w:val="FirstParagraph"/>
      </w:pPr>
      <w:r>
        <w:rPr>
          <w:b/>
          <w:bCs/>
        </w:rPr>
        <w:t xml:space="preserve">Definition 67 (Design matrix)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t>i</m:t>
        </m:r>
      </m:oMath>
      <w:r>
        <w:t xml:space="preserve">-th row is the covariate vector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t>p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  <m:r>
                          <m:t>p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368"/>
    <w:bookmarkStart w:id="369" w:name="rem-design-matrix-products"/>
    <w:p>
      <w:pPr>
        <w:pStyle w:val="FirstParagraph"/>
      </w:pPr>
      <w:r>
        <w:rPr>
          <w:i/>
          <w:iCs/>
        </w:rPr>
        <w:t xml:space="preserve">Remark 36</w:t>
      </w:r>
      <w:r>
        <w:t xml:space="preserve"> (Products with the design matrix). </w:t>
      </w:r>
      <w:r>
        <w:t xml:space="preserve">The product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collects the values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example, take the rank-</w:t>
      </w:r>
      <m:oMath>
        <m:r>
          <m:t>2</m:t>
        </m:r>
      </m:oMath>
      <w:r>
        <w:t xml:space="preserve"> </w:t>
      </w:r>
      <w:r>
        <w:t xml:space="preserve">matrix from</w:t>
      </w:r>
      <w:r>
        <w:t xml:space="preserve"> </w:t>
      </w:r>
      <w:hyperlink w:anchor="exm-rank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columns:</w:t>
      </w:r>
      <w:r>
        <w:t xml:space="preserve"> </w:t>
      </w:r>
      <w:r>
        <w:t xml:space="preserve">an intercept column and one covariate.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  <m:mr>
                  <m:e>
                    <m:r>
                      <m:t>7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symmetric,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X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it appears in the OLS estimator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369"/>
    <w:bookmarkStart w:id="370" w:name="thm-gram-invertible"/>
    <w:p>
      <w:pPr>
        <w:pStyle w:val="BodyText"/>
      </w:pPr>
      <w:r>
        <w:rPr>
          <w:b/>
          <w:bCs/>
        </w:rPr>
        <w:t xml:space="preserve">Theorem 67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3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on the left by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(Banerjee and Roy 2014, Corollary 5.7, p. 143)</w:t>
      </w:r>
      <w:r>
        <w:t xml:space="preserve">.</w:t>
      </w:r>
    </w:p>
    <w:bookmarkStart w:id="371" w:name="exm-gram-invertible"/>
    <w:p>
      <w:pPr>
        <w:pStyle w:val="BodyText"/>
      </w:pPr>
      <w:r>
        <w:rPr>
          <w:b/>
          <w:bCs/>
        </w:rPr>
        <w:t xml:space="preserve">Example 120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rank">
        <w:r>
          <w:rPr>
            <w:rStyle w:val="Hyperlink"/>
          </w:rPr>
          <w:t xml:space="preserve">Example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71"/>
    <w:bookmarkStart w:id="372" w:name="def-hat-matrix"/>
    <w:p>
      <w:pPr>
        <w:pStyle w:val="BodyText"/>
      </w:pPr>
      <w:r>
        <w:rPr>
          <w:b/>
          <w:bCs/>
        </w:rPr>
        <w:t xml:space="preserve">Definition 68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67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67</w:t>
        </w:r>
      </w:hyperlink>
      <w:r>
        <w:t xml:space="preserve">.</w:t>
      </w:r>
    </w:p>
    <w:bookmarkEnd w:id="372"/>
    <w:bookmarkStart w:id="373" w:name="exm-hat-matrix"/>
    <w:p>
      <w:pPr>
        <w:pStyle w:val="BodyText"/>
      </w:pPr>
      <w:r>
        <w:rPr>
          <w:b/>
          <w:bCs/>
        </w:rPr>
        <w:t xml:space="preserve">Example 121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⋅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 sample mean.</w:t>
      </w:r>
    </w:p>
    <w:bookmarkEnd w:id="373"/>
    <w:bookmarkStart w:id="374" w:name="thm-hat-matrix"/>
    <w:p>
      <w:pPr>
        <w:pStyle w:val="BodyText"/>
      </w:pPr>
      <w:r>
        <w:rPr>
          <w:b/>
          <w:bCs/>
        </w:rPr>
        <w:t xml:space="preserve">Theorem 68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68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w:anchor="def-projection-matrix">
        <w:r>
          <w:rPr>
            <w:rStyle w:val="Hyperlink"/>
          </w:rPr>
          <w:t xml:space="preserve">Definition 53</w:t>
        </w:r>
      </w:hyperlink>
      <w:r>
        <w:t xml:space="preserve">).</w:t>
      </w:r>
    </w:p>
    <w:bookmarkEnd w:id="3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w:anchor="cor-inverse-symmetric">
        <w:r>
          <w:rPr>
            <w:rStyle w:val="Hyperlink"/>
          </w:rPr>
          <w:t xml:space="preserve">Corollary 4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75" w:name="exm-hat-matrix-projection"/>
    <w:p>
      <w:pPr>
        <w:pStyle w:val="FirstParagraph"/>
      </w:pPr>
      <w:r>
        <w:rPr>
          <w:b/>
          <w:bCs/>
        </w:rPr>
        <w:t xml:space="preserve">Example 122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121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H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</m:mr>
                <m:mr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68</w:t>
        </w:r>
      </w:hyperlink>
      <w:r>
        <w:t xml:space="preserve"> </w:t>
      </w:r>
      <w:r>
        <w:t xml:space="preserve">says.</w:t>
      </w:r>
    </w:p>
    <w:bookmarkEnd w:id="375"/>
    <w:bookmarkStart w:id="376" w:name="rem-hat-matrix-name"/>
    <w:p>
      <w:pPr>
        <w:pStyle w:val="BodyText"/>
      </w:pPr>
      <w:r>
        <w:rPr>
          <w:i/>
          <w:iCs/>
        </w:rPr>
        <w:t xml:space="preserve">Remark 37</w:t>
      </w:r>
      <w:r>
        <w:t xml:space="preserve"> (Why it is called the hat matrix). </w:t>
      </w:r>
      <w:r>
        <w:t xml:space="preserve">The hat matrix gives the fitted values in linear regression: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which is where the name comes from.</w:t>
      </w:r>
      <w:r>
        <w:t xml:space="preserve"> </w:t>
      </w:r>
      <w:r>
        <w:t xml:space="preserve">In</w:t>
      </w:r>
      <w:r>
        <w:t xml:space="preserve"> </w:t>
      </w:r>
      <w:hyperlink w:anchor="exm-hat-matrix">
        <w:r>
          <w:rPr>
            <w:rStyle w:val="Hyperlink"/>
          </w:rPr>
          <w:t xml:space="preserve">Example 121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puts a hat 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replacing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the sample mean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376"/>
    <w:bookmarkStart w:id="390" w:name="sec-orthogonal-projection"/>
    <w:p>
      <w:pPr>
        <w:pStyle w:val="Heading3"/>
      </w:pPr>
      <w:r>
        <w:t xml:space="preserve">9.1 Orthogonal projection onto a subspace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 the second half of</w:t>
            </w:r>
            <w:r>
              <w:t xml:space="preserve"> </w:t>
            </w:r>
            <w:r>
              <w:t xml:space="preserve">Zhou (2024d)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w:anchor="sec-subspaces">
              <w:r>
                <w:rPr>
                  <w:rStyle w:val="Hyperlink"/>
                </w:rPr>
                <w:t xml:space="preserve">Section 2.9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It connects the orthogonal projection matrices of</w:t>
            </w:r>
            <w:r>
              <w:t xml:space="preserve"> </w:t>
            </w:r>
            <w:hyperlink w:anchor="def-projection-matrix">
              <w:r>
                <w:rPr>
                  <w:rStyle w:val="Hyperlink"/>
                </w:rPr>
                <w:t xml:space="preserve">Definition 53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defined by an algebraic property,</w:t>
            </w:r>
            <w:r>
              <w:t xml:space="preserve"> </w:t>
            </w:r>
            <w:r>
              <w:t xml:space="preserve">to the geometric decomposition of</w:t>
            </w:r>
            <w:r>
              <w:t xml:space="preserve"> </w:t>
            </w:r>
            <w:hyperlink w:anchor="thm-orthogonal-direct-sum">
              <w:r>
                <w:rPr>
                  <w:rStyle w:val="Hyperlink"/>
                </w:rPr>
                <w:t xml:space="preserve">Theorem 38</w:t>
              </w:r>
            </w:hyperlink>
            <w:r>
              <w:t xml:space="preserve">.</w:t>
            </w:r>
          </w:p>
          <w:p/>
        </w:tc>
      </w:tr>
    </w:tbl>
    <w:bookmarkStart w:id="379" w:name="def-orthogonal-projection"/>
    <w:p>
      <w:pPr>
        <w:pStyle w:val="BodyText"/>
      </w:pPr>
      <w:r>
        <w:rPr>
          <w:b/>
          <w:bCs/>
        </w:rPr>
        <w:t xml:space="preserve">Definition 69 (Orthogonal projection onto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38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exactly one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orthogonal projection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379"/>
    <w:bookmarkStart w:id="380" w:name="exm-orthogonal-projection"/>
    <w:p>
      <w:pPr>
        <w:pStyle w:val="BodyText"/>
      </w:pPr>
      <w:r>
        <w:rPr>
          <w:b/>
          <w:bCs/>
        </w:rPr>
        <w:t xml:space="preserve">Example 123 (Projecting onto 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w:hyperlink w:anchor="exm-orthogonal-direct-sum">
        <w:r>
          <w:rPr>
            <w:rStyle w:val="Hyperlink"/>
          </w:rPr>
          <w:t xml:space="preserve">Example 63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splits as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So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vector already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its own projection, since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orthogonal-complement-subspace">
        <w:r>
          <w:rPr>
            <w:rStyle w:val="Hyperlink"/>
          </w:rPr>
          <w:t xml:space="preserve">Theorem 36</w:t>
        </w:r>
      </w:hyperlink>
      <w:r>
        <w:t xml:space="preserve">,</w:t>
      </w:r>
      <w:r>
        <w:t xml:space="preserve"> </w:t>
      </w:r>
      <w:hyperlink w:anchor="thm-subspace-zero">
        <w:r>
          <w:rPr>
            <w:rStyle w:val="Hyperlink"/>
          </w:rPr>
          <w:t xml:space="preserve">Theorem 11</w:t>
        </w:r>
      </w:hyperlink>
      <w:r>
        <w:t xml:space="preserve">);</w:t>
      </w:r>
      <w:r>
        <w:t xml:space="preserve"> </w:t>
      </w:r>
      <w:r>
        <w:t xml:space="preserve">a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projects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subspace-zero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380"/>
    <w:bookmarkStart w:id="381" w:name="exm-not-orthogonal-projection"/>
    <w:p>
      <w:pPr>
        <w:pStyle w:val="BodyText"/>
      </w:pPr>
      <w:r>
        <w:rPr>
          <w:b/>
          <w:bCs/>
        </w:rPr>
        <w:t xml:space="preserve">Example 124 (A split that is not the orthogonal one)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also writes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as a vector of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plus a remainder,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remainder is not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381"/>
    <w:bookmarkStart w:id="382" w:name="thm-closest-point"/>
    <w:p>
      <w:pPr>
        <w:pStyle w:val="BodyText"/>
      </w:pPr>
      <w:r>
        <w:rPr>
          <w:b/>
          <w:bCs/>
        </w:rPr>
        <w:t xml:space="preserve">Theorem 69 (The orthogonal projection is the closest point)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be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69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bookmarkEnd w:id="3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orthogonal-projection">
        <w:r>
          <w:rPr>
            <w:rStyle w:val="Hyperlink"/>
          </w:rPr>
          <w:t xml:space="preserve">Definition 69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28</w:t>
        </w:r>
      </w:hyperlink>
      <w:r>
        <w:t xml:space="preserve">),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complement">
        <w:r>
          <w:rPr>
            <w:rStyle w:val="Hyperlink"/>
          </w:rPr>
          <w:t xml:space="preserve">Definition 38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(Pythagorean theorem, </m:t>
              </m:r>
              <m:r>
                <m:rPr>
                  <m:nor/>
                  <m:sty m:val="p"/>
                </m:rPr>
                <m:t>Theorem 42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41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41</w:t>
        </w:r>
      </w:hyperlink>
      <w:r>
        <w:t xml:space="preserve">, part 1).</w:t>
      </w:r>
      <w:r>
        <w:t xml:space="preserve"> </w:t>
      </w:r>
      <w:r>
        <w:t xml:space="preserve">Taking nonnegative square roots preserves the inequality.</w:t>
      </w:r>
    </w:p>
    <w:bookmarkStart w:id="383" w:name="exm-closest-point"/>
    <w:p>
      <w:pPr>
        <w:pStyle w:val="BodyText"/>
      </w:pPr>
      <w:r>
        <w:rPr>
          <w:b/>
          <w:bCs/>
        </w:rPr>
        <w:t xml:space="preserve">Example 125 (No point of the line is closer)</w:t>
      </w:r>
      <w:r>
        <w:t xml:space="preserve"> </w:t>
      </w:r>
      <w:r>
        <w:t xml:space="preserve">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123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has projection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at distance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.</w:t>
      </w:r>
      <w:r>
        <w:t xml:space="preserve"> </w:t>
      </w:r>
      <w:r>
        <w:t xml:space="preserve">Another point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farther: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8</m:t>
            </m:r>
          </m:e>
        </m:rad>
        <m:r>
          <m:rPr>
            <m:sty m:val="p"/>
          </m:rPr>
          <m:t>&gt;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,</w:t>
      </w:r>
      <w:r>
        <w:t xml:space="preserve"> </w:t>
      </w:r>
      <w:r>
        <w:t xml:space="preserve">and the difference of squares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−</m:t>
        </m:r>
        <m:r>
          <m:t>6</m:t>
        </m:r>
      </m:oMath>
      <w:r>
        <w:t xml:space="preserve">,</w:t>
      </w:r>
      <w:r>
        <w:t xml:space="preserve"> </w:t>
      </w:r>
      <w:r>
        <w:t xml:space="preserve">by the Pythagorean theorem (</w:t>
      </w:r>
      <w:hyperlink w:anchor="thm-norm-sum-square">
        <w:r>
          <w:rPr>
            <w:rStyle w:val="Hyperlink"/>
          </w:rPr>
          <w:t xml:space="preserve">Theorem 42</w:t>
        </w:r>
      </w:hyperlink>
      <w:r>
        <w:t xml:space="preserve">),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383"/>
    <w:bookmarkStart w:id="384" w:name="thm-projector-onb"/>
    <w:p>
      <w:pPr>
        <w:pStyle w:val="BodyText"/>
      </w:pPr>
      <w:r>
        <w:rPr>
          <w:b/>
          <w:bCs/>
        </w:rPr>
        <w:t xml:space="preserve">Theorem 70 (Projecting with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whose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are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41</w:t>
        </w:r>
      </w:hyperlink>
      <w:r>
        <w:t xml:space="preserve">,</w:t>
      </w:r>
      <w:r>
        <w:t xml:space="preserve"> </w:t>
      </w:r>
      <w:hyperlink w:anchor="cor-orthonormal-basis-exists">
        <w:r>
          <w:rPr>
            <w:rStyle w:val="Hyperlink"/>
          </w:rPr>
          <w:t xml:space="preserve">Corollary 3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orthogonal projection matrix (</w:t>
      </w:r>
      <w:hyperlink w:anchor="def-projection-matrix">
        <w:r>
          <w:rPr>
            <w:rStyle w:val="Hyperlink"/>
          </w:rPr>
          <w:t xml:space="preserve">Definition 53</w:t>
        </w:r>
      </w:hyperlink>
      <w:r>
        <w:t xml:space="preserve">).</w:t>
      </w:r>
    </w:p>
    <w:bookmarkEnd w:id="3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which is entry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 (</w:t>
      </w:r>
      <w:hyperlink w:anchor="def-orthonormal-vectors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w:anchor="def-identity-matrix">
        <w:r>
          <w:rPr>
            <w:rStyle w:val="Hyperlink"/>
          </w:rPr>
          <w:t xml:space="preserve">Definition 47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)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32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r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22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14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r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Q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37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38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symmetric and idempotent.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twice, </m:t>
              </m:r>
              <m:r>
                <m:rPr>
                  <m:nor/>
                  <m:sty m:val="p"/>
                </m:rPr>
                <m:t>Definition 16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85" w:name="exm-projector-onb"/>
    <w:p>
      <w:pPr>
        <w:pStyle w:val="FirstParagraph"/>
      </w:pPr>
      <w:r>
        <w:rPr>
          <w:b/>
          <w:bCs/>
        </w:rPr>
        <w:t xml:space="preserve">Example 126 (The projection matrix onto a line)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single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an orthonormal basis:</w:t>
      </w:r>
      <w:r>
        <w:t xml:space="preserve"> </w:t>
      </w:r>
      <w:r>
        <w:t xml:space="preserve">it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it is nonzero and so linearly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+</m:t>
            </m:r>
            <m:r>
              <m:t>0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Applied to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it 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projection found 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123</w:t>
        </w:r>
      </w:hyperlink>
      <w:r>
        <w:t xml:space="preserve">.</w:t>
      </w:r>
    </w:p>
    <w:bookmarkEnd w:id="385"/>
    <w:bookmarkStart w:id="386" w:name="thm-projection-matrix-projects"/>
    <w:p>
      <w:pPr>
        <w:pStyle w:val="BodyText"/>
      </w:pPr>
      <w:r>
        <w:rPr>
          <w:b/>
          <w:bCs/>
        </w:rPr>
        <w:t xml:space="preserve">Theorem 71 (A projection matrix projects onto its column space, and is the only one that does)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8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53</w:t>
        </w:r>
      </w:hyperlink>
      <w:r>
        <w:t xml:space="preserve">),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69</w:t>
        </w:r>
      </w:hyperlink>
      <w:r>
        <w:t xml:space="preserve">).</w:t>
      </w:r>
    </w:p>
    <w:p>
      <w:pPr>
        <w:pStyle w:val="Compact"/>
        <w:numPr>
          <w:ilvl w:val="0"/>
          <w:numId w:val="1058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such that,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 the same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first term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32</w:t>
        </w:r>
      </w:hyperlink>
      <w:r>
        <w:t xml:space="preserve">).</w:t>
      </w:r>
      <w:r>
        <w:t xml:space="preserve"> </w:t>
      </w:r>
      <w:r>
        <w:t xml:space="preserve">For the second,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14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 is 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37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38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orthogonal projection of a vector 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unique (</w:t>
      </w:r>
      <w:hyperlink w:anchor="def-orthogonal-projection">
        <w:r>
          <w:rPr>
            <w:rStyle w:val="Hyperlink"/>
          </w:rPr>
          <w:t xml:space="preserve">Definition 69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each indicator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w:anchor="thm-matvec-columns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it is the combination of the columns 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coefficients the entries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place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 (</w:t>
      </w:r>
      <w:hyperlink w:anchor="def-indicator-vector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Likewise for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two matrices have the same columns.</w:t>
      </w:r>
    </w:p>
    <w:bookmarkStart w:id="387" w:name="exm-projection-matrix-projects"/>
    <w:p>
      <w:pPr>
        <w:pStyle w:val="BodyText"/>
      </w:pPr>
      <w:r>
        <w:rPr>
          <w:b/>
          <w:bCs/>
        </w:rPr>
        <w:t xml:space="preserve">Example 127 (Two routes to the same projection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projection-matrix">
        <w:r>
          <w:rPr>
            <w:rStyle w:val="Hyperlink"/>
          </w:rPr>
          <w:t xml:space="preserve">Example 97</w:t>
        </w:r>
      </w:hyperlink>
      <w:r>
        <w:t xml:space="preserve"> </w:t>
      </w:r>
      <w:r>
        <w:t xml:space="preserve">is an orthogonal projection matrix,</w:t>
      </w:r>
      <w:r>
        <w:t xml:space="preserve"> </w:t>
      </w:r>
      <w:r>
        <w:t xml:space="preserve">and its column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axis.</w:t>
      </w:r>
      <w:r>
        <w:t xml:space="preserve"> </w:t>
      </w:r>
      <w:r>
        <w:t xml:space="preserve">By part 1,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orthogonal projection onto that axis:</w:t>
      </w:r>
      <w:r>
        <w:t xml:space="preserve"> </w:t>
      </w:r>
      <w:r>
        <w:t xml:space="preserve">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spans the axis,</w:t>
      </w:r>
      <w:r>
        <w:t xml:space="preserve"> </w:t>
      </w:r>
      <w:r>
        <w:t xml:space="preserve">so it is an orthonormal basis of it, and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as part 2 and</w:t>
      </w:r>
      <w:r>
        <w:t xml:space="preserve"> </w:t>
      </w:r>
      <w:hyperlink w:anchor="thm-projector-onb">
        <w:r>
          <w:rPr>
            <w:rStyle w:val="Hyperlink"/>
          </w:rPr>
          <w:t xml:space="preserve">Theorem 70</w:t>
        </w:r>
      </w:hyperlink>
      <w:r>
        <w:t xml:space="preserve"> </w:t>
      </w:r>
      <w:r>
        <w:t xml:space="preserve">require.</w:t>
      </w:r>
    </w:p>
    <w:p>
      <w:pPr>
        <w:pStyle w:val="BodyText"/>
      </w:pPr>
      <w:r>
        <w:t xml:space="preserve">The oblique projection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projection-matrix">
        <w:r>
          <w:rPr>
            <w:rStyle w:val="Hyperlink"/>
          </w:rPr>
          <w:t xml:space="preserve">Example 97</w:t>
        </w:r>
      </w:hyperlink>
      <w:r>
        <w:t xml:space="preserve"> </w:t>
      </w:r>
      <w:r>
        <w:t xml:space="preserve">also maps every vector into the horizontal axis.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but 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orthogonal to the axis,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onto the axis,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387"/>
    <w:bookmarkStart w:id="388" w:name="thm-hat-matrix-projects"/>
    <w:p>
      <w:pPr>
        <w:pStyle w:val="BodyText"/>
      </w:pPr>
      <w:r>
        <w:rPr>
          <w:b/>
          <w:bCs/>
        </w:rPr>
        <w:t xml:space="preserve">Theorem 72 (The hat matrix projects onto the column space of the design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68</w:t>
        </w:r>
      </w:hyperlink>
      <w:r>
        <w:t xml:space="preserve">) 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whose columns are an orthonormal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an orthogonal projection matrix (</w:t>
      </w:r>
      <w:hyperlink w:anchor="thm-hat-matrix">
        <w:r>
          <w:rPr>
            <w:rStyle w:val="Hyperlink"/>
          </w:rPr>
          <w:t xml:space="preserve">Theorem 68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ion-matrix-projects">
        <w:r>
          <w:rPr>
            <w:rStyle w:val="Hyperlink"/>
          </w:rPr>
          <w:t xml:space="preserve">Theorem 71</w:t>
        </w:r>
      </w:hyperlink>
      <w:r>
        <w:t xml:space="preserve">, part 1).</w:t>
      </w:r>
      <w:r>
        <w:t xml:space="preserve"> </w:t>
      </w:r>
      <w:r>
        <w:t xml:space="preserve">It remains to show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32</w:t>
        </w:r>
      </w:hyperlink>
      <w:r>
        <w:t xml:space="preserve">).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H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26</w:t>
        </w:r>
      </w:hyperlink>
      <w:r>
        <w:t xml:space="preserve">),</w:t>
      </w:r>
      <w:r>
        <w:t xml:space="preserve"> </w:t>
      </w:r>
      <w:r>
        <w:t xml:space="preserve">so an orthonormal basis of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w:anchor="def-dimension">
        <w:r>
          <w:rPr>
            <w:rStyle w:val="Hyperlink"/>
          </w:rPr>
          <w:t xml:space="preserve">Definition 31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also gives the orthogonal projection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or-onb">
        <w:r>
          <w:rPr>
            <w:rStyle w:val="Hyperlink"/>
          </w:rPr>
          <w:t xml:space="preserve">Theorem 70</w:t>
        </w:r>
      </w:hyperlink>
      <w:r>
        <w:t xml:space="preserve">,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p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jection-matrix-projects">
        <w:r>
          <w:rPr>
            <w:rStyle w:val="Hyperlink"/>
          </w:rPr>
          <w:t xml:space="preserve">Theorem 71</w:t>
        </w:r>
      </w:hyperlink>
      <w:r>
        <w:t xml:space="preserve">, part 2,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Start w:id="389" w:name="exm-hat-matrix-projects"/>
    <w:p>
      <w:pPr>
        <w:pStyle w:val="BodyText"/>
      </w:pPr>
      <w:r>
        <w:rPr>
          <w:b/>
          <w:bCs/>
        </w:rPr>
        <w:t xml:space="preserve">Example 128 (The intercept-only hat matrix, from an orthonormal basis)</w:t>
      </w:r>
      <w:r>
        <w:t xml:space="preserve"> </w:t>
      </w:r>
      <w:r>
        <w:t xml:space="preserve">For the intercept-only design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hat-matrix">
        <w:r>
          <w:rPr>
            <w:rStyle w:val="Hyperlink"/>
          </w:rPr>
          <w:t xml:space="preserve">Example 121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orthonormal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hat matrix found in</w:t>
      </w:r>
      <w:r>
        <w:t xml:space="preserve"> </w:t>
      </w:r>
      <w:hyperlink w:anchor="exm-hat-matrix">
        <w:r>
          <w:rPr>
            <w:rStyle w:val="Hyperlink"/>
          </w:rPr>
          <w:t xml:space="preserve">Example 121</w:t>
        </w:r>
      </w:hyperlink>
      <w:r>
        <w:t xml:space="preserve">.</w:t>
      </w:r>
      <w:r>
        <w:t xml:space="preserve"> </w:t>
      </w:r>
      <w:r>
        <w:t xml:space="preserve">The fitted values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the closest point to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 the line of constant vectors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69</w:t>
        </w:r>
      </w:hyperlink>
      <w:r>
        <w:t xml:space="preserve">),</w:t>
      </w:r>
      <w:r>
        <w:t xml:space="preserve"> </w:t>
      </w:r>
      <w:r>
        <w:t xml:space="preserve">and the residuals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2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89"/>
    <w:bookmarkEnd w:id="390"/>
    <w:bookmarkStart w:id="417" w:name="sec-generalized-inverse"/>
    <w:p>
      <w:pPr>
        <w:pStyle w:val="Heading3"/>
      </w:pPr>
      <w:r>
        <w:t xml:space="preserve">9.2 Generalized inverses and linear systems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(2024c)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w:anchor="sec-subspaces">
              <w:r>
                <w:rPr>
                  <w:rStyle w:val="Hyperlink"/>
                </w:rPr>
                <w:t xml:space="preserve">Section 2.9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defers the existence of the Moore-Penrose inverse to the singular value decomposition;</w:t>
            </w:r>
            <w:r>
              <w:t xml:space="preserve"> </w:t>
            </w:r>
            <w:r>
              <w:t xml:space="preserve">the proof here builds it from a rank factorization (</w:t>
            </w:r>
            <w:hyperlink w:anchor="thm-rank-factorization">
              <w:r>
                <w:rPr>
                  <w:rStyle w:val="Hyperlink"/>
                </w:rPr>
                <w:t xml:space="preserve">Theorem 30</w:t>
              </w:r>
            </w:hyperlink>
            <w:r>
              <w:t xml:space="preserve">) instead,</w:t>
            </w:r>
            <w:r>
              <w:t xml:space="preserve"> </w:t>
            </w:r>
            <w:r>
              <w:t xml:space="preserve">and the section adds the projection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any generalized inverse</w:t>
            </w:r>
            <w:r>
              <w:t xml:space="preserve"> </w:t>
            </w:r>
            <m:oMath>
              <m:r>
                <m:rPr>
                  <m:sty m:val="bi"/>
                </m:rPr>
                <m:t>G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, which the source does not cover.</w:t>
            </w:r>
          </w:p>
          <w:p/>
        </w:tc>
      </w:tr>
    </w:tbl>
    <w:bookmarkStart w:id="393" w:name="thm-scalar-matmul"/>
    <w:p>
      <w:pPr>
        <w:pStyle w:val="BodyText"/>
      </w:pPr>
      <w:r>
        <w:rPr>
          <w:b/>
          <w:bCs/>
        </w:rPr>
        <w:t xml:space="preserve">Theorem 73 (A scalar factor passes through a matrix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r>
            <m:rPr>
              <m:sty m:val="p"/>
            </m:rPr>
            <m:t>(</m:t>
          </m:r>
          <m:r>
            <m:t>c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c</m:t>
          </m:r>
          <m:r>
            <m:t> 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c</m:t>
          </m:r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for matrices of compatible sizes,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w:hyperlink w:anchor="thm-matadd-invers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def-scalar-mult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3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product of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Differences.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part)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the same way, using the second law in</w:t>
      </w:r>
      <w:r>
        <w:t xml:space="preserve"> </w:t>
      </w:r>
      <w:hyperlink w:anchor="thm-matmul-distrib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and the second part.</w:t>
      </w:r>
      <w:r>
        <w:t xml:space="preserve"> </w:t>
      </w:r>
      <w:r>
        <w:t xml:space="preserve">A column vector is a matrix with one column,</w:t>
      </w:r>
      <w:r>
        <w:t xml:space="preserve"> </w:t>
      </w:r>
      <w:r>
        <w:t xml:space="preserve">so all of this applies with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 vector.</w:t>
      </w:r>
    </w:p>
    <w:bookmarkStart w:id="394" w:name="exm-scalar-matmul"/>
    <w:p>
      <w:pPr>
        <w:pStyle w:val="BodyText"/>
      </w:pPr>
      <w:r>
        <w:rPr>
          <w:b/>
          <w:bCs/>
        </w:rPr>
        <w:t xml:space="preserve">Example 129 (Pulling a scalar out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</m:mr>
              <m:mr>
                <m:e>
                  <m:r>
                    <m:t>8</m:t>
                  </m:r>
                </m:e>
              </m:mr>
            </m:m>
          </m:e>
        </m:d>
        <m:r>
          <m:rPr>
            <m:sty m:val="p"/>
          </m:rPr>
          <m:t>=</m:t>
        </m:r>
        <m:r>
          <m:t>22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22</m:t>
        </m:r>
      </m:oMath>
      <w:r>
        <w:t xml:space="preserve">.</w:t>
      </w:r>
    </w:p>
    <w:bookmarkEnd w:id="394"/>
    <w:bookmarkStart w:id="395" w:name="def-generalized-inverse"/>
    <w:p>
      <w:pPr>
        <w:pStyle w:val="BodyText"/>
      </w:pPr>
      <w:r>
        <w:rPr>
          <w:b/>
          <w:bCs/>
        </w:rPr>
        <w:t xml:space="preserve">Definition 70 (Generalized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generalized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G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395"/>
    <w:bookmarkStart w:id="396" w:name="exm-generalized-inverse"/>
    <w:p>
      <w:pPr>
        <w:pStyle w:val="FirstParagraph"/>
      </w:pPr>
      <w:r>
        <w:rPr>
          <w:b/>
          <w:bCs/>
        </w:rPr>
        <w:t xml:space="preserve">Example 130 (A matrix with many generalized inverses)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g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every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a generalized inverse need not be unique.</w:t>
      </w:r>
      <w:r>
        <w:t xml:space="preserve"> </w:t>
      </w:r>
      <w:r>
        <w:t xml:space="preserve">The zero matrix is not one, since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r>
          <m:t>0</m:t>
        </m:r>
      </m:oMath>
      <w:r>
        <w:t xml:space="preserve">.</w:t>
      </w:r>
    </w:p>
    <w:bookmarkEnd w:id="396"/>
    <w:bookmarkStart w:id="397" w:name="thm-generalized-inverse-invertible"/>
    <w:p>
      <w:pPr>
        <w:pStyle w:val="BodyText"/>
      </w:pPr>
      <w:r>
        <w:rPr>
          <w:b/>
          <w:bCs/>
        </w:rPr>
        <w:t xml:space="preserve">Theorem 74 (An invertible matrix has only one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w:anchor="def-invertible-matrix">
        <w:r>
          <w:rPr>
            <w:rStyle w:val="Hyperlink"/>
          </w:rPr>
          <w:t xml:space="preserve">Definition 51</w:t>
        </w:r>
      </w:hyperlink>
      <w:r>
        <w:t xml:space="preserve">),</w:t>
      </w:r>
      <w:r>
        <w:t xml:space="preserve"> </w:t>
      </w:r>
      <w:r>
        <w:t xml:space="preserve">its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3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50</w:t>
        </w:r>
      </w:hyperlink>
      <w:r>
        <w:t xml:space="preserve">,</w:t>
      </w:r>
      <w:r>
        <w:t xml:space="preserve"> </w:t>
      </w:r>
      <w:hyperlink w:anchor="thm-identity">
        <w:r>
          <w:rPr>
            <w:rStyle w:val="Hyperlink"/>
          </w:rPr>
          <w:t xml:space="preserve">Theorem 50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a generalized inverse.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any generalized inverse,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98" w:name="exm-generalized-inverse-invertible"/>
    <w:p>
      <w:pPr>
        <w:pStyle w:val="FirstParagraph"/>
      </w:pPr>
      <w:r>
        <w:rPr>
          <w:b/>
          <w:bCs/>
        </w:rPr>
        <w:t xml:space="preserve">Example 131 (The generalized inverse of an invertible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invertible-matrix">
        <w:r>
          <w:rPr>
            <w:rStyle w:val="Hyperlink"/>
          </w:rPr>
          <w:t xml:space="preserve">Example 92</w:t>
        </w:r>
      </w:hyperlink>
      <w:r>
        <w:t xml:space="preserve">,</w:t>
      </w:r>
      <w:r>
        <w:t xml:space="preserve"> </w:t>
      </w:r>
      <w:r>
        <w:t xml:space="preserve">the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matrix of</w:t>
      </w:r>
      <w:r>
        <w:t xml:space="preserve"> </w:t>
      </w:r>
      <w:hyperlink w:anchor="exm-generalized-inverse">
        <w:r>
          <w:rPr>
            <w:rStyle w:val="Hyperlink"/>
          </w:rPr>
          <w:t xml:space="preserve">Example 130</w:t>
        </w:r>
      </w:hyperlink>
      <w:r>
        <w:t xml:space="preserve">, by contrast, has infinitely many,</w:t>
      </w:r>
      <w:r>
        <w:t xml:space="preserve"> </w:t>
      </w:r>
      <w:r>
        <w:t xml:space="preserve">so by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74</w:t>
        </w:r>
      </w:hyperlink>
      <w:r>
        <w:t xml:space="preserve"> </w:t>
      </w:r>
      <w:r>
        <w:t xml:space="preserve">it is singular.</w:t>
      </w:r>
    </w:p>
    <w:bookmarkEnd w:id="398"/>
    <w:bookmarkStart w:id="399" w:name="thm-generalized-inverse-solves"/>
    <w:p>
      <w:pPr>
        <w:pStyle w:val="BodyText"/>
      </w:pPr>
      <w:r>
        <w:rPr>
          <w:b/>
          <w:bCs/>
        </w:rPr>
        <w:t xml:space="preserve">Theorem 75 (A generalized inverse solves every solvable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70</w:t>
        </w:r>
      </w:hyperlink>
      <w:r>
        <w:t xml:space="preserve">), and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a solution,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solution.</w:t>
      </w:r>
    </w:p>
    <w:bookmarkEnd w:id="3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a solution, so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is a solution)</m:t>
              </m:r>
            </m:e>
          </m:eqArr>
        </m:oMath>
      </m:oMathPara>
    </w:p>
    <w:bookmarkStart w:id="400" w:name="exm-generalized-inverse-solves"/>
    <w:p>
      <w:pPr>
        <w:pStyle w:val="FirstParagraph"/>
      </w:pPr>
      <w:r>
        <w:rPr>
          <w:b/>
          <w:bCs/>
        </w:rPr>
        <w:t xml:space="preserve">Example 132 (Solving with a generalized inverse)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its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130</w:t>
        </w:r>
      </w:hyperlink>
      <w:r>
        <w:t xml:space="preserve">),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solution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 too: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the second entry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there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00"/>
    <w:bookmarkStart w:id="401" w:name="def-moore-penrose"/>
    <w:p>
      <w:pPr>
        <w:pStyle w:val="BodyText"/>
      </w:pPr>
      <w:r>
        <w:rPr>
          <w:b/>
          <w:bCs/>
        </w:rPr>
        <w:t xml:space="preserve">Definition 71 (Moore-Penrose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Moore-Penrose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satisfying all four conditions</w:t>
      </w:r>
    </w:p>
    <w:p>
      <w:pPr>
        <w:pStyle w:val="Compact"/>
        <w:numPr>
          <w:ilvl w:val="0"/>
          <w:numId w:val="1059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59"/>
        </w:numPr>
      </w:pP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59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59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FirstParagraph"/>
      </w:pPr>
      <w:r>
        <w:t xml:space="preserve">Condition 1 says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generalized inverse (</w:t>
      </w:r>
      <w:hyperlink w:anchor="def-generalized-inverse">
        <w:r>
          <w:rPr>
            <w:rStyle w:val="Hyperlink"/>
          </w:rPr>
          <w:t xml:space="preserve">Definition 70</w:t>
        </w:r>
      </w:hyperlink>
      <w:r>
        <w:t xml:space="preserve">).</w:t>
      </w:r>
    </w:p>
    <w:bookmarkEnd w:id="401"/>
    <w:bookmarkStart w:id="402" w:name="exm-moore-penrose"/>
    <w:p>
      <w:pPr>
        <w:pStyle w:val="BodyText"/>
      </w:pPr>
      <w:r>
        <w:rPr>
          <w:b/>
          <w:bCs/>
        </w:rPr>
        <w:t xml:space="preserve">Example 133 (Checking the four conditions)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satisfies all four: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conditions 1 and 2 read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 conditions 3 and 4 hold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The generalized inverse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130</w:t>
        </w:r>
      </w:hyperlink>
      <w:r>
        <w:t xml:space="preserve">) is not a Moore-Penrose inverse: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not symmetric, so condition 3 fails.</w:t>
      </w:r>
    </w:p>
    <w:bookmarkEnd w:id="402"/>
    <w:bookmarkStart w:id="403" w:name="thm-moore-penrose-unique"/>
    <w:p>
      <w:pPr>
        <w:pStyle w:val="BodyText"/>
      </w:pPr>
      <w:r>
        <w:rPr>
          <w:b/>
          <w:bCs/>
        </w:rPr>
        <w:t xml:space="preserve">Theorem 76 (A matrix has at most one Moore-Penrose inverse)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Moore-Penrose inverses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71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0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second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404" w:name="exm-moore-penrose-unique"/>
    <w:p>
      <w:pPr>
        <w:pStyle w:val="FirstParagraph"/>
      </w:pPr>
      <w:r>
        <w:rPr>
          <w:b/>
          <w:bCs/>
        </w:rPr>
        <w:t xml:space="preserve">Example 134 (Only one of the many generalized inverses qualifies)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infinitely many generalized inverses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130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Moore-Penrose inverse (</w:t>
      </w:r>
      <w:hyperlink w:anchor="exm-moore-penrose">
        <w:r>
          <w:rPr>
            <w:rStyle w:val="Hyperlink"/>
          </w:rPr>
          <w:t xml:space="preserve">Example 133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76</w:t>
        </w:r>
      </w:hyperlink>
      <w:r>
        <w:t xml:space="preserve"> </w:t>
      </w:r>
      <w:r>
        <w:t xml:space="preserve">it is the only one,</w:t>
      </w:r>
      <w:r>
        <w:t xml:space="preserve"> </w:t>
      </w:r>
      <w:r>
        <w:t xml:space="preserve">so every other choice of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breaks condition 2, 3 or 4.</w:t>
      </w:r>
      <w:r>
        <w:t xml:space="preserve"> </w:t>
      </w:r>
      <w:r>
        <w:t xml:space="preserve">For instance,</w:t>
      </w:r>
      <w:r>
        <w:t xml:space="preserve"> </w:t>
      </w:r>
      <m:oMath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(the rest</w:t>
      </w:r>
      <w:r>
        <w:t xml:space="preserve"> </w:t>
      </w:r>
      <m:oMath>
        <m:r>
          <m:t>0</m:t>
        </m:r>
      </m:oMath>
      <w:r>
        <w:t xml:space="preserve">) gives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is not symmetric.</w:t>
      </w:r>
    </w:p>
    <w:bookmarkEnd w:id="404"/>
    <w:bookmarkStart w:id="405" w:name="thm-moore-penrose-exists"/>
    <w:p>
      <w:pPr>
        <w:pStyle w:val="BodyText"/>
      </w:pPr>
      <w:r>
        <w:rPr>
          <w:b/>
          <w:bCs/>
        </w:rPr>
        <w:t xml:space="preserve">Theorem 77 (Every matrix has a Moore-Penrose inverse)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a Moore-Penrose inverse (</w:t>
      </w:r>
      <w:hyperlink w:anchor="def-moore-penrose">
        <w:r>
          <w:rPr>
            <w:rStyle w:val="Hyperlink"/>
          </w:rPr>
          <w:t xml:space="preserve">Definition 71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; it is unique 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76</w:t>
        </w:r>
      </w:hyperlink>
      <w:r>
        <w:t xml:space="preserve">.</w:t>
      </w:r>
    </w:p>
    <w:p>
      <w:pPr>
        <w:pStyle w:val="Compact"/>
        <w:numPr>
          <w:ilvl w:val="0"/>
          <w:numId w:val="1060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60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 a rank factorization (</w:t>
      </w:r>
      <w:hyperlink w:anchor="def-rank-factorization">
        <w:r>
          <w:rPr>
            <w:rStyle w:val="Hyperlink"/>
          </w:rPr>
          <w:t xml:space="preserve">Definition 35</w:t>
        </w:r>
      </w:hyperlink>
      <w:r>
        <w:t xml:space="preserve">), then</w:t>
      </w:r>
    </w:p>
    <w:p>
      <w:pPr>
        <w:pStyle w:val="FirstParagraph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R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.</m:t>
          </m:r>
        </m:oMath>
      </m:oMathPara>
    </w:p>
    <w:bookmarkEnd w:id="4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The two cases cover every matrix.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it has a nonzero column,</w:t>
      </w:r>
      <w:r>
        <w:t xml:space="preserve"> </w:t>
      </w:r>
      <w:r>
        <w:t xml:space="preserve">which is linearly independent on its own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26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zero matrix.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every product in conditions 1 to 4 is a zero matrix,</w:t>
      </w:r>
      <w:r>
        <w:t xml:space="preserve"> </w:t>
      </w:r>
      <w:r>
        <w:t xml:space="preserve">and a zero matrix equals its own transpose,</w:t>
      </w:r>
      <w:r>
        <w:t xml:space="preserve"> </w:t>
      </w:r>
      <w:r>
        <w:t xml:space="preserve">so all four conditions hold.</w:t>
      </w:r>
    </w:p>
    <w:p>
      <w:pPr>
        <w:pStyle w:val="BodyText"/>
      </w:pPr>
      <w:r>
        <w:rPr>
          <w:b/>
          <w:bCs/>
        </w:rPr>
        <w:t xml:space="preserve">The two inverses exist.</w:t>
      </w:r>
      <w:r>
        <w:t xml:space="preserve"> </w:t>
      </w:r>
      <w:r>
        <w:t xml:space="preserve">Now suppose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 rank factorization exists (</w:t>
      </w:r>
      <w:hyperlink w:anchor="thm-rank-factorization">
        <w:r>
          <w:rPr>
            <w:rStyle w:val="Hyperlink"/>
          </w:rPr>
          <w:t xml:space="preserve">Theorem 30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  <w:r>
        <w:t xml:space="preserve"> </w:t>
      </w:r>
      <w:r>
        <w:t xml:space="preserve">Both have rank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and, 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C</m:t>
            </m:r>
            <m:r>
              <m:rPr>
                <m:sty m:val="bi"/>
              </m:rPr>
              <m:t>R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</m:t>
              </m:r>
              <m:r>
                <m:rPr>
                  <m:nor/>
                  <m:sty m:val="p"/>
                </m:rPr>
                <m:t>, 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have full column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R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invertible (</w:t>
      </w:r>
      <w:hyperlink w:anchor="thm-gram-invertible">
        <w:r>
          <w:rPr>
            <w:rStyle w:val="Hyperlink"/>
          </w:rPr>
          <w:t xml:space="preserve">Theorem 67</w:t>
        </w:r>
      </w:hyperlink>
      <w:r>
        <w:t xml:space="preserve">).</w:t>
      </w:r>
      <w:r>
        <w:t xml:space="preserve"> </w:t>
      </w:r>
      <w:r>
        <w:t xml:space="preserve">They are symmetric: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C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C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C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16</w:t>
        </w:r>
      </w:hyperlink>
      <w:r>
        <w:t xml:space="preserve">), and likewise for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both symmetric (</w:t>
      </w:r>
      <w:hyperlink w:anchor="cor-inverse-symmetric">
        <w:r>
          <w:rPr>
            <w:rStyle w:val="Hyperlink"/>
          </w:rPr>
          <w:t xml:space="preserve">Corollary 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r>
          <m:rPr>
            <m:sty m:val="bi"/>
          </m:rPr>
          <m:t>T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Two products.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Conditions 3 and 4.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C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T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C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T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R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S</m:t>
                      </m:r>
                      <m:r>
                        <m:rPr>
                          <m:sty m:val="bi"/>
                        </m:rP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406" w:name="exm-moore-penrose-exists"/>
    <w:p>
      <w:pPr>
        <w:pStyle w:val="FirstParagraph"/>
      </w:pPr>
      <w:r>
        <w:rPr>
          <w:b/>
          <w:bCs/>
        </w:rPr>
        <w:t xml:space="preserve">Example 135 (The Moore-Penrose inverse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36</w:t>
        </w:r>
      </w:hyperlink>
      <w:r>
        <w:t xml:space="preserve">, the rank factorization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rank-factorization">
        <w:r>
          <w:rPr>
            <w:rStyle w:val="Hyperlink"/>
          </w:rPr>
          <w:t xml:space="preserve">Example 48</w:t>
        </w:r>
      </w:hyperlink>
      <w:r>
        <w:t xml:space="preserve">) gives</w:t>
      </w:r>
      <w:r>
        <w:t xml:space="preserve"> </w:t>
      </w:r>
      <m:oMath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9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  <m:r>
                <m:rPr>
                  <m:sty m:val="p"/>
                </m:rPr>
                <m:t>⋅</m:t>
              </m:r>
              <m:r>
                <m:t>10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90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 a check on condition 1,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T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9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first row times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first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 the second row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the first,</w:t>
      </w:r>
      <w:r>
        <w:t xml:space="preserve"> </w:t>
      </w:r>
      <w:r>
        <w:t xml:space="preserve">like the second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406"/>
    <w:bookmarkStart w:id="407" w:name="def-consistent-system"/>
    <w:p>
      <w:pPr>
        <w:pStyle w:val="BodyText"/>
      </w:pPr>
      <w:r>
        <w:rPr>
          <w:b/>
          <w:bCs/>
        </w:rPr>
        <w:t xml:space="preserve">Definition 72 (Consistent linear system)</w:t>
      </w:r>
      <w:r>
        <w:t xml:space="preserve"> </w:t>
      </w:r>
      <w:r>
        <w:t xml:space="preserve">A linear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 it has at least one solution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inconsistent</w:t>
      </w:r>
      <w:r>
        <w:t xml:space="preserve"> </w:t>
      </w:r>
      <w:r>
        <w:t xml:space="preserve">otherwise.</w:t>
      </w:r>
    </w:p>
    <w:bookmarkEnd w:id="407"/>
    <w:bookmarkStart w:id="408" w:name="exm-consistent-system"/>
    <w:p>
      <w:pPr>
        <w:pStyle w:val="BodyText"/>
      </w:pPr>
      <w:r>
        <w:rPr>
          <w:b/>
          <w:bCs/>
        </w:rPr>
        <w:t xml:space="preserve">Example 136 (A consistent system and an inconsistent one)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matvec-mult">
        <w:r>
          <w:rPr>
            <w:rStyle w:val="Hyperlink"/>
          </w:rPr>
          <w:t xml:space="preserve">Definition 21</w:t>
        </w:r>
      </w:hyperlink>
      <w:r>
        <w:t xml:space="preserve">).</w:t>
      </w:r>
    </w:p>
    <w:p>
      <w:pPr>
        <w:pStyle w:val="Compact"/>
        <w:numPr>
          <w:ilvl w:val="0"/>
          <w:numId w:val="1061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consistent: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solution.</w:t>
      </w:r>
    </w:p>
    <w:p>
      <w:pPr>
        <w:pStyle w:val="Compact"/>
        <w:numPr>
          <w:ilvl w:val="0"/>
          <w:numId w:val="1061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inconsistent:</w:t>
      </w:r>
      <w:r>
        <w:t xml:space="preserve"> </w:t>
      </w:r>
      <w:r>
        <w:t xml:space="preserve">the second entry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, never</w:t>
      </w:r>
      <w:r>
        <w:t xml:space="preserve"> </w:t>
      </w:r>
      <m:oMath>
        <m:r>
          <m:t>1</m:t>
        </m:r>
      </m:oMath>
      <w:r>
        <w:t xml:space="preserve">.</w:t>
      </w:r>
    </w:p>
    <w:bookmarkEnd w:id="408"/>
    <w:bookmarkStart w:id="409" w:name="thm-consistency"/>
    <w:p>
      <w:pPr>
        <w:pStyle w:val="FirstParagraph"/>
      </w:pPr>
      <w:r>
        <w:rPr>
          <w:b/>
          <w:bCs/>
        </w:rPr>
        <w:t xml:space="preserve">Theorem 78 (When a linear system has a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70</w:t>
        </w:r>
      </w:hyperlink>
      <w:r>
        <w:t xml:space="preserve">).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62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72</w:t>
        </w:r>
      </w:hyperlink>
      <w:r>
        <w:t xml:space="preserve">);</w:t>
      </w:r>
    </w:p>
    <w:p>
      <w:pPr>
        <w:pStyle w:val="Compact"/>
        <w:numPr>
          <w:ilvl w:val="0"/>
          <w:numId w:val="1062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32</w:t>
        </w:r>
      </w:hyperlink>
      <w:r>
        <w:t xml:space="preserve">);</w:t>
      </w:r>
    </w:p>
    <w:p>
      <w:pPr>
        <w:pStyle w:val="Compact"/>
        <w:numPr>
          <w:ilvl w:val="0"/>
          <w:numId w:val="1062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4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1 and 2 are equivalent.</w:t>
      </w:r>
      <w:r>
        <w:t xml:space="preserve"> </w:t>
      </w:r>
      <w:r>
        <w:t xml:space="preserve">Statement 1 says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nsistent-system">
        <w:r>
          <w:rPr>
            <w:rStyle w:val="Hyperlink"/>
          </w:rPr>
          <w:t xml:space="preserve">Definition 72</w:t>
        </w:r>
      </w:hyperlink>
      <w:r>
        <w:t xml:space="preserve">),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in it exactly 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By</w:t>
      </w:r>
      <w:r>
        <w:t xml:space="preserve"> </w:t>
      </w:r>
      <w:hyperlink w:anchor="thm-generalized-inverse-solves">
        <w:r>
          <w:rPr>
            <w:rStyle w:val="Hyperlink"/>
          </w:rPr>
          <w:t xml:space="preserve">Theorem 75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which is statement 3 (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).</w:t>
      </w:r>
    </w:p>
    <w:bookmarkStart w:id="410" w:name="exm-consistency"/>
    <w:p>
      <w:pPr>
        <w:pStyle w:val="BodyText"/>
      </w:pPr>
      <w:r>
        <w:rPr>
          <w:b/>
          <w:bCs/>
        </w:rPr>
        <w:t xml:space="preserve">Example 137 (Testing consistency with a generalized inverse)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the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.</w:t>
      </w:r>
    </w:p>
    <w:p>
      <w:pPr>
        <w:pStyle w:val="Compact"/>
        <w:numPr>
          <w:ilvl w:val="0"/>
          <w:numId w:val="1063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so the system is consistent.</w:t>
      </w:r>
    </w:p>
    <w:p>
      <w:pPr>
        <w:pStyle w:val="Compact"/>
        <w:numPr>
          <w:ilvl w:val="0"/>
          <w:numId w:val="1063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so it is not,</w:t>
      </w:r>
      <w:r>
        <w:t xml:space="preserve"> </w:t>
      </w:r>
      <w:r>
        <w:t xml:space="preserve">as</w:t>
      </w:r>
      <w:r>
        <w:t xml:space="preserve"> </w:t>
      </w:r>
      <w:hyperlink w:anchor="exm-generalized-inverse-solves">
        <w:r>
          <w:rPr>
            <w:rStyle w:val="Hyperlink"/>
          </w:rPr>
          <w:t xml:space="preserve">Example 132</w:t>
        </w:r>
      </w:hyperlink>
      <w:r>
        <w:t xml:space="preserve"> </w:t>
      </w:r>
      <w:r>
        <w:t xml:space="preserve">found directly.</w:t>
      </w:r>
    </w:p>
    <w:bookmarkEnd w:id="410"/>
    <w:bookmarkStart w:id="411" w:name="thm-solution-set"/>
    <w:p>
      <w:pPr>
        <w:pStyle w:val="FirstParagraph"/>
      </w:pPr>
      <w:r>
        <w:rPr>
          <w:b/>
          <w:bCs/>
        </w:rPr>
        <w:t xml:space="preserve">Theorem 79 (All solutions of a linear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 a generalized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70</w:t>
        </w:r>
      </w:hyperlink>
      <w:r>
        <w:t xml:space="preserve">).</w:t>
      </w:r>
    </w:p>
    <w:p>
      <w:pPr>
        <w:pStyle w:val="Compact"/>
        <w:numPr>
          <w:ilvl w:val="0"/>
          <w:numId w:val="1064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64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72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solution exactly when</w:t>
      </w:r>
    </w:p>
    <w:p>
      <w:pPr>
        <w:pStyle w:val="Compac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bi"/>
            </m:rPr>
            <m:t>G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+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G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q</m:t>
              </m:r>
            </m:e>
          </m:acc>
          <m:r>
            <m:t> </m:t>
          </m:r>
          <m:r>
            <m:rPr>
              <m:nor/>
              <m:sty m:val="p"/>
            </m:rPr>
            <m:t>for some </m:t>
          </m:r>
          <m:acc>
            <m:accPr>
              <m:chr m:val="̃"/>
            </m:accPr>
            <m:e>
              <m:r>
                <m:t>q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: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one particular solution plus a vector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4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73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as the last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 (</w:t>
      </w:r>
      <w:hyperlink w:anchor="thm-generalized-inverse-solves">
        <w:r>
          <w:rPr>
            <w:rStyle w:val="Hyperlink"/>
          </w:rPr>
          <w:t xml:space="preserve">Theorem 75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14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78</m:t>
              </m:r>
              <m:r>
                <m:rPr>
                  <m:nor/>
                  <m:sty m:val="p"/>
                </m:rPr>
                <m:t>, statement 3)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 by part 1,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.</w:t>
      </w:r>
    </w:p>
    <w:bookmarkStart w:id="412" w:name="exm-solution-set"/>
    <w:p>
      <w:pPr>
        <w:pStyle w:val="BodyText"/>
      </w:pPr>
      <w:r>
        <w:rPr>
          <w:b/>
          <w:bCs/>
        </w:rPr>
        <w:t xml:space="preserve">Example 138 (All solutions of a consistent system)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14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7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can be any number,</w:t>
      </w:r>
      <w:r>
        <w:t xml:space="preserve"> </w:t>
      </w:r>
      <w:r>
        <w:t xml:space="preserve">the solutions are exactly the vectors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what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says directly.</w:t>
      </w:r>
    </w:p>
    <w:bookmarkEnd w:id="412"/>
    <w:bookmarkStart w:id="413" w:name="cor-solution-unique"/>
    <w:p>
      <w:pPr>
        <w:pStyle w:val="BodyText"/>
      </w:pPr>
      <w:r>
        <w:rPr>
          <w:b/>
          <w:bCs/>
        </w:rPr>
        <w:t xml:space="preserve">Corollary 6 (Solvable for every right-hand side, and solvable uniquely)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65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65"/>
        </w:numPr>
      </w:pPr>
      <w:r>
        <w:t xml:space="preserve">A consistent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4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consistency">
        <w:r>
          <w:rPr>
            <w:rStyle w:val="Hyperlink"/>
          </w:rPr>
          <w:t xml:space="preserve">Theorem 78</w:t>
        </w:r>
      </w:hyperlink>
      <w:r>
        <w:t xml:space="preserve">, the system 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22</w:t>
        </w:r>
      </w:hyperlink>
      <w:r>
        <w:t xml:space="preserve">) with dimension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26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30</w:t>
        </w:r>
      </w:hyperlink>
      <w:r>
        <w:t xml:space="preserve">).</w:t>
      </w:r>
      <w:r>
        <w:t xml:space="preserve"> </w:t>
      </w:r>
      <w:r>
        <w:t xml:space="preserve">If the dimension is</w:t>
      </w:r>
      <w:r>
        <w:t xml:space="preserve"> </w:t>
      </w:r>
      <m:oMath>
        <m:r>
          <m:t>m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thm-subspace-equal-dim">
        <w:r>
          <w:rPr>
            <w:rStyle w:val="Hyperlink"/>
          </w:rPr>
          <w:t xml:space="preserve">Theorem 21</w:t>
        </w:r>
      </w:hyperlink>
      <w:r>
        <w:t xml:space="preserve">);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the dimension is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By</w:t>
      </w:r>
      <w:r>
        <w:t xml:space="preserve"> </w:t>
      </w:r>
      <w:hyperlink w:anchor="thm-solution-set">
        <w:r>
          <w:rPr>
            <w:rStyle w:val="Hyperlink"/>
          </w:rPr>
          <w:t xml:space="preserve">Theorem 79</w:t>
        </w:r>
      </w:hyperlink>
      <w:r>
        <w:t xml:space="preserve">, the solutions are a particular solution</w:t>
      </w:r>
      <w:r>
        <w:t xml:space="preserve"> </w:t>
      </w:r>
      <w:r>
        <w:t xml:space="preserve">plus the vectors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there is exactly one solution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dimension">
        <w:r>
          <w:rPr>
            <w:rStyle w:val="Hyperlink"/>
          </w:rPr>
          <w:t xml:space="preserve">Definition 31</w:t>
        </w:r>
      </w:hyperlink>
      <w:r>
        <w:t xml:space="preserve"> </w:t>
      </w:r>
      <w:r>
        <w:t xml:space="preserve">and</w:t>
      </w:r>
      <w:r>
        <w:t xml:space="preserve"> </w:t>
      </w:r>
      <w:hyperlink w:anchor="def-span">
        <w:r>
          <w:rPr>
            <w:rStyle w:val="Hyperlink"/>
          </w:rPr>
          <w:t xml:space="preserve">Definition 29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, by</w:t>
      </w:r>
      <w:r>
        <w:t xml:space="preserve"> </w:t>
      </w:r>
      <w:hyperlink w:anchor="exm-dimension">
        <w:r>
          <w:rPr>
            <w:rStyle w:val="Hyperlink"/>
          </w:rPr>
          <w:t xml:space="preserve">Example 30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rank-nullity">
        <w:r>
          <w:rPr>
            <w:rStyle w:val="Hyperlink"/>
          </w:rPr>
          <w:t xml:space="preserve">Theorem 27</w:t>
        </w:r>
      </w:hyperlink>
      <w:r>
        <w:t xml:space="preserve">, that is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Start w:id="414" w:name="exm-solution-unique"/>
    <w:p>
      <w:pPr>
        <w:pStyle w:val="BodyText"/>
      </w:pPr>
      <w:r>
        <w:rPr>
          <w:b/>
          <w:bCs/>
        </w:rPr>
        <w:t xml:space="preserve">Example 139 (Three systems)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66"/>
        </w:numPr>
      </w:pP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rank-bound">
        <w:r>
          <w:rPr>
            <w:rStyle w:val="Hyperlink"/>
          </w:rPr>
          <w:t xml:space="preserve">Example 47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m</m:t>
        </m:r>
      </m:oMath>
      <w:r>
        <w:t xml:space="preserve">, so every system with it is consistent,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n</m:t>
        </m:r>
      </m:oMath>
      <w:r>
        <w:t xml:space="preserve">, so the solutions are never unique.</w:t>
      </w:r>
    </w:p>
    <w:p>
      <w:pPr>
        <w:pStyle w:val="Compact"/>
        <w:numPr>
          <w:ilvl w:val="0"/>
          <w:numId w:val="1066"/>
        </w:numPr>
      </w:pP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120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</m:oMath>
      <w:r>
        <w:t xml:space="preserve">, so a consistent system has one solution,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m</m:t>
        </m:r>
      </m:oMath>
      <w:r>
        <w:t xml:space="preserve">, so some systems are inconsistent: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differences between consecutive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pPr>
        <w:pStyle w:val="Compact"/>
        <w:numPr>
          <w:ilvl w:val="0"/>
          <w:numId w:val="1066"/>
        </w:numPr>
      </w:pPr>
      <w:r>
        <w:t xml:space="preserve">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its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rank is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w:anchor="thm-rank-nullity">
        <w:r>
          <w:rPr>
            <w:rStyle w:val="Hyperlink"/>
          </w:rPr>
          <w:t xml:space="preserve">Theorem 27</w:t>
        </w:r>
      </w:hyperlink>
      <w:r>
        <w:t xml:space="preserve">).</w:t>
      </w:r>
      <w:r>
        <w:t xml:space="preserve"> </w:t>
      </w:r>
      <w:r>
        <w:t xml:space="preserve">So every system with it is consistent (part 1,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m</m:t>
        </m:r>
      </m:oMath>
      <w:r>
        <w:t xml:space="preserve">)</w:t>
      </w:r>
      <w:r>
        <w:t xml:space="preserve"> </w:t>
      </w:r>
      <w:r>
        <w:t xml:space="preserve">and has exactly one solution (part 2,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n</m:t>
        </m:r>
      </m:oMath>
      <w:r>
        <w:t xml:space="preserve">),</w:t>
      </w:r>
      <w:r>
        <w:t xml:space="preserve"> </w:t>
      </w:r>
      <w:r>
        <w:t xml:space="preserve">namely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414"/>
    <w:bookmarkStart w:id="415" w:name="thm-projector-generalized-inverse"/>
    <w:p>
      <w:pPr>
        <w:pStyle w:val="FirstParagraph"/>
      </w:pPr>
      <w:r>
        <w:rPr>
          <w:b/>
          <w:bCs/>
        </w:rPr>
        <w:t xml:space="preserve">Theorem 80 (The projection onto a column space, with any generalized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any rank,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70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69</w:t>
        </w:r>
      </w:hyperlink>
      <w:r>
        <w:t xml:space="preserve">).</w:t>
      </w:r>
      <w:r>
        <w:t xml:space="preserve"> </w:t>
      </w:r>
      <w:r>
        <w:t xml:space="preserve">So the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same for 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and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it is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68</w:t>
        </w:r>
      </w:hyperlink>
      <w:r>
        <w:t xml:space="preserve">).</w:t>
      </w:r>
    </w:p>
    <w:bookmarkEnd w:id="4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is in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w:r>
        <w:t xml:space="preserve">Both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22</w:t>
        </w:r>
      </w:hyperlink>
      <w:r>
        <w:t xml:space="preserve">) with the same dimension: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29</w:t>
        </w:r>
      </w:hyperlink>
      <w:r>
        <w:t xml:space="preserve">,</w:t>
      </w:r>
      <w:r>
        <w:t xml:space="preserve"> </w:t>
      </w:r>
      <w:hyperlink w:anchor="thm-rank-dim">
        <w:r>
          <w:rPr>
            <w:rStyle w:val="Hyperlink"/>
          </w:rPr>
          <w:t xml:space="preserve">Theorem 26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bspace-equal-dim">
        <w:r>
          <w:rPr>
            <w:rStyle w:val="Hyperlink"/>
          </w:rPr>
          <w:t xml:space="preserve">Theorem 21</w:t>
        </w:r>
      </w:hyperlink>
      <w:r>
        <w:t xml:space="preserve">),</w:t>
      </w:r>
      <w:r>
        <w:t xml:space="preserve"> </w:t>
      </w:r>
      <w:r>
        <w:t xml:space="preserve">and since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32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32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14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G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37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38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Same matrix.</w:t>
      </w:r>
      <w:r>
        <w:t xml:space="preserve"> </w:t>
      </w:r>
      <w:r>
        <w:t xml:space="preserve">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gives a matrix that projects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all choices give the same matrix (</w:t>
      </w:r>
      <w:hyperlink w:anchor="thm-projection-matrix-projects">
        <w:r>
          <w:rPr>
            <w:rStyle w:val="Hyperlink"/>
          </w:rPr>
          <w:t xml:space="preserve">Theorem 71</w:t>
        </w:r>
      </w:hyperlink>
      <w:r>
        <w:t xml:space="preserve">, part 2).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one choice (</w:t>
      </w:r>
      <w:hyperlink w:anchor="thm-gram-invertible">
        <w:r>
          <w:rPr>
            <w:rStyle w:val="Hyperlink"/>
          </w:rPr>
          <w:t xml:space="preserve">Theorem 67</w:t>
        </w:r>
      </w:hyperlink>
      <w:r>
        <w:t xml:space="preserve">,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74</w:t>
        </w:r>
      </w:hyperlink>
      <w:r>
        <w:t xml:space="preserve">),</w:t>
      </w:r>
      <w:r>
        <w:t xml:space="preserve"> </w:t>
      </w:r>
      <w:r>
        <w:t xml:space="preserve">and it gives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.</w:t>
      </w:r>
    </w:p>
    <w:bookmarkStart w:id="416" w:name="exm-projector-generalized-inverse"/>
    <w:p>
      <w:pPr>
        <w:pStyle w:val="BodyText"/>
      </w:pPr>
      <w:r>
        <w:rPr>
          <w:b/>
          <w:bCs/>
        </w:rPr>
        <w:t xml:space="preserve">Example 140 (A design matrix with a repeated column)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 intercept column entered twice,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its rank is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29</w:t>
        </w:r>
      </w:hyperlink>
      <w:r>
        <w:t xml:space="preserve">),</w:t>
      </w:r>
      <w:r>
        <w:t xml:space="preserve"> </w:t>
      </w:r>
      <w:r>
        <w:t xml:space="preserve">while an invertible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solution-unique">
        <w:r>
          <w:rPr>
            <w:rStyle w:val="Hyperlink"/>
          </w:rPr>
          <w:t xml:space="preserve">Example 139</w:t>
        </w:r>
      </w:hyperlink>
      <w:r>
        <w:t xml:space="preserve">).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generalized inverse of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, for the 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hat matrix of the intercept-only model (</w:t>
      </w:r>
      <w:hyperlink w:anchor="exm-hat-matrix">
        <w:r>
          <w:rPr>
            <w:rStyle w:val="Hyperlink"/>
          </w:rPr>
          <w:t xml:space="preserve">Example 121</w:t>
        </w:r>
      </w:hyperlink>
      <w:r>
        <w:t xml:space="preserve">).</w:t>
      </w:r>
      <w:r>
        <w:t xml:space="preserve"> </w:t>
      </w:r>
      <w:r>
        <w:t xml:space="preserve">Another generalized inverse,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one because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that times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again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and the same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projector-generalized-inverse">
        <w:r>
          <w:rPr>
            <w:rStyle w:val="Hyperlink"/>
          </w:rPr>
          <w:t xml:space="preserve">Theorem 80</w:t>
        </w:r>
      </w:hyperlink>
      <w:r>
        <w:t xml:space="preserve"> </w:t>
      </w:r>
      <w:r>
        <w:t xml:space="preserve">says it must.</w:t>
      </w:r>
      <w:r>
        <w:t xml:space="preserve"> </w:t>
      </w:r>
      <w:r>
        <w:t xml:space="preserve">Both project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column space of the intercept-only design.</w:t>
      </w:r>
    </w:p>
    <w:bookmarkEnd w:id="416"/>
    <w:bookmarkEnd w:id="417"/>
    <w:bookmarkStart w:id="438" w:name="sec-solving-linear-systems"/>
    <w:p>
      <w:pPr>
        <w:pStyle w:val="Heading3"/>
      </w:pPr>
      <w:r>
        <w:t xml:space="preserve">9.3 Solving linear systems and least squares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(2024c)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w:anchor="sec-subspaces">
              <w:r>
                <w:rPr>
                  <w:rStyle w:val="Hyperlink"/>
                </w:rPr>
                <w:t xml:space="preserve">Section 2.9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first source states that every invertible matrix has an LU factorization;</w:t>
            </w:r>
            <w:r>
              <w:t xml:space="preserve"> </w:t>
            </w:r>
            <w:r>
              <w:t xml:space="preserve">that is false without reordering rows (the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row swap</w:t>
            </w:r>
            <w:r>
              <w:t xml:space="preserve"> </w:t>
            </w:r>
            <m:oMath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has none),</w:t>
            </w:r>
            <w:r>
              <w:t xml:space="preserve"> </w:t>
            </w:r>
            <w:r>
              <w:t xml:space="preserve">so this section states only how an LU factorization, when one exists, solves a system.</w:t>
            </w:r>
            <w:r>
              <w:t xml:space="preserve"> </w:t>
            </w:r>
            <w:r>
              <w:t xml:space="preserve">The least squares results are proved here from the closest-point theorem (</w:t>
            </w:r>
            <w:hyperlink w:anchor="thm-closest-point">
              <w:r>
                <w:rPr>
                  <w:rStyle w:val="Hyperlink"/>
                </w:rPr>
                <w:t xml:space="preserve">Theorem 69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rather than by differentiating, and the QR factorization is derived from Gram-Schmidt (</w:t>
            </w:r>
            <w:hyperlink w:anchor="thm-gram-schmidt">
              <w:r>
                <w:rPr>
                  <w:rStyle w:val="Hyperlink"/>
                </w:rPr>
                <w:t xml:space="preserve">Theorem 48</w:t>
              </w:r>
            </w:hyperlink>
            <w:r>
              <w:t xml:space="preserve">).</w:t>
            </w:r>
          </w:p>
          <w:p/>
        </w:tc>
      </w:tr>
    </w:tbl>
    <w:bookmarkStart w:id="420" w:name="def-triangular-matrix"/>
    <w:p>
      <w:pPr>
        <w:pStyle w:val="BodyText"/>
      </w:pPr>
      <w:r>
        <w:rPr>
          <w:b/>
          <w:bCs/>
        </w:rPr>
        <w:t xml:space="preserve">Definition 73 (Triangular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upper triangular</w:t>
      </w:r>
      <w:r>
        <w:t xml:space="preserve"> </w:t>
      </w:r>
      <w:r>
        <w:t xml:space="preserve">if every entry below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j</m:t>
        </m:r>
      </m:oMath>
      <w:r>
        <w:t xml:space="preserve">.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lower triangular</w:t>
      </w:r>
      <w:r>
        <w:t xml:space="preserve"> </w:t>
      </w:r>
      <w:r>
        <w:t xml:space="preserve">if every entry above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.</w:t>
      </w:r>
      <w:r>
        <w:t xml:space="preserve"> </w:t>
      </w:r>
      <w:r>
        <w:t xml:space="preserve">A lower triangular matrix whose diagonal entries are all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unit lower triangular</w:t>
      </w:r>
      <w:r>
        <w:t xml:space="preserve">.</w:t>
      </w:r>
    </w:p>
    <w:bookmarkEnd w:id="420"/>
    <w:bookmarkStart w:id="421" w:name="exm-triangular-matrix"/>
    <w:p>
      <w:pPr>
        <w:pStyle w:val="BodyText"/>
      </w:pPr>
      <w:r>
        <w:rPr>
          <w:b/>
          <w:bCs/>
        </w:rPr>
        <w:t xml:space="preserve">Example 141 (Triangular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67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upper triangular: its entries below the diagonal, in positions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are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7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unit lower triangular.</w:t>
      </w:r>
    </w:p>
    <w:p>
      <w:pPr>
        <w:pStyle w:val="Compact"/>
        <w:numPr>
          <w:ilvl w:val="0"/>
          <w:numId w:val="1067"/>
        </w:numPr>
      </w:pPr>
      <w:r>
        <w:t xml:space="preserve">A diagonal matrix (</w:t>
      </w:r>
      <w:hyperlink w:anchor="def-diagonal-matrix">
        <w:r>
          <w:rPr>
            <w:rStyle w:val="Hyperlink"/>
          </w:rPr>
          <w:t xml:space="preserve">Definition 49</w:t>
        </w:r>
      </w:hyperlink>
      <w:r>
        <w:t xml:space="preserve">) is both upper and lower triangular.</w:t>
      </w:r>
    </w:p>
    <w:p>
      <w:pPr>
        <w:pStyle w:val="Compact"/>
        <w:numPr>
          <w:ilvl w:val="0"/>
          <w:numId w:val="1067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neither:</w:t>
      </w:r>
      <w:r>
        <w:t xml:space="preserve"> </w:t>
      </w:r>
      <w:r>
        <w:t xml:space="preserve">its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not</w:t>
      </w:r>
      <w:r>
        <w:t xml:space="preserve"> </w:t>
      </w:r>
      <m:oMath>
        <m:r>
          <m:t>0</m:t>
        </m:r>
      </m:oMath>
      <w:r>
        <w:t xml:space="preserve">, and neither is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entry.</w:t>
      </w:r>
    </w:p>
    <w:bookmarkEnd w:id="421"/>
    <w:bookmarkStart w:id="422" w:name="thm-back-substitution"/>
    <w:p>
      <w:pPr>
        <w:pStyle w:val="FirstParagraph"/>
      </w:pPr>
      <w:r>
        <w:rPr>
          <w:b/>
          <w:bCs/>
        </w:rPr>
        <w:t xml:space="preserve">Theorem 81 (Solving a triangular system by substitution)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upper triangular matrix (</w:t>
      </w:r>
      <w:hyperlink w:anchor="def-triangular-matrix">
        <w:r>
          <w:rPr>
            <w:rStyle w:val="Hyperlink"/>
          </w:rPr>
          <w:t xml:space="preserve">Definition 73</w:t>
        </w:r>
      </w:hyperlink>
      <w:r>
        <w:t xml:space="preserve">)</w:t>
      </w:r>
      <w:r>
        <w:t xml:space="preserve"> </w:t>
      </w:r>
      <w:r>
        <w:t xml:space="preserve">whose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n</m:t>
            </m:r>
            <m:r>
              <m:t>n</m:t>
            </m:r>
          </m:sub>
        </m:sSub>
      </m:oMath>
      <w:r>
        <w:t xml:space="preserve"> </w:t>
      </w:r>
      <w:r>
        <w:t xml:space="preserve">are all nonzero.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 system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in turn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r>
        <w:rPr>
          <w:b/>
          <w:bCs/>
        </w:rPr>
        <w:t xml:space="preserve">back substitution</w:t>
      </w:r>
      <w:r>
        <w:t xml:space="preserve">).</w:t>
      </w:r>
      <w:r>
        <w:t xml:space="preserve"> </w:t>
      </w:r>
      <w:r>
        <w:t xml:space="preserve">Likewise, if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nonzero diagonal,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  <m:e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e>
            </m:nary>
            <m:r>
              <m:t> 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forward substitution</w:t>
      </w:r>
      <w:r>
        <w:t xml:space="preserve">).</w:t>
      </w:r>
    </w:p>
    <w:bookmarkEnd w:id="4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</m:eqArr>
        </m:oMath>
      </m:oMathPara>
    </w:p>
    <w:p>
      <w:pPr>
        <w:pStyle w:val="FirstParagraph"/>
      </w:pPr>
      <w:r>
        <w:t xml:space="preserve">This equation is equivalent to each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the sum from both sides)</m:t>
              </m:r>
            </m:e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involves only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 so it fixes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once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fixed,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fixes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rows, taken from the last to the first, hold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vector the formula builds:</w:t>
      </w:r>
      <w:r>
        <w:t xml:space="preserve"> </w:t>
      </w:r>
      <w:r>
        <w:t xml:space="preserve">there is one solution, and only one.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ℓ</m:t>
            </m:r>
          </m:e>
          <m:sub>
            <m:r>
              <m:t>i</m:t>
            </m:r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same argument runs from the first row to the last.</w:t>
      </w:r>
    </w:p>
    <w:bookmarkStart w:id="423" w:name="exm-back-substitution"/>
    <w:p>
      <w:pPr>
        <w:pStyle w:val="BodyText"/>
      </w:pPr>
      <w:r>
        <w:rPr>
          <w:b/>
          <w:bCs/>
        </w:rPr>
        <w:t xml:space="preserve">Example 142 (Back substitution on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system)</w:t>
      </w:r>
      <w:r>
        <w:t xml:space="preserve"> </w:t>
      </w:r>
      <w:r>
        <w:t xml:space="preserve">Solve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8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</w:p>
    <w:p>
      <w:pPr>
        <w:pStyle w:val="Compact"/>
        <w:numPr>
          <w:ilvl w:val="0"/>
          <w:numId w:val="1068"/>
        </w:numPr>
      </w:pP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−</m:t>
            </m:r>
            <m:r>
              <m:t>1</m:t>
            </m:r>
          </m:den>
        </m:f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68"/>
        </w:numPr>
      </w:pP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Compact"/>
        <w:numPr>
          <w:ilvl w:val="0"/>
          <w:numId w:val="1068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8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Without a nonzero diagonal the method fails: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its second row reads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423"/>
    <w:bookmarkStart w:id="424" w:name="thm-qr"/>
    <w:p>
      <w:pPr>
        <w:pStyle w:val="BodyText"/>
      </w:pPr>
      <w:r>
        <w:rPr>
          <w:b/>
          <w:bCs/>
        </w:rPr>
        <w:t xml:space="preserve">Theorem 82 (QR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w:anchor="def-orthonormal-vectors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(</w:t>
      </w:r>
      <w:hyperlink w:anchor="def-triangular-matrix">
        <w:r>
          <w:rPr>
            <w:rStyle w:val="Hyperlink"/>
          </w:rPr>
          <w:t xml:space="preserve">Definition 73</w:t>
        </w:r>
      </w:hyperlink>
      <w:r>
        <w:t xml:space="preserve">) with positive diagonal entries.</w:t>
      </w:r>
    </w:p>
    <w:bookmarkEnd w:id="4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full-column-rank">
        <w:r>
          <w:rPr>
            <w:rStyle w:val="Hyperlink"/>
          </w:rPr>
          <w:t xml:space="preserve">Definition 27</w:t>
        </w:r>
      </w:hyperlink>
      <w:r>
        <w:t xml:space="preserve">),</w:t>
      </w:r>
      <w:r>
        <w:t xml:space="preserve"> </w:t>
      </w:r>
      <w:r>
        <w:t xml:space="preserve">so the Gram-Schmidt process (</w:t>
      </w:r>
      <w:hyperlink w:anchor="def-gram-schmidt">
        <w:r>
          <w:rPr>
            <w:rStyle w:val="Hyperlink"/>
          </w:rPr>
          <w:t xml:space="preserve">Definition 42</w:t>
        </w:r>
      </w:hyperlink>
      <w:r>
        <w:t xml:space="preserve">) runs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and gives orthonormal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thm-gram-schmidt">
        <w:r>
          <w:rPr>
            <w:rStyle w:val="Hyperlink"/>
          </w:rPr>
          <w:t xml:space="preserve">Theorem 48</w:t>
        </w:r>
      </w:hyperlink>
      <w:r>
        <w:t xml:space="preserve">, parts 1 and 3);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have these columns.</w:t>
      </w:r>
      <w:r>
        <w:t xml:space="preserve"> </w:t>
      </w:r>
      <w:r>
        <w:t xml:space="preserve">At step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 rearranging the orthogonalize step,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sum to both sides of the orthogonalize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(normalize step: 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i</m:t>
        </m:r>
      </m:oMath>
      <w:r>
        <w:t xml:space="preserve">;</w:t>
      </w:r>
      <w:r>
        <w:t xml:space="preserve"> </w:t>
      </w:r>
      <w:r>
        <w:t xml:space="preserve">it is upper triangular with positive diagonal.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w:anchor="def-matrix-mult">
        <w:r>
          <w:rPr>
            <w:rStyle w:val="Hyperlink"/>
          </w:rPr>
          <w:t xml:space="preserve">Definition 20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n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entries of 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425" w:name="exm-qr"/>
    <w:p>
      <w:pPr>
        <w:pStyle w:val="BodyText"/>
      </w:pPr>
      <w:r>
        <w:rPr>
          <w:b/>
          <w:bCs/>
        </w:rPr>
        <w:t xml:space="preserve">Example 143 (A QR factorization from Gram-Schmidt)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exm-gram-schmidt">
        <w:r>
          <w:rPr>
            <w:rStyle w:val="Hyperlink"/>
          </w:rPr>
          <w:t xml:space="preserve">Example 80</w:t>
        </w:r>
      </w:hyperlink>
      <w:r>
        <w:t xml:space="preserve"> </w:t>
      </w:r>
      <w:r>
        <w:t xml:space="preserve">and</w:t>
      </w:r>
      <w:r>
        <w:t xml:space="preserve"> </w:t>
      </w:r>
      <w:hyperlink w:anchor="exm-thm-gram-schmidt">
        <w:r>
          <w:rPr>
            <w:rStyle w:val="Hyperlink"/>
          </w:rPr>
          <w:t xml:space="preserve">Example 82</w:t>
        </w:r>
      </w:hyperlink>
      <w:r>
        <w:t xml:space="preserve"> </w:t>
      </w:r>
      <w:r>
        <w:t xml:space="preserve">found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3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lin"/>
                      </m:fPr>
                      <m:num>
                        <m:r>
                          <m:t>2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 a check on the second column,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e>
        </m:rad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425"/>
    <w:bookmarkStart w:id="426" w:name="def-least-squares"/>
    <w:p>
      <w:pPr>
        <w:pStyle w:val="BodyText"/>
      </w:pPr>
      <w:r>
        <w:rPr>
          <w:b/>
          <w:bCs/>
        </w:rPr>
        <w:t xml:space="preserve">Definition 74 (Least squares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least squares solution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vector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for every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.</w:t>
      </w:r>
    </w:p>
    <w:bookmarkEnd w:id="426"/>
    <w:bookmarkStart w:id="427" w:name="exm-least-squares"/>
    <w:p>
      <w:pPr>
        <w:pStyle w:val="BodyText"/>
      </w:pPr>
      <w:r>
        <w:rPr>
          <w:b/>
          <w:bCs/>
        </w:rPr>
        <w:t xml:space="preserve">Example 144 (Fitting a constant)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 (</w:t>
      </w:r>
      <w:hyperlink w:anchor="def-consistent-system">
        <w:r>
          <w:rPr>
            <w:rStyle w:val="Hyperlink"/>
          </w:rPr>
          <w:t xml:space="preserve">Definition 72</w:t>
        </w:r>
      </w:hyperlink>
      <w:r>
        <w:t xml:space="preserve">):</w:t>
      </w:r>
      <w:r>
        <w:t xml:space="preserve"> </w:t>
      </w:r>
      <w:r>
        <w:t xml:space="preserve">its first entry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its second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For any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r>
              <m:t>x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</m:oMath>
      <w:r>
        <w:t xml:space="preserve">,</w:t>
      </w:r>
      <w:r>
        <w:t xml:space="preserve"> </w:t>
      </w:r>
      <w:r>
        <w:t xml:space="preserve">which is smallest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least squares solution.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one: it gives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  <w:r>
        <w:t xml:space="preserve"> </w:t>
      </w:r>
      <w:r>
        <w:t xml:space="preserve">The normal equations read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and their solution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too.</w:t>
      </w:r>
    </w:p>
    <w:bookmarkEnd w:id="427"/>
    <w:bookmarkStart w:id="428" w:name="thm-normal-equations"/>
    <w:p>
      <w:pPr>
        <w:pStyle w:val="BodyText"/>
      </w:pPr>
      <w:r>
        <w:rPr>
          <w:b/>
          <w:bCs/>
        </w:rPr>
        <w:t xml:space="preserve">Theorem 83 (Least squares solutions solve the normal equations)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69"/>
        </w:numPr>
      </w:pP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 a least squares solution (</w:t>
      </w:r>
      <w:hyperlink w:anchor="def-least-squares">
        <w:r>
          <w:rPr>
            <w:rStyle w:val="Hyperlink"/>
          </w:rPr>
          <w:t xml:space="preserve">Definition 74</w:t>
        </w:r>
      </w:hyperlink>
      <w:r>
        <w:t xml:space="preserve">)</w:t>
      </w:r>
      <w:r>
        <w:t xml:space="preserve"> </w:t>
      </w:r>
      <w:r>
        <w:t xml:space="preserve">exactly when it solves the normal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69"/>
        </w:numPr>
      </w:pPr>
      <w:r>
        <w:t xml:space="preserve">The normal equations are consistent (</w:t>
      </w:r>
      <w:hyperlink w:anchor="def-consistent-system">
        <w:r>
          <w:rPr>
            <w:rStyle w:val="Hyperlink"/>
          </w:rPr>
          <w:t xml:space="preserve">Definition 72</w:t>
        </w:r>
      </w:hyperlink>
      <w:r>
        <w:t xml:space="preserve">).</w:t>
      </w:r>
    </w:p>
    <w:p>
      <w:pPr>
        <w:pStyle w:val="Compact"/>
        <w:numPr>
          <w:ilvl w:val="0"/>
          <w:numId w:val="1069"/>
        </w:numPr>
      </w:pPr>
      <w:r>
        <w:t xml:space="preserve">Every least squares solution gives the same fitted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:</w:t>
      </w:r>
      <w:r>
        <w:t xml:space="preserve"> </w:t>
      </w:r>
      <w:r>
        <w:t xml:space="preserve">the orthogonal projection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69</w:t>
        </w:r>
      </w:hyperlink>
      <w:r>
        <w:t xml:space="preserve">).</w:t>
      </w:r>
    </w:p>
    <w:p>
      <w:pPr>
        <w:pStyle w:val="Compact"/>
        <w:numPr>
          <w:ilvl w:val="0"/>
          <w:numId w:val="1069"/>
        </w:numPr>
      </w:pPr>
      <w:r>
        <w:t xml:space="preserve">The least squares solution is unique 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4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be the orthogonal projection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are exactly the points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32</w:t>
        </w:r>
      </w:hyperlink>
      <w:r>
        <w:t xml:space="preserve">).</w:t>
      </w:r>
      <w:r>
        <w:t xml:space="preserve"> </w:t>
      </w:r>
      <w:r>
        <w:rPr>
          <w:b/>
          <w:bCs/>
        </w:rPr>
        <w:t xml:space="preserve">Least squares solutions are 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then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69</w:t>
        </w:r>
      </w:hyperlink>
      <w:r>
        <w:t xml:space="preserve">), 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 a least squares solution.</w:t>
      </w:r>
      <w:r>
        <w:t xml:space="preserve"> </w:t>
      </w:r>
      <w:r>
        <w:t xml:space="preserve">Conversely, let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be a least squares solution.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32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69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last inequality is an equality,</w:t>
      </w:r>
      <w:r>
        <w:t xml:space="preserve"> </w:t>
      </w:r>
      <w:r>
        <w:t xml:space="preserve">and the equality case of</w:t>
      </w:r>
      <w:r>
        <w:t xml:space="preserve"> </w:t>
      </w:r>
      <w:hyperlink w:anchor="thm-closest-point">
        <w:r>
          <w:rPr>
            <w:rStyle w:val="Hyperlink"/>
          </w:rPr>
          <w:t xml:space="preserve">Theorem 69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1 and 3.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holds exactly 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69</w:t>
        </w:r>
      </w:hyperlink>
      <w:r>
        <w:t xml:space="preserve">);</w:t>
      </w:r>
      <w:r>
        <w:t xml:space="preserve"> </w:t>
      </w:r>
      <w:r>
        <w:t xml:space="preserve">conversely, 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split into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by the uniqueness in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38</w:t>
        </w:r>
      </w:hyperlink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37</w:t>
        </w:r>
      </w:hyperlink>
      <w:r>
        <w:t xml:space="preserve">), where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exactly when the normal equations hold.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above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so it is a least squares solution, and it solves the normal equations by part 1.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w:r>
        <w:t xml:space="preserve">The least squares solutions are exactly the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a consistent system,</w:t>
      </w:r>
      <w:r>
        <w:t xml:space="preserve"> </w:t>
      </w:r>
      <w:r>
        <w:t xml:space="preserve">so there is exactly one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 more than one otherwise (</w:t>
      </w:r>
      <w:hyperlink w:anchor="cor-solution-unique">
        <w:r>
          <w:rPr>
            <w:rStyle w:val="Hyperlink"/>
          </w:rPr>
          <w:t xml:space="preserve">Corollary 6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thm-gram-invertible">
        <w:r>
          <w:rPr>
            <w:rStyle w:val="Hyperlink"/>
          </w:rPr>
          <w:t xml:space="preserve">Theorem 67</w:t>
        </w:r>
      </w:hyperlink>
      <w:r>
        <w:t xml:space="preserve">),</w:t>
      </w:r>
      <w:r>
        <w:t xml:space="preserve"> </w:t>
      </w:r>
      <w:r>
        <w:t xml:space="preserve">and with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normal equations)</m:t>
              </m:r>
            </m:e>
          </m:eqArr>
        </m:oMath>
      </m:oMathPara>
    </w:p>
    <w:bookmarkStart w:id="429" w:name="exm-normal-equations"/>
    <w:p>
      <w:pPr>
        <w:pStyle w:val="FirstParagraph"/>
      </w:pPr>
      <w:r>
        <w:rPr>
          <w:b/>
          <w:bCs/>
        </w:rPr>
        <w:t xml:space="preserve">Example 145 (A least squares line)</w:t>
      </w:r>
      <w:r>
        <w:t xml:space="preserve"> </w:t>
      </w:r>
      <w:r>
        <w:t xml:space="preserve">Fit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 </m:t>
        </m:r>
        <m:r>
          <m:t>t</m:t>
        </m:r>
      </m:oMath>
      <w:r>
        <w:t xml:space="preserve"> </w:t>
      </w:r>
      <w:r>
        <w:t xml:space="preserve">to the points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(the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120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rank">
        <w:r>
          <w:rPr>
            <w:rStyle w:val="Hyperlink"/>
          </w:rPr>
          <w:t xml:space="preserve">Example 17</w:t>
        </w:r>
      </w:hyperlink>
      <w:r>
        <w:t xml:space="preserve">), so the solution is unique (part 4).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has inverse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ram-invertible">
        <w:r>
          <w:rPr>
            <w:rStyle w:val="Hyperlink"/>
          </w:rPr>
          <w:t xml:space="preserve">Example 120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,</m:t>
        </m:r>
        <m:r>
          <m:t> 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14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11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r>
            <m:t> 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,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fitted values are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7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5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13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residuals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are orthogonal to both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29"/>
    <w:bookmarkStart w:id="430" w:name="exm-normal-equations-rank-deficient"/>
    <w:p>
      <w:pPr>
        <w:pStyle w:val="BodyText"/>
      </w:pPr>
      <w:r>
        <w:rPr>
          <w:b/>
          <w:bCs/>
        </w:rPr>
        <w:t xml:space="preserve">Example 146 (Many least squares solutions, one fitted vector)</w:t>
      </w:r>
      <w:r>
        <w:t xml:space="preserve"> </w:t>
      </w:r>
      <w:r>
        <w:t xml:space="preserve">With the rank-</w:t>
      </w:r>
      <m:oMath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rank">
        <w:r>
          <w:rPr>
            <w:rStyle w:val="Hyperlink"/>
          </w:rPr>
          <w:t xml:space="preserve">Example 17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both normal equations say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There are infinitely many least squares solutions, such as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part 4 predicts for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;</w:t>
      </w:r>
      <w:r>
        <w:t xml:space="preserve"> </w:t>
      </w:r>
      <w:r>
        <w:t xml:space="preserve">but every one gives the same fitted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as part 3 says.</w:t>
      </w:r>
    </w:p>
    <w:bookmarkEnd w:id="430"/>
    <w:bookmarkStart w:id="431" w:name="thm-qr-least-squares"/>
    <w:p>
      <w:pPr>
        <w:pStyle w:val="BodyText"/>
      </w:pPr>
      <w:r>
        <w:rPr>
          <w:b/>
          <w:bCs/>
        </w:rPr>
        <w:t xml:space="preserve">Theorem 84 (Solving least squares by QR)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with QR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w:anchor="thm-qr">
        <w:r>
          <w:rPr>
            <w:rStyle w:val="Hyperlink"/>
          </w:rPr>
          <w:t xml:space="preserve">Theorem 82</w:t>
        </w:r>
      </w:hyperlink>
      <w:r>
        <w:t xml:space="preserve">), and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least squares solution (</w:t>
      </w:r>
      <w:hyperlink w:anchor="def-least-squares">
        <w:r>
          <w:rPr>
            <w:rStyle w:val="Hyperlink"/>
          </w:rPr>
          <w:t xml:space="preserve">Definition 74</w:t>
        </w:r>
      </w:hyperlink>
      <w:r>
        <w:t xml:space="preserve">) is the unique solution of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acc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back substitution computes (</w:t>
      </w:r>
      <w:hyperlink w:anchor="thm-back-substitution">
        <w:r>
          <w:rPr>
            <w:rStyle w:val="Hyperlink"/>
          </w:rPr>
          <w:t xml:space="preserve">Theorem 81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 it is the unique solution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4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with positive diagonal,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81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, as in the proof of</w:t>
      </w:r>
      <w:r>
        <w:t xml:space="preserve"> </w:t>
      </w:r>
      <w:hyperlink w:anchor="thm-projector-onb">
        <w:r>
          <w:rPr>
            <w:rStyle w:val="Hyperlink"/>
          </w:rPr>
          <w:t xml:space="preserve">Theorem 70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solves the normal equations and is the least squares solution</w:t>
      </w:r>
      <w:r>
        <w:t xml:space="preserve"> </w:t>
      </w:r>
      <w:r>
        <w:t xml:space="preserve">(</w:t>
      </w:r>
      <w:hyperlink w:anchor="thm-normal-equations">
        <w:r>
          <w:rPr>
            <w:rStyle w:val="Hyperlink"/>
          </w:rPr>
          <w:t xml:space="preserve">Theorem 83</w:t>
        </w:r>
      </w:hyperlink>
      <w:r>
        <w:t xml:space="preserve">), which is unique because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m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cor-solution-unique">
        <w:r>
          <w:rPr>
            <w:rStyle w:val="Hyperlink"/>
          </w:rPr>
          <w:t xml:space="preserve">Corollary 6</w:t>
        </w:r>
      </w:hyperlink>
      <w:r>
        <w:t xml:space="preserve">, part 1),</w:t>
      </w:r>
      <w:r>
        <w:t xml:space="preserve"> </w:t>
      </w:r>
      <w:r>
        <w:t xml:space="preserve">so its solution leaves residual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is a least squares solution,</w:t>
      </w:r>
      <w:r>
        <w:t xml:space="preserve"> </w:t>
      </w:r>
      <w:r>
        <w:t xml:space="preserve">and is therefore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.</w:t>
      </w:r>
    </w:p>
    <w:bookmarkStart w:id="432" w:name="exm-qr-least-squares"/>
    <w:p>
      <w:pPr>
        <w:pStyle w:val="BodyText"/>
      </w:pPr>
      <w:r>
        <w:rPr>
          <w:b/>
          <w:bCs/>
        </w:rPr>
        <w:t xml:space="preserve">Example 147 (The least squares line by QR)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exm-normal-equations">
        <w:r>
          <w:rPr>
            <w:rStyle w:val="Hyperlink"/>
          </w:rPr>
          <w:t xml:space="preserve">Example 145</w:t>
        </w:r>
      </w:hyperlink>
      <w:r>
        <w:t xml:space="preserve">,</w:t>
      </w:r>
      <w:r>
        <w:t xml:space="preserve"> </w:t>
      </w:r>
      <w:r>
        <w:t xml:space="preserve">Gram-Schmidt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6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rPr>
            <m:sty m:val="p"/>
          </m:rPr>
          <m:t>=</m:t>
        </m:r>
        <m:r>
          <m:t>2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  <m:e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Back substitution gives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5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</m:den>
            </m:f>
            <m:r>
              <m:rPr>
                <m:sty m:val="p"/>
              </m:rPr>
              <m:t>−</m:t>
            </m:r>
            <m:r>
              <m:t>2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the solution found in</w:t>
      </w:r>
      <w:r>
        <w:t xml:space="preserve"> </w:t>
      </w:r>
      <w:hyperlink w:anchor="exm-normal-equations">
        <w:r>
          <w:rPr>
            <w:rStyle w:val="Hyperlink"/>
          </w:rPr>
          <w:t xml:space="preserve">Example 145</w:t>
        </w:r>
      </w:hyperlink>
      <w:r>
        <w:t xml:space="preserve">.</w:t>
      </w:r>
    </w:p>
    <w:bookmarkEnd w:id="432"/>
    <w:bookmarkStart w:id="433" w:name="def-lu"/>
    <w:p>
      <w:pPr>
        <w:pStyle w:val="BodyText"/>
      </w:pPr>
      <w:r>
        <w:rPr>
          <w:b/>
          <w:bCs/>
        </w:rPr>
        <w:t xml:space="preserve">Definition 75 (LU factorization)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LU factorization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unit lower triangular 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upper triangular (</w:t>
      </w:r>
      <w:hyperlink w:anchor="def-triangular-matrix">
        <w:r>
          <w:rPr>
            <w:rStyle w:val="Hyperlink"/>
          </w:rPr>
          <w:t xml:space="preserve">Definition 73</w:t>
        </w:r>
      </w:hyperlink>
      <w:r>
        <w:t xml:space="preserve">).</w:t>
      </w:r>
    </w:p>
    <w:bookmarkEnd w:id="433"/>
    <w:bookmarkStart w:id="434" w:name="exm-lu"/>
    <w:p>
      <w:pPr>
        <w:pStyle w:val="BodyText"/>
      </w:pPr>
      <w:r>
        <w:rPr>
          <w:b/>
          <w:bCs/>
        </w:rPr>
        <w:t xml:space="preserve">Example 148 (An LU factorization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(unit lower triangular) and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(upper triangular).</w:t>
      </w:r>
      <w:r>
        <w:t xml:space="preserve"> </w:t>
      </w:r>
      <w:r>
        <w:t xml:space="preserve">By</w:t>
      </w:r>
      <w:r>
        <w:t xml:space="preserve"> </w:t>
      </w:r>
      <w:hyperlink w:anchor="def-matrix-mult">
        <w:r>
          <w:rPr>
            <w:rStyle w:val="Hyperlink"/>
          </w:rPr>
          <w:t xml:space="preserve">Definition 20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  <m:r>
          <m:t> </m:t>
        </m:r>
        <m:sSub>
          <m:e>
            <m:r>
              <m:t>u</m:t>
            </m:r>
          </m:e>
          <m:sub>
            <m:r>
              <m:t>k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</m:oMath>
      <w:r>
        <w:t xml:space="preserve"> </w:t>
      </w:r>
      <w:r>
        <w:t xml:space="preserve">times row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  <w:r>
        <w:t xml:space="preserve"> </w:t>
      </w:r>
      <w:r>
        <w:t xml:space="preserve">Row 1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row 2 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row 3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These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is an LU factorization.</w:t>
      </w:r>
      <w:r>
        <w:t xml:space="preserve"> </w:t>
      </w:r>
      <w:r>
        <w:t xml:space="preserve">The below-diagonal entries 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are the negatives of the multiples of earlier rows</w:t>
      </w:r>
      <w:r>
        <w:t xml:space="preserve"> </w:t>
      </w:r>
      <w:r>
        <w:t xml:space="preserve">that Gaussian elimination adds to reduce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</w:p>
    <w:bookmarkEnd w:id="434"/>
    <w:bookmarkStart w:id="435" w:name="exm-not-lu"/>
    <w:p>
      <w:pPr>
        <w:pStyle w:val="BodyText"/>
      </w:pPr>
      <w:r>
        <w:rPr>
          <w:b/>
          <w:bCs/>
        </w:rPr>
        <w:t xml:space="preserve">Example 149 (An invertible matrix with no LU factorization)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invertible: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50</w:t>
        </w:r>
      </w:hyperlink>
      <w:r>
        <w:t xml:space="preserve">);</w:t>
      </w:r>
      <w:r>
        <w:t xml:space="preserve"> </w:t>
      </w:r>
      <w:r>
        <w:t xml:space="preserve">but it has no LU factorization.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sSub>
          <m:e>
            <m:r>
              <m:t>u</m:t>
            </m:r>
          </m:e>
          <m:sub>
            <m:r>
              <m:t>11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sSub>
          <m:e>
            <m:r>
              <m:t>ℓ</m:t>
            </m:r>
          </m:e>
          <m:sub>
            <m:r>
              <m:t>21</m:t>
            </m:r>
          </m:sub>
        </m:sSub>
        <m:r>
          <m:t> </m:t>
        </m:r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which is impossible.</w:t>
      </w:r>
      <w:r>
        <w:t xml:space="preserve"> </w:t>
      </w:r>
      <w:r>
        <w:t xml:space="preserve">Swapping the two rows first removes the obstacle:</w:t>
      </w:r>
      <w:r>
        <w:t xml:space="preserve"> </w:t>
      </w:r>
      <w:r>
        <w:t xml:space="preserve">the swapped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35"/>
    <w:bookmarkStart w:id="436" w:name="thm-lu-solve"/>
    <w:p>
      <w:pPr>
        <w:pStyle w:val="BodyText"/>
      </w:pPr>
      <w:r>
        <w:rPr>
          <w:b/>
          <w:bCs/>
        </w:rPr>
        <w:t xml:space="preserve">Theorem 85 (Solving a system with an LU factorization)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 an LU factorization (</w:t>
      </w:r>
      <w:hyperlink w:anchor="def-lu">
        <w:r>
          <w:rPr>
            <w:rStyle w:val="Hyperlink"/>
          </w:rPr>
          <w:t xml:space="preserve">Definition 75</w:t>
        </w:r>
      </w:hyperlink>
      <w:r>
        <w:t xml:space="preserve">)</w:t>
      </w:r>
      <w:r>
        <w:t xml:space="preserve"> </w:t>
      </w:r>
      <w:r>
        <w:t xml:space="preserve">and the diagonal entries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are all nonzero,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solution:</w:t>
      </w:r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by forward substitution,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back substitution (</w:t>
      </w:r>
      <w:hyperlink w:anchor="thm-back-substitution">
        <w:r>
          <w:rPr>
            <w:rStyle w:val="Hyperlink"/>
          </w:rPr>
          <w:t xml:space="preserve">Theorem 81</w:t>
        </w:r>
      </w:hyperlink>
      <w:r>
        <w:t xml:space="preserve">).</w:t>
      </w:r>
    </w:p>
    <w:bookmarkEnd w:id="4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has diagonal entries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has nonzero ones,</w:t>
      </w:r>
      <w:r>
        <w:t xml:space="preserve"> </w:t>
      </w:r>
      <w:r>
        <w:t xml:space="preserve">so each of the two triangular systems has exactly one solution (</w:t>
      </w:r>
      <w:hyperlink w:anchor="thm-back-substitution">
        <w:r>
          <w:rPr>
            <w:rStyle w:val="Hyperlink"/>
          </w:rPr>
          <w:t xml:space="preserve">Theorem 81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are those solutions, 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L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solution.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L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L</m:t>
        </m:r>
        <m:r>
          <m:rPr>
            <m:sty m:val="bi"/>
          </m:rPr>
          <m:t>U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unique solution of that system,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then the unique solution of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Start w:id="437" w:name="exm-lu-solve"/>
    <w:p>
      <w:pPr>
        <w:pStyle w:val="BodyText"/>
      </w:pPr>
      <w:r>
        <w:rPr>
          <w:b/>
          <w:bCs/>
        </w:rPr>
        <w:t xml:space="preserve">Example 150 (Two triangular solves)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lu">
        <w:r>
          <w:rPr>
            <w:rStyle w:val="Hyperlink"/>
          </w:rPr>
          <w:t xml:space="preserve">Example 148</w:t>
        </w:r>
      </w:hyperlink>
      <w:r>
        <w:t xml:space="preserve">, solve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Forward substitution on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8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8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Back substitution on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w:anchor="exm-back-substitution">
        <w:r>
          <w:rPr>
            <w:rStyle w:val="Hyperlink"/>
          </w:rPr>
          <w:t xml:space="preserve">Example 142</w:t>
        </w:r>
      </w:hyperlink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a check,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bookmarkEnd w:id="437"/>
    <w:bookmarkEnd w:id="438"/>
    <w:bookmarkStart w:id="470" w:name="sec-diagonalization"/>
    <w:p>
      <w:pPr>
        <w:pStyle w:val="Heading3"/>
      </w:pPr>
      <w:r>
        <w:t xml:space="preserve">9.4 Similarity and diagonalization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w:anchor="sec-subspaces">
              <w:r>
                <w:rPr>
                  <w:rStyle w:val="Hyperlink"/>
                </w:rPr>
                <w:t xml:space="preserve">Section 2.9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notes take eigenvalues to be real numbers (</w:t>
            </w:r>
            <w:hyperlink w:anchor="def-eigenvalue">
              <w:r>
                <w:rPr>
                  <w:rStyle w:val="Hyperlink"/>
                </w:rPr>
                <w:t xml:space="preserve">Definition 61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the source’s complex eigenvalues are left out,</w:t>
            </w:r>
            <w:r>
              <w:t xml:space="preserve"> </w:t>
            </w:r>
            <w:r>
              <w:t xml:space="preserve">and eigenvalues are characterized through null spaces</w:t>
            </w:r>
            <w:r>
              <w:t xml:space="preserve"> </w:t>
            </w:r>
            <w:r>
              <w:t xml:space="preserve">rather than through the characteristic polynomial.</w:t>
            </w:r>
            <w:r>
              <w:t xml:space="preserve"> </w:t>
            </w:r>
            <w:r>
              <w:t xml:space="preserve">Only the source’s material on similarity, diagonalization and the basic eigenvalue properties is adapted;</w:t>
            </w:r>
            <w:r>
              <w:t xml:space="preserve"> </w:t>
            </w:r>
            <w:r>
              <w:t xml:space="preserve">its characteristic polynomial and algebraic multiplicity,</w:t>
            </w:r>
            <w:r>
              <w:t xml:space="preserve"> </w:t>
            </w:r>
            <w:r>
              <w:t xml:space="preserve">its trace and determinant identities,</w:t>
            </w:r>
            <w:r>
              <w:t xml:space="preserve"> </w:t>
            </w:r>
            <w:r>
              <w:t xml:space="preserve">and its section on symmetric matrices (covered by</w:t>
            </w:r>
            <w:r>
              <w:t xml:space="preserve"> </w:t>
            </w:r>
            <w:hyperlink w:anchor="thm-spectral">
              <w:r>
                <w:rPr>
                  <w:rStyle w:val="Hyperlink"/>
                </w:rPr>
                <w:t xml:space="preserve">Theorem 59</w:t>
              </w:r>
            </w:hyperlink>
            <w:r>
              <w:t xml:space="preserve">) are left out,</w:t>
            </w:r>
            <w:r>
              <w:t xml:space="preserve"> </w:t>
            </w:r>
            <w:r>
              <w:t xml:space="preserve">and its result that eigenvalues of orthogonal matrices have modulus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appears here in the real form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source’s two-vector argument that eigenvectors for distinct eigenvalues are independent</w:t>
            </w:r>
            <w:r>
              <w:t xml:space="preserve"> </w:t>
            </w:r>
            <w:r>
              <w:t xml:space="preserve">is extended here to any number of eigenvectors.</w:t>
            </w:r>
          </w:p>
          <w:p/>
        </w:tc>
      </w:tr>
    </w:tbl>
    <w:bookmarkStart w:id="441" w:name="thm-invertible-rank"/>
    <w:p>
      <w:pPr>
        <w:pStyle w:val="BodyText"/>
      </w:pPr>
      <w:r>
        <w:rPr>
          <w:b/>
          <w:bCs/>
        </w:rPr>
        <w:t xml:space="preserve">Theorem 86 (A square matrix is invertible exactly when it has full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51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that is,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44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Invertible implies 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 the nullity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</w:t>
      </w:r>
      <w:hyperlink w:anchor="thm-rank-nullity">
        <w:r>
          <w:rPr>
            <w:rStyle w:val="Hyperlink"/>
          </w:rPr>
          <w:t xml:space="preserve">Theorem 27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implies invertible.</w:t>
      </w:r>
      <w:r>
        <w:t xml:space="preserve"> </w:t>
      </w:r>
      <w:r>
        <w:t xml:space="preserve">Every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(</w:t>
      </w:r>
      <w:hyperlink w:anchor="cor-solution-unique">
        <w:r>
          <w:rPr>
            <w:rStyle w:val="Hyperlink"/>
          </w:rPr>
          <w:t xml:space="preserve">Corollary 6</w:t>
        </w:r>
      </w:hyperlink>
      <w:r>
        <w:t xml:space="preserve">, both parts,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matrix-mult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 the other order,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73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 every column 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matrix-mult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51</w:t>
        </w:r>
      </w:hyperlink>
      <w:r>
        <w:t xml:space="preserve">.</w:t>
      </w:r>
      <w:r>
        <w:t xml:space="preserve"> </w:t>
      </w:r>
      <w:r>
        <w:t xml:space="preserve">The two conditions in the statement are equivalent by</w:t>
      </w:r>
      <w:r>
        <w:t xml:space="preserve"> </w:t>
      </w:r>
      <w:hyperlink w:anchor="thm-rank-nullity">
        <w:r>
          <w:rPr>
            <w:rStyle w:val="Hyperlink"/>
          </w:rPr>
          <w:t xml:space="preserve">Theorem 27</w:t>
        </w:r>
      </w:hyperlink>
      <w:r>
        <w:t xml:space="preserve">:</w:t>
      </w:r>
      <w:r>
        <w:t xml:space="preserve"> </w:t>
      </w:r>
      <w:r>
        <w:t xml:space="preserve">the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31</w:t>
        </w:r>
      </w:hyperlink>
      <w:r>
        <w:t xml:space="preserve">,</w:t>
      </w:r>
      <w:r>
        <w:t xml:space="preserve"> </w:t>
      </w:r>
      <w:hyperlink w:anchor="def-span">
        <w:r>
          <w:rPr>
            <w:rStyle w:val="Hyperlink"/>
          </w:rPr>
          <w:t xml:space="preserve">Definition 29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30</w:t>
        </w:r>
      </w:hyperlink>
      <w:r>
        <w:t xml:space="preserve">).</w:t>
      </w:r>
    </w:p>
    <w:bookmarkStart w:id="442" w:name="exm-invertible-rank"/>
    <w:p>
      <w:pPr>
        <w:pStyle w:val="BodyText"/>
      </w:pPr>
      <w:r>
        <w:rPr>
          <w:b/>
          <w:bCs/>
        </w:rPr>
        <w:t xml:space="preserve">Example 151 (Rank decides invertibility)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7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invertible-matrix">
        <w:r>
          <w:rPr>
            <w:rStyle w:val="Hyperlink"/>
          </w:rPr>
          <w:t xml:space="preserve">Example 92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it is invertible, as that example found by exhibiting the inverse.</w:t>
      </w:r>
    </w:p>
    <w:p>
      <w:pPr>
        <w:pStyle w:val="Compact"/>
        <w:numPr>
          <w:ilvl w:val="0"/>
          <w:numId w:val="107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rank less than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nonzero vector in its null space.</w:t>
      </w:r>
      <w:r>
        <w:t xml:space="preserve"> </w:t>
      </w:r>
      <w:r>
        <w:t xml:space="preserve">So it is singular, as</w:t>
      </w:r>
      <w:r>
        <w:t xml:space="preserve"> </w:t>
      </w:r>
      <w:hyperlink w:anchor="exm-invertible-matrix">
        <w:r>
          <w:rPr>
            <w:rStyle w:val="Hyperlink"/>
          </w:rPr>
          <w:t xml:space="preserve">Example 92</w:t>
        </w:r>
      </w:hyperlink>
      <w:r>
        <w:t xml:space="preserve"> </w:t>
      </w:r>
      <w:r>
        <w:t xml:space="preserve">found.</w:t>
      </w:r>
    </w:p>
    <w:bookmarkEnd w:id="442"/>
    <w:bookmarkStart w:id="443" w:name="def-eigenspace"/>
    <w:p>
      <w:pPr>
        <w:pStyle w:val="FirstParagraph"/>
      </w:pPr>
      <w:r>
        <w:rPr>
          <w:b/>
          <w:bCs/>
        </w:rPr>
        <w:t xml:space="preserve">Definition 76 (Eigenspace and geometric multiplicity)</w:t>
      </w:r>
      <w:r>
        <w:t xml:space="preserve"> </w:t>
      </w:r>
      <w:r>
        <w:t xml:space="preserve">Let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 an eigenvalue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61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eigenspace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null-space-subspace">
        <w:r>
          <w:rPr>
            <w:rStyle w:val="Hyperlink"/>
          </w:rPr>
          <w:t xml:space="preserve">Theorem 23</w:t>
        </w:r>
      </w:hyperlink>
      <w:r>
        <w:t xml:space="preserve">),</w:t>
      </w:r>
      <w:r>
        <w:t xml:space="preserve"> </w:t>
      </w:r>
      <w:r>
        <w:t xml:space="preserve">and its dimension (</w:t>
      </w:r>
      <w:hyperlink w:anchor="def-dimension">
        <w:r>
          <w:rPr>
            <w:rStyle w:val="Hyperlink"/>
          </w:rPr>
          <w:t xml:space="preserve">Definition 31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geometric multiplicity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.</w:t>
      </w:r>
    </w:p>
    <w:bookmarkEnd w:id="443"/>
    <w:bookmarkStart w:id="444" w:name="exm-eigenspace"/>
    <w:p>
      <w:pPr>
        <w:pStyle w:val="BodyText"/>
      </w:pPr>
      <w:r>
        <w:rPr>
          <w:b/>
          <w:bCs/>
        </w:rPr>
        <w:t xml:space="preserve">Example 152 (Eigenspaces of two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71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eigenvalue">
        <w:r>
          <w:rPr>
            <w:rStyle w:val="Hyperlink"/>
          </w:rPr>
          <w:t xml:space="preserve">Example 107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71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J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J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an eigenvalue.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J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second entry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 first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eigenvalue,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J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bookmarkEnd w:id="444"/>
    <w:bookmarkStart w:id="445" w:name="exm-not-eigenspace"/>
    <w:p>
      <w:pPr>
        <w:pStyle w:val="FirstParagraph"/>
      </w:pPr>
      <w:r>
        <w:rPr>
          <w:b/>
          <w:bCs/>
        </w:rPr>
        <w:t xml:space="preserve">Example 153 (A number that is not an eigenvalue has no eigenspace)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an eigenvalue (</w:t>
      </w:r>
      <w:hyperlink w:anchor="def-eigenvalue">
        <w:r>
          <w:rPr>
            <w:rStyle w:val="Hyperlink"/>
          </w:rPr>
          <w:t xml:space="preserve">Definition 61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def-eigenspace">
        <w:r>
          <w:rPr>
            <w:rStyle w:val="Hyperlink"/>
          </w:rPr>
          <w:t xml:space="preserve">Definition 76</w:t>
        </w:r>
      </w:hyperlink>
      <w:r>
        <w:t xml:space="preserve"> </w:t>
      </w:r>
      <w:r>
        <w:t xml:space="preserve">does not apply to</w:t>
      </w:r>
      <w:r>
        <w:t xml:space="preserve"> </w:t>
      </w:r>
      <m:oMath>
        <m:r>
          <m:t>2</m:t>
        </m:r>
      </m:oMath>
      <w:r>
        <w:t xml:space="preserve">.</w:t>
      </w:r>
    </w:p>
    <w:bookmarkEnd w:id="445"/>
    <w:bookmarkStart w:id="446" w:name="thm-eigenvalue-singular"/>
    <w:p>
      <w:pPr>
        <w:pStyle w:val="BodyText"/>
      </w:pPr>
      <w:r>
        <w:rPr>
          <w:b/>
          <w:bCs/>
        </w:rPr>
        <w:t xml:space="preserve">Theorem 87 (Eigenvalues are where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rPr>
            <m:sty m:val="bi"/>
          </m:rP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singular)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61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 (</w:t>
      </w:r>
      <w:hyperlink w:anchor="def-invertible-matrix">
        <w:r>
          <w:rPr>
            <w:rStyle w:val="Hyperlink"/>
          </w:rPr>
          <w:t xml:space="preserve">Definition 51</w:t>
        </w:r>
      </w:hyperlink>
      <w:r>
        <w:t xml:space="preserve">).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 exactly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one of its eigenvalues;</w:t>
      </w:r>
      <w:r>
        <w:t xml:space="preserve"> </w:t>
      </w:r>
      <w:r>
        <w:t xml:space="preserve">and each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76</w:t>
        </w:r>
      </w:hyperlink>
      <w:r>
        <w:t xml:space="preserve">)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consisting of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eigenvectors for</w:t>
      </w:r>
      <w:r>
        <w:t xml:space="preserve"> </w:t>
      </w:r>
      <m:oMath>
        <m:r>
          <m:t>λ</m:t>
        </m:r>
      </m:oMath>
      <w:r>
        <w:t xml:space="preserve">.</w:t>
      </w:r>
    </w:p>
    <w:bookmarkEnd w:id="4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73</m:t>
              </m:r>
              <m:r>
                <m:rPr>
                  <m:nor/>
                  <m:sty m:val="p"/>
                </m:rPr>
                <m:t>, the difference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73</m:t>
              </m:r>
              <m:r>
                <m:rPr>
                  <m:nor/>
                  <m:sty m:val="p"/>
                </m:rPr>
                <m:t>, the scalar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nonzero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the eigenvectors 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exactly when that null space contains a nonzero vector,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86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0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An eigenspace is a null space, so it is a subspace (</w:t>
      </w:r>
      <w:hyperlink w:anchor="thm-null-space-subspace">
        <w:r>
          <w:rPr>
            <w:rStyle w:val="Hyperlink"/>
          </w:rPr>
          <w:t xml:space="preserve">Theorem 23</w:t>
        </w:r>
      </w:hyperlink>
      <w:r>
        <w:t xml:space="preserve">).</w:t>
      </w:r>
    </w:p>
    <w:bookmarkStart w:id="447" w:name="exm-eigenvalue-singular"/>
    <w:p>
      <w:pPr>
        <w:pStyle w:val="BodyText"/>
      </w:pPr>
      <w:r>
        <w:rPr>
          <w:b/>
          <w:bCs/>
        </w:rPr>
        <w:t xml:space="preserve">Example 154 (Eigenvalues and singular matrices)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</w:t>
      </w:r>
      <w:r>
        <w:t xml:space="preserve"> </w:t>
      </w:r>
      <w:r>
        <w:t xml:space="preserve">(its columns are negatives of each other, so its rank is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matching the eigenvalue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of</w:t>
      </w:r>
      <w:r>
        <w:t xml:space="preserve"> </w:t>
      </w:r>
      <w:hyperlink w:anchor="exm-eigenvalue">
        <w:r>
          <w:rPr>
            <w:rStyle w:val="Hyperlink"/>
          </w:rPr>
          <w:t xml:space="preserve">Example 107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itself has rank</w:t>
      </w:r>
      <w:r>
        <w:t xml:space="preserve"> </w:t>
      </w:r>
      <m:oMath>
        <m:r>
          <m:t>2</m:t>
        </m:r>
      </m:oMath>
      <w:r>
        <w:t xml:space="preserve">, 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(subtract twice the second entry from the first: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 then the second entry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);</w:t>
      </w:r>
      <w:r>
        <w:t xml:space="preserve"> </w:t>
      </w:r>
      <w:r>
        <w:t xml:space="preserve">so it is invertible (</w:t>
      </w:r>
      <w:hyperlink w:anchor="thm-invertible-rank">
        <w:r>
          <w:rPr>
            <w:rStyle w:val="Hyperlink"/>
          </w:rPr>
          <w:t xml:space="preserve">Theorem 86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an eigenvalue.</w:t>
      </w:r>
      <w:r>
        <w:t xml:space="preserve"> </w:t>
      </w:r>
      <w:r>
        <w:t xml:space="preserve">The singular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47"/>
    <w:bookmarkStart w:id="448" w:name="thm-eigen-shift-power"/>
    <w:p>
      <w:pPr>
        <w:pStyle w:val="BodyText"/>
      </w:pPr>
      <w:r>
        <w:rPr>
          <w:b/>
          <w:bCs/>
        </w:rPr>
        <w:t xml:space="preserve">Theorem 88 (Eigenvalues of shifts and powers)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be an eigenvector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61</w:t>
        </w:r>
      </w:hyperlink>
      <w:r>
        <w:t xml:space="preserve">). Then</w:t>
      </w:r>
    </w:p>
    <w:p>
      <w:pPr>
        <w:pStyle w:val="Compact"/>
        <w:numPr>
          <w:ilvl w:val="0"/>
          <w:numId w:val="1072"/>
        </w:numPr>
      </w:pP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s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+</m:t>
        </m:r>
        <m:r>
          <m:t>s</m:t>
        </m:r>
      </m:oMath>
      <w:r>
        <w:t xml:space="preserve">, for every number</w:t>
      </w:r>
      <w:r>
        <w:t xml:space="preserve"> </w:t>
      </w:r>
      <m:oMath>
        <m:r>
          <m:t>s</m:t>
        </m:r>
      </m:oMath>
      <w:r>
        <w:t xml:space="preserve">;</w:t>
      </w:r>
    </w:p>
    <w:p>
      <w:pPr>
        <w:pStyle w:val="Compact"/>
        <w:numPr>
          <w:ilvl w:val="0"/>
          <w:numId w:val="1072"/>
        </w:numPr>
      </w:pP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w:anchor="def-matrix-power">
        <w:r>
          <w:rPr>
            <w:rStyle w:val="Hyperlink"/>
          </w:rPr>
          <w:t xml:space="preserve">Definition 46</w:t>
        </w:r>
      </w:hyperlink>
      <w:r>
        <w:t xml:space="preserve">) for</w:t>
      </w:r>
      <w:r>
        <w:t xml:space="preserve"> </w:t>
      </w:r>
      <m:oMath>
        <m:sSup>
          <m:e>
            <m:r>
              <m:t>λ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4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2, by induction 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 assumption.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46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numbers)</m:t>
              </m:r>
            </m:e>
          </m:eqArr>
        </m:oMath>
      </m:oMathPara>
    </w:p>
    <w:p>
      <w:pPr>
        <w:pStyle w:val="FirstParagraph"/>
      </w:pPr>
      <w:r>
        <w:t xml:space="preserve">In both parts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eigenvector.</w:t>
      </w:r>
    </w:p>
    <w:bookmarkStart w:id="449" w:name="exm-eigen-shift-power"/>
    <w:p>
      <w:pPr>
        <w:pStyle w:val="BodyText"/>
      </w:pPr>
      <w:r>
        <w:rPr>
          <w:b/>
          <w:bCs/>
        </w:rPr>
        <w:t xml:space="preserve">Example 155 (Shifting and squaring)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107</w:t>
        </w:r>
      </w:hyperlink>
      <w:r>
        <w:t xml:space="preserve">):</w:t>
      </w:r>
    </w:p>
    <w:p>
      <w:pPr>
        <w:pStyle w:val="Compact"/>
        <w:numPr>
          <w:ilvl w:val="0"/>
          <w:numId w:val="1073"/>
        </w:numPr>
      </w:pP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73"/>
        </w:numPr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  <m:e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e>
              </m:mr>
              <m:m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def-matrix-mult">
        <w:r>
          <w:rPr>
            <w:rStyle w:val="Hyperlink"/>
          </w:rPr>
          <w:t xml:space="preserve">Definition 20</w:t>
        </w:r>
      </w:hyperlink>
      <w:r>
        <w:t xml:space="preserve">) 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9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49"/>
    <w:bookmarkStart w:id="450" w:name="thm-eigen-triangular"/>
    <w:p>
      <w:pPr>
        <w:pStyle w:val="FirstParagraph"/>
      </w:pPr>
      <w:r>
        <w:rPr>
          <w:b/>
          <w:bCs/>
        </w:rPr>
        <w:t xml:space="preserve">Theorem 89 (The eigenvalues of an upper triangular matrix are its diagonal entries)</w:t>
      </w:r>
      <w:r>
        <w:t xml:space="preserve"> </w:t>
      </w:r>
      <w:r>
        <w:t xml:space="preserve">The eigenvalues (</w:t>
      </w:r>
      <w:hyperlink w:anchor="def-eigenvalue">
        <w:r>
          <w:rPr>
            <w:rStyle w:val="Hyperlink"/>
          </w:rPr>
          <w:t xml:space="preserve">Definition 61</w:t>
        </w:r>
      </w:hyperlink>
      <w:r>
        <w:t xml:space="preserve">) of an upper triangular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(</w:t>
      </w:r>
      <w:hyperlink w:anchor="def-triangular-matrix">
        <w:r>
          <w:rPr>
            <w:rStyle w:val="Hyperlink"/>
          </w:rPr>
          <w:t xml:space="preserve">Definition 73</w:t>
        </w:r>
      </w:hyperlink>
      <w:r>
        <w:t xml:space="preserve">) are exactly its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p</m:t>
            </m:r>
            <m:r>
              <m:t>p</m:t>
            </m:r>
          </m:sub>
        </m:sSub>
      </m:oMath>
      <w:r>
        <w:t xml:space="preserve">.</w:t>
      </w:r>
    </w:p>
    <w:bookmarkEnd w:id="4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upper triangular,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(</w:t>
      </w:r>
      <w:hyperlink w:anchor="def-identity-matrix">
        <w:r>
          <w:rPr>
            <w:rStyle w:val="Hyperlink"/>
          </w:rPr>
          <w:t xml:space="preserve">Definition 47</w:t>
        </w:r>
      </w:hyperlink>
      <w:r>
        <w:t xml:space="preserve">,</w:t>
      </w:r>
      <w:r>
        <w:t xml:space="preserve"> </w:t>
      </w:r>
      <w:hyperlink w:anchor="def-matrix-addition">
        <w:r>
          <w:rPr>
            <w:rStyle w:val="Hyperlink"/>
          </w:rPr>
          <w:t xml:space="preserve">Definition 18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a diagonal entry,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81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not an eigenvalue (</w:t>
      </w:r>
      <w:hyperlink w:anchor="thm-eigenvalue-singular">
        <w:r>
          <w:rPr>
            <w:rStyle w:val="Hyperlink"/>
          </w:rPr>
          <w:t xml:space="preserve">Theorem 87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 diagonal entry,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 the smallest index with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λ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Look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sum is empty, and so</w:t>
      </w:r>
      <w:r>
        <w:t xml:space="preserve"> </w:t>
      </w:r>
      <m:oMath>
        <m:r>
          <m:t>0</m:t>
        </m:r>
      </m:oMath>
      <w:r>
        <w:t xml:space="preserve">, when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So:</w:t>
      </w:r>
    </w:p>
    <w:p>
      <w:pPr>
        <w:pStyle w:val="Compact"/>
        <w:numPr>
          <w:ilvl w:val="0"/>
          <w:numId w:val="1074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74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t> 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74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these equations fix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turn, as in</w:t>
      </w:r>
      <w:r>
        <w:t xml:space="preserve"> </w:t>
      </w:r>
      <w:hyperlink w:anchor="thm-back-substitution">
        <w:r>
          <w:rPr>
            <w:rStyle w:val="Hyperlink"/>
          </w:rPr>
          <w:t xml:space="preserve">Theorem 81</w:t>
        </w:r>
      </w:hyperlink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hence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eigenvalue.</w:t>
      </w:r>
    </w:p>
    <w:bookmarkStart w:id="451" w:name="exm-eigen-triangular"/>
    <w:p>
      <w:pPr>
        <w:pStyle w:val="BodyText"/>
      </w:pPr>
      <w:r>
        <w:rPr>
          <w:b/>
          <w:bCs/>
        </w:rPr>
        <w:t xml:space="preserve">Example 156 (Eigenvalues read off the diagonal)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triangular-matrix">
        <w:r>
          <w:rPr>
            <w:rStyle w:val="Hyperlink"/>
          </w:rPr>
          <w:t xml:space="preserve">Example 141</w:t>
        </w:r>
      </w:hyperlink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 take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Check:</w:t>
      </w:r>
      <w:r>
        <w:t xml:space="preserve"> </w:t>
      </w:r>
      <m:oMath>
        <m:r>
          <m:rPr>
            <m:sty m:val="bi"/>
          </m:rPr>
          <m:t>U</m:t>
        </m:r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of</w:t>
      </w:r>
      <w:r>
        <w:t xml:space="preserve"> </w:t>
      </w:r>
      <w:hyperlink w:anchor="exm-eigenspace">
        <w:r>
          <w:rPr>
            <w:rStyle w:val="Hyperlink"/>
          </w:rPr>
          <w:t xml:space="preserve">Example 152</w:t>
        </w:r>
      </w:hyperlink>
      <w:r>
        <w:t xml:space="preserve"> </w:t>
      </w:r>
      <w:r>
        <w:t xml:space="preserve">is upper triangular with both diagonal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only eigenvalue.</w:t>
      </w:r>
    </w:p>
    <w:bookmarkEnd w:id="451"/>
    <w:bookmarkStart w:id="452" w:name="thm-eigen-idempotent-orthogonal"/>
    <w:p>
      <w:pPr>
        <w:pStyle w:val="BodyText"/>
      </w:pPr>
      <w:r>
        <w:rPr>
          <w:b/>
          <w:bCs/>
        </w:rPr>
        <w:t xml:space="preserve">Theorem 90 (Eigenvalues of idempotent and orthogonal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75"/>
        </w:numPr>
      </w:pPr>
      <w:r>
        <w:t xml:space="preserve">Every eigenvalue of an idempotent matrix (</w:t>
      </w:r>
      <w:hyperlink w:anchor="def-idempotent-matrix">
        <w:r>
          <w:rPr>
            <w:rStyle w:val="Hyperlink"/>
          </w:rPr>
          <w:t xml:space="preserve">Definition 52</w:t>
        </w:r>
      </w:hyperlink>
      <w:r>
        <w:t xml:space="preserve">)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75"/>
        </w:numPr>
      </w:pPr>
      <w:r>
        <w:t xml:space="preserve">Every eigenvalue of an orthogonal matrix (</w:t>
      </w:r>
      <w:hyperlink w:anchor="def-orthogonal-matrix">
        <w:r>
          <w:rPr>
            <w:rStyle w:val="Hyperlink"/>
          </w:rPr>
          <w:t xml:space="preserve">Definition 55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88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 subtracting</w:t>
      </w:r>
      <w:r>
        <w:t xml:space="preserve"> </w:t>
      </w:r>
      <m:oMath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λ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Some entry of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nonzero, so</w:t>
      </w:r>
      <w:r>
        <w:t xml:space="preserve"> </w:t>
      </w:r>
      <m:oMath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λ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 product of two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one of them is: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orthogonal,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λ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41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41</w:t>
        </w:r>
      </w:hyperlink>
      <w:r>
        <w:t xml:space="preserve">, part 1),</w:t>
      </w:r>
      <w:r>
        <w:t xml:space="preserve"> </w:t>
      </w:r>
      <w:r>
        <w:t xml:space="preserve">so 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real (</w:t>
      </w:r>
      <w:hyperlink w:anchor="def-eigenvalue">
        <w:r>
          <w:rPr>
            <w:rStyle w:val="Hyperlink"/>
          </w:rPr>
          <w:t xml:space="preserve">Definition 61</w:t>
        </w:r>
      </w:hyperlink>
      <w:r>
        <w:t xml:space="preserve">),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453" w:name="exm-eigen-idempotent-orthogonal"/>
    <w:p>
      <w:pPr>
        <w:pStyle w:val="BodyText"/>
      </w:pPr>
      <w:r>
        <w:rPr>
          <w:b/>
          <w:bCs/>
        </w:rPr>
        <w:t xml:space="preserve">Example 157 (Projections and reflections)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76"/>
        </w:numPr>
      </w:pPr>
      <w:r>
        <w:t xml:space="preserve">The idempotent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hat-matrix-projection">
        <w:r>
          <w:rPr>
            <w:rStyle w:val="Hyperlink"/>
          </w:rPr>
          <w:t xml:space="preserve">Example 122</w:t>
        </w:r>
      </w:hyperlink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 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76"/>
        </w:numPr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swaps the two entries,</w:t>
      </w:r>
      <w:r>
        <w:t xml:space="preserve"> </w:t>
      </w:r>
      <w:r>
        <w:t xml:space="preserve">is orthogonal: its columns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orthonormal (</w:t>
      </w:r>
      <w:hyperlink w:anchor="rem-orthogonal-matrix-columns">
        <w:r>
          <w:rPr>
            <w:rStyle w:val="Hyperlink"/>
          </w:rPr>
          <w:t xml:space="preserve">Remark 20</w:t>
        </w:r>
      </w:hyperlink>
      <w:r>
        <w:t xml:space="preserve">).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76"/>
        </w:numPr>
      </w:pPr>
      <w:r>
        <w:t xml:space="preserve">The rotation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of</w:t>
      </w:r>
      <w:r>
        <w:t xml:space="preserve"> </w:t>
      </w:r>
      <w:hyperlink w:anchor="exm-orthogonal-matrix">
        <w:r>
          <w:rPr>
            <w:rStyle w:val="Hyperlink"/>
          </w:rPr>
          <w:t xml:space="preserve">Example 98</w:t>
        </w:r>
      </w:hyperlink>
      <w:r>
        <w:t xml:space="preserve"> </w:t>
      </w:r>
      <w:r>
        <w:t xml:space="preserve">has no real eigenvalue.</w:t>
      </w:r>
      <w:r>
        <w:t xml:space="preserve"> </w:t>
      </w:r>
      <w:r>
        <w:t xml:space="preserve">By part 2 the only candidates are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Q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 forcing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  <w:r>
        <w:t xml:space="preserve"> </w:t>
      </w:r>
      <m:oMath>
        <m:r>
          <m:rPr>
            <m:sty m:val="bi"/>
          </m:rPr>
          <m:t>Q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t>1.6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1.6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3.2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forcing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again.</w:t>
      </w:r>
    </w:p>
    <w:bookmarkEnd w:id="453"/>
    <w:bookmarkStart w:id="454" w:name="def-similar"/>
    <w:p>
      <w:pPr>
        <w:pStyle w:val="FirstParagraph"/>
      </w:pPr>
      <w:r>
        <w:rPr>
          <w:b/>
          <w:bCs/>
        </w:rPr>
        <w:t xml:space="preserve">Definition 77 (Similar matrices)</w:t>
      </w:r>
      <w:r>
        <w:t xml:space="preserve"> </w:t>
      </w:r>
      <w:r>
        <w:t xml:space="preserve">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similar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invertible-matrix">
        <w:r>
          <w:rPr>
            <w:rStyle w:val="Hyperlink"/>
          </w:rPr>
          <w:t xml:space="preserve">Definition 51</w:t>
        </w:r>
      </w:hyperlink>
      <w:r>
        <w:t xml:space="preserve">).</w:t>
      </w:r>
    </w:p>
    <w:bookmarkEnd w:id="454"/>
    <w:bookmarkStart w:id="455" w:name="rem-similar-both-ways"/>
    <w:p>
      <w:pPr>
        <w:pStyle w:val="BodyText"/>
      </w:pPr>
      <w:r>
        <w:rPr>
          <w:i/>
          <w:iCs/>
        </w:rPr>
        <w:t xml:space="preserve">Remark 38</w:t>
      </w:r>
      <w:r>
        <w:t xml:space="preserve"> (Similarity read both ways).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P</m:t>
        </m:r>
        <m:r>
          <m:rPr>
            <m:sty m:val="p"/>
          </m:rPr>
          <m:t>=</m:t>
        </m:r>
        <m:r>
          <m:rPr>
            <m:sty m:val="bi"/>
          </m:rPr>
          <m:t>P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50</w:t>
        </w:r>
      </w:hyperlink>
      <w:r>
        <w:t xml:space="preserve">)</w:t>
      </w:r>
      <w:r>
        <w:t xml:space="preserve"> </w:t>
      </w:r>
      <w:r>
        <w:t xml:space="preserve">is the condition of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51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the other factor,</w:t>
      </w:r>
      <w:r>
        <w:t xml:space="preserve"> </w:t>
      </w:r>
      <w:r>
        <w:t xml:space="preserve">and that factor is unique (</w:t>
      </w:r>
      <w:hyperlink w:anchor="rem-invertible-inverse">
        <w:r>
          <w:rPr>
            <w:rStyle w:val="Hyperlink"/>
          </w:rPr>
          <w:t xml:space="preserve">Remark 18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steps 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exchanged turn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back into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similarity goes both ways: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through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whose inverse is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.</w:t>
      </w:r>
    </w:p>
    <w:bookmarkEnd w:id="455"/>
    <w:bookmarkStart w:id="456" w:name="exm-similar"/>
    <w:p>
      <w:pPr>
        <w:pStyle w:val="BodyText"/>
      </w:pPr>
      <w:r>
        <w:rPr>
          <w:b/>
          <w:bCs/>
        </w:rPr>
        <w:t xml:space="preserve">Example 158 (A matrix similar to a diagonal one)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47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likewise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P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thm-scalar-matmul">
        <w:r>
          <w:rPr>
            <w:rStyle w:val="Hyperlink"/>
          </w:rPr>
          <w:t xml:space="preserve">Theorem 73</w:t>
        </w:r>
      </w:hyperlink>
      <w:r>
        <w:t xml:space="preserve">):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50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 the other extreme, the identity matrix is similar only to itself: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bi"/>
          </m:rPr>
          <m:t>P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P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every invertible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thm-identity">
        <w:r>
          <w:rPr>
            <w:rStyle w:val="Hyperlink"/>
          </w:rPr>
          <w:t xml:space="preserve">Theorem 50</w:t>
        </w:r>
      </w:hyperlink>
      <w:r>
        <w:t xml:space="preserve">,</w:t>
      </w:r>
      <w:r>
        <w:t xml:space="preserve"> </w:t>
      </w:r>
      <w:hyperlink w:anchor="def-matrix-inverse">
        <w:r>
          <w:rPr>
            <w:rStyle w:val="Hyperlink"/>
          </w:rPr>
          <w:t xml:space="preserve">Definition 50</w:t>
        </w:r>
      </w:hyperlink>
      <w:r>
        <w:t xml:space="preserve">).</w:t>
      </w:r>
    </w:p>
    <w:bookmarkEnd w:id="456"/>
    <w:bookmarkStart w:id="457" w:name="thm-similar-eigenvalues"/>
    <w:p>
      <w:pPr>
        <w:pStyle w:val="BodyText"/>
      </w:pPr>
      <w:r>
        <w:rPr>
          <w:b/>
          <w:bCs/>
        </w:rPr>
        <w:t xml:space="preserve">Theorem 91 (Similar matrices have the same eigenvalues)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similar">
        <w:r>
          <w:rPr>
            <w:rStyle w:val="Hyperlink"/>
          </w:rPr>
          <w:t xml:space="preserve">Definition 77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eigenvalues.</w:t>
      </w:r>
    </w:p>
    <w:bookmarkEnd w:id="4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 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t> 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thm-identity">
        <w:r>
          <w:rPr>
            <w:rStyle w:val="Hyperlink"/>
          </w:rPr>
          <w:t xml:space="preserve">Theorem 50</w:t>
        </w:r>
      </w:hyperlink>
      <w:r>
        <w:t xml:space="preserve">,</w:t>
      </w:r>
      <w:r>
        <w:t xml:space="preserve"> </w:t>
      </w:r>
      <w:hyperlink w:anchor="def-matrix-inverse">
        <w:r>
          <w:rPr>
            <w:rStyle w:val="Hyperlink"/>
          </w:rPr>
          <w:t xml:space="preserve">Definition 50</w:t>
        </w:r>
      </w:hyperlink>
      <w:r>
        <w:t xml:space="preserve">,</w:t>
      </w:r>
      <w:r>
        <w:t xml:space="preserve"> 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hyperlink w:anchor="def-matvec-mult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w:r>
        <w:t xml:space="preserve">which is false.</w:t>
      </w:r>
    </w:p>
    <w:p>
      <w:pPr>
        <w:pStyle w:val="BodyText"/>
      </w:pP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38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r>
          <m:t> 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 the first part, with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 the roles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exchanged,</w:t>
      </w:r>
      <w:r>
        <w:t xml:space="preserve"> </w:t>
      </w:r>
      <w:r>
        <w:t xml:space="preserve">shows that 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bi"/>
          </m:rPr>
          <m:t>P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hyperlink w:anchor="def-matrix-inverse">
        <w:r>
          <w:rPr>
            <w:rStyle w:val="Hyperlink"/>
          </w:rPr>
          <w:t xml:space="preserve">Definition 50</w:t>
        </w:r>
      </w:hyperlink>
      <w:r>
        <w:t xml:space="preserve">,</w:t>
      </w:r>
      <w:r>
        <w:t xml:space="preserve"> </w:t>
      </w:r>
      <w:hyperlink w:anchor="thm-identity">
        <w:r>
          <w:rPr>
            <w:rStyle w:val="Hyperlink"/>
          </w:rPr>
          <w:t xml:space="preserve">Theorem 50</w:t>
        </w:r>
      </w:hyperlink>
      <w:r>
        <w:t xml:space="preserve">).</w:t>
      </w:r>
    </w:p>
    <w:bookmarkStart w:id="458" w:name="exm-similar-eigenvalues"/>
    <w:p>
      <w:pPr>
        <w:pStyle w:val="BodyText"/>
      </w:pPr>
      <w:r>
        <w:rPr>
          <w:b/>
          <w:bCs/>
        </w:rPr>
        <w:t xml:space="preserve">Example 159 (Eigenvectors carried across a similarity)</w:t>
      </w:r>
      <w:r>
        <w:t xml:space="preserve"> </w:t>
      </w:r>
      <w:r>
        <w:t xml:space="preserve">In</w:t>
      </w:r>
      <w:r>
        <w:t xml:space="preserve"> </w:t>
      </w:r>
      <w:hyperlink w:anchor="exm-similar">
        <w:r>
          <w:rPr>
            <w:rStyle w:val="Hyperlink"/>
          </w:rPr>
          <w:t xml:space="preserve">Example 158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eigenvectors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found in</w:t>
      </w:r>
      <w:r>
        <w:t xml:space="preserve"> </w:t>
      </w:r>
      <w:hyperlink w:anchor="exm-eigenvalue">
        <w:r>
          <w:rPr>
            <w:rStyle w:val="Hyperlink"/>
          </w:rPr>
          <w:t xml:space="preserve">Example 107</w:t>
        </w:r>
      </w:hyperlink>
      <w:r>
        <w:t xml:space="preserve">.</w:t>
      </w:r>
    </w:p>
    <w:bookmarkEnd w:id="458"/>
    <w:bookmarkStart w:id="459" w:name="thm-eigenvectors-independent"/>
    <w:p>
      <w:pPr>
        <w:pStyle w:val="BodyText"/>
      </w:pPr>
      <w:r>
        <w:rPr>
          <w:b/>
          <w:bCs/>
        </w:rPr>
        <w:t xml:space="preserve">Theorem 92 (Eigenvectors for distinct eigenvalues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eigenvectors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that are all different,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 (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).</w:t>
      </w:r>
    </w:p>
    <w:bookmarkEnd w:id="4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induction 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linearly independent on its own.</w:t>
      </w:r>
      <w:r>
        <w:t xml:space="preserve"> </w:t>
      </w:r>
      <w:r>
        <w:t xml:space="preserve">Suppose the result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eigenvectors, 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supposed equation by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88</m:t>
              </m:r>
              <m:r>
                <m:rPr>
                  <m:nor/>
                  <m:sty m:val="p"/>
                </m:rPr>
                <m:t>, part 1,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 term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 the induction hypothesis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,</w:t>
      </w:r>
      <w:r>
        <w:t xml:space="preserve"> </w:t>
      </w:r>
      <w:r>
        <w:t xml:space="preserve">and since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,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</w:p>
    <w:bookmarkStart w:id="460" w:name="exm-eigenvectors-independent"/>
    <w:p>
      <w:pPr>
        <w:pStyle w:val="BodyText"/>
      </w:pPr>
      <w:r>
        <w:rPr>
          <w:b/>
          <w:bCs/>
        </w:rPr>
        <w:t xml:space="preserve">Example 160 (Independent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eigenvalue">
        <w:r>
          <w:rPr>
            <w:rStyle w:val="Hyperlink"/>
          </w:rPr>
          <w:t xml:space="preserve">Example 107</w:t>
        </w:r>
      </w:hyperlink>
      <w:r>
        <w:t xml:space="preserve"> </w:t>
      </w:r>
      <w:r>
        <w:t xml:space="preserve">are linearly independent, as</w:t>
      </w:r>
      <w:r>
        <w:t xml:space="preserve"> </w:t>
      </w:r>
      <w:hyperlink w:anchor="thm-eigenvectors-independent">
        <w:r>
          <w:rPr>
            <w:rStyle w:val="Hyperlink"/>
          </w:rPr>
          <w:t xml:space="preserve">Theorem 92</w:t>
        </w:r>
      </w:hyperlink>
      <w:r>
        <w:t xml:space="preserve"> </w:t>
      </w:r>
      <w:r>
        <w:t xml:space="preserve">says they must be: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Two eigenvectors for the same eigenvalue need not be independent: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are both eigenvectors for</w:t>
      </w:r>
      <w:r>
        <w:t xml:space="preserve"> </w:t>
      </w:r>
      <m:oMath>
        <m:r>
          <m:t>3</m:t>
        </m:r>
      </m:oMath>
      <w:r>
        <w:t xml:space="preserve">.</w:t>
      </w:r>
    </w:p>
    <w:bookmarkEnd w:id="460"/>
    <w:bookmarkStart w:id="461" w:name="def-diagonalizable"/>
    <w:p>
      <w:pPr>
        <w:pStyle w:val="BodyText"/>
      </w:pPr>
      <w:r>
        <w:rPr>
          <w:b/>
          <w:bCs/>
        </w:rPr>
        <w:t xml:space="preserve">Definition 78 (Diagonalizable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diagonalizable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diagonal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49</w:t>
        </w:r>
      </w:hyperlink>
      <w:r>
        <w:t xml:space="preserve">);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38</w:t>
        </w:r>
      </w:hyperlink>
      <w:r>
        <w:t xml:space="preserve">, that is the same as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so a diagonalizable matrix is one similar to a diagonal matrix (</w:t>
      </w:r>
      <w:hyperlink w:anchor="def-similar">
        <w:r>
          <w:rPr>
            <w:rStyle w:val="Hyperlink"/>
          </w:rPr>
          <w:t xml:space="preserve">Definition 77</w:t>
        </w:r>
      </w:hyperlink>
      <w:r>
        <w:t xml:space="preserve">).</w:t>
      </w:r>
    </w:p>
    <w:bookmarkEnd w:id="461"/>
    <w:bookmarkStart w:id="462" w:name="exm-diagonalizable"/>
    <w:p>
      <w:pPr>
        <w:pStyle w:val="BodyText"/>
      </w:pPr>
      <w:r>
        <w:rPr>
          <w:b/>
          <w:bCs/>
        </w:rPr>
        <w:t xml:space="preserve">Example 161 (Diagonalizable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77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diagonalizable: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in</w:t>
      </w:r>
      <w:r>
        <w:t xml:space="preserve"> </w:t>
      </w:r>
      <w:hyperlink w:anchor="exm-similar">
        <w:r>
          <w:rPr>
            <w:rStyle w:val="Hyperlink"/>
          </w:rPr>
          <w:t xml:space="preserve">Example 158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</w:p>
    <w:p>
      <w:pPr>
        <w:pStyle w:val="Compact"/>
        <w:numPr>
          <w:ilvl w:val="0"/>
          <w:numId w:val="1077"/>
        </w:numPr>
      </w:pP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not.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J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rem-similar-both-ways">
        <w:r>
          <w:rPr>
            <w:rStyle w:val="Hyperlink"/>
          </w:rPr>
          <w:t xml:space="preserve">Remark 38</w:t>
        </w:r>
      </w:hyperlink>
      <w:r>
        <w:t xml:space="preserve">).</w:t>
      </w:r>
      <w:r>
        <w:t xml:space="preserve"> </w:t>
      </w:r>
      <w:r>
        <w:t xml:space="preserve">The eigenvalues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are its diagonal entries (</w:t>
      </w:r>
      <w:hyperlink w:anchor="thm-eigen-triangular">
        <w:r>
          <w:rPr>
            <w:rStyle w:val="Hyperlink"/>
          </w:rPr>
          <w:t xml:space="preserve">Theorem 89</w:t>
        </w:r>
      </w:hyperlink>
      <w:r>
        <w:t xml:space="preserve">,</w:t>
      </w:r>
      <w:r>
        <w:t xml:space="preserve"> </w:t>
      </w:r>
      <w:r>
        <w:t xml:space="preserve">since a diagonal matrix is upper triangular)</w:t>
      </w:r>
      <w:r>
        <w:t xml:space="preserve"> </w:t>
      </w:r>
      <w:r>
        <w:t xml:space="preserve">and are the eigenvalues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(</w:t>
      </w:r>
      <w:hyperlink w:anchor="thm-similar-eigenvalues">
        <w:r>
          <w:rPr>
            <w:rStyle w:val="Hyperlink"/>
          </w:rPr>
          <w:t xml:space="preserve">Theorem 91</w:t>
        </w:r>
      </w:hyperlink>
      <w:r>
        <w:t xml:space="preserve">),</w:t>
      </w:r>
      <w:r>
        <w:t xml:space="preserve"> </w:t>
      </w:r>
      <w:r>
        <w:t xml:space="preserve">of which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one (</w:t>
      </w:r>
      <w:hyperlink w:anchor="exm-eigenspace">
        <w:r>
          <w:rPr>
            <w:rStyle w:val="Hyperlink"/>
          </w:rPr>
          <w:t xml:space="preserve">Example 152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t> 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  <m:r>
          <m:t> 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matrix-mult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which it is not.</w:t>
      </w:r>
    </w:p>
    <w:bookmarkEnd w:id="462"/>
    <w:bookmarkStart w:id="463" w:name="thm-diagonalizable"/>
    <w:p>
      <w:pPr>
        <w:pStyle w:val="FirstParagraph"/>
      </w:pPr>
      <w:r>
        <w:rPr>
          <w:b/>
          <w:bCs/>
        </w:rPr>
        <w:t xml:space="preserve">Theorem 93 (Diagonalizable means a basis of eigenvectors)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diagonalizable (</w:t>
      </w:r>
      <w:hyperlink w:anchor="def-diagonalizable">
        <w:r>
          <w:rPr>
            <w:rStyle w:val="Hyperlink"/>
          </w:rPr>
          <w:t xml:space="preserve">Definition 78</w:t>
        </w:r>
      </w:hyperlink>
      <w:r>
        <w:t xml:space="preserve">)</w:t>
      </w:r>
      <w:r>
        <w:t xml:space="preserve"> </w:t>
      </w:r>
      <w:r>
        <w:t xml:space="preserve">exactly when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 the eigenvectors as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their eigenvalues, in the same order,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</w:p>
    <w:bookmarkEnd w:id="4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matrix-mult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bi"/>
          </m:rPr>
          <m:t>X</m:t>
        </m:r>
        <m:r>
          <m:t> 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j</m:t>
            </m:r>
          </m:sub>
        </m:sSub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thm-scalar-matmul">
        <w:r>
          <w:rPr>
            <w:rStyle w:val="Hyperlink"/>
          </w:rPr>
          <w:t xml:space="preserve">Theorem 73</w:t>
        </w:r>
      </w:hyperlink>
      <w:r>
        <w:t xml:space="preserve">,</w:t>
      </w:r>
      <w:r>
        <w:t xml:space="preserve"> </w:t>
      </w:r>
      <w:hyperlink w:anchor="thm-matvec-columns">
        <w:r>
          <w:rPr>
            <w:rStyle w:val="Hyperlink"/>
          </w:rPr>
          <w:t xml:space="preserve">Theorem 13</w:t>
        </w:r>
      </w:hyperlink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w:bookmarkStart w:id="464" w:name="eq-ax-xlambda"/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r>
            <m:rPr>
              <m:sty m:val="bi"/>
            </m:rPr>
            <m:t>X</m:t>
          </m:r>
          <m:r>
            <m:rPr>
              <m:sty m:val="b"/>
            </m:rPr>
            <m:t>Λ</m:t>
          </m:r>
          <m:r>
            <m:rPr>
              <m:sty m:val="p"/>
            </m:rPr>
            <m:t>⇔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λ</m:t>
              </m:r>
            </m:e>
            <m:sub>
              <m:r>
                <m:t>j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nor/>
              <m:sty m:val="p"/>
            </m:rPr>
            <m:t> for every </m:t>
          </m:r>
          <m:r>
            <m:t>j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64"/>
    </w:p>
    <w:p>
      <w:pPr>
        <w:pStyle w:val="FirstParagraph"/>
      </w:pPr>
      <w:r>
        <w:t xml:space="preserve">Also,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exactly when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w:anchor="def-rank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86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p>
      <w:pPr>
        <w:pStyle w:val="BodyText"/>
      </w:pPr>
      <w:r>
        <w:rPr>
          <w:b/>
          <w:bCs/>
        </w:rPr>
        <w:t xml:space="preserve">Eigenvectors give a diagonalization.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are linearly independent eigenvectors,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 and</w:t>
      </w:r>
      <w:r>
        <w:t xml:space="preserve"> </w:t>
      </w:r>
      <w:hyperlink w:anchor="eq-ax-xlambda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diagonalization gives eigenvectors.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column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eq-ax-xlambda">
        <w:r>
          <w:rPr>
            <w:rStyle w:val="Hyperlink"/>
          </w:rPr>
          <w:t xml:space="preserve">Equation 6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invertible, so its columns are linearly independent,</w:t>
      </w:r>
      <w:r>
        <w:t xml:space="preserve"> </w:t>
      </w:r>
      <w:r>
        <w:t xml:space="preserve">and in particular nonzero;</w:t>
      </w:r>
      <w:r>
        <w:t xml:space="preserve"> </w:t>
      </w:r>
      <w:r>
        <w:t xml:space="preserve">they are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</w:p>
    <w:bookmarkStart w:id="465" w:name="exm-thm-diagonalizable"/>
    <w:p>
      <w:pPr>
        <w:pStyle w:val="BodyText"/>
      </w:pPr>
      <w:r>
        <w:rPr>
          <w:b/>
          <w:bCs/>
        </w:rPr>
        <w:t xml:space="preserve">Example 162 (Building the diagonalization from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are linearly independent (</w:t>
      </w:r>
      <w:hyperlink w:anchor="exm-eigenvectors-independent">
        <w:r>
          <w:rPr>
            <w:rStyle w:val="Hyperlink"/>
          </w:rPr>
          <w:t xml:space="preserve">Example 160</w:t>
        </w:r>
      </w:hyperlink>
      <w:r>
        <w:t xml:space="preserve">),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38</w:t>
        </w:r>
      </w:hyperlink>
      <w:r>
        <w:t xml:space="preserve"> </w:t>
      </w:r>
      <w:r>
        <w:t xml:space="preserve">this is the similarity of</w:t>
      </w:r>
      <w:r>
        <w:t xml:space="preserve"> </w:t>
      </w:r>
      <w:hyperlink w:anchor="exm-similar">
        <w:r>
          <w:rPr>
            <w:rStyle w:val="Hyperlink"/>
          </w:rPr>
          <w:t xml:space="preserve">Example 158</w:t>
        </w:r>
      </w:hyperlink>
      <w:r>
        <w:t xml:space="preserve">,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</w:t>
      </w:r>
      <w:r>
        <w:t xml:space="preserve"> </w:t>
      </w:r>
      <w:hyperlink w:anchor="thm-spectral">
        <w:r>
          <w:rPr>
            <w:rStyle w:val="Hyperlink"/>
          </w:rPr>
          <w:t xml:space="preserve">Theorem 59</w:t>
        </w:r>
      </w:hyperlink>
      <w:r>
        <w:t xml:space="preserve"> </w:t>
      </w:r>
      <w:r>
        <w:t xml:space="preserve">even gives such a factorization with orthonormal eigenvectors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62</w:t>
        </w:r>
      </w:hyperlink>
      <w:r>
        <w:t xml:space="preserve">):</w:t>
      </w:r>
      <w:r>
        <w:t xml:space="preserve"> </w:t>
      </w:r>
      <w:r>
        <w:t xml:space="preserve">dividing each column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by its length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one.</w:t>
      </w:r>
      <w:r>
        <w:t xml:space="preserve"> </w:t>
      </w:r>
      <w:r>
        <w:t xml:space="preserve">By contrast, every eigenvector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in</w:t>
      </w:r>
      <w:r>
        <w:t xml:space="preserve"> </w:t>
      </w:r>
      <w:hyperlink w:anchor="exm-eigenspace">
        <w:r>
          <w:rPr>
            <w:rStyle w:val="Hyperlink"/>
          </w:rPr>
          <w:t xml:space="preserve">Example 152</w:t>
        </w:r>
      </w:hyperlink>
      <w:r>
        <w:t xml:space="preserve"> </w:t>
      </w:r>
      <w:r>
        <w:t xml:space="preserve">has the form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any two of them are multiples of each other,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has no two linearly independent eigenvectors:</w:t>
      </w:r>
      <w:r>
        <w:t xml:space="preserve"> </w:t>
      </w:r>
      <w:r>
        <w:t xml:space="preserve">another way to see that it is not diagonalizable.</w:t>
      </w:r>
    </w:p>
    <w:bookmarkEnd w:id="465"/>
    <w:bookmarkStart w:id="466" w:name="cor-distinct-diagonalizable"/>
    <w:p>
      <w:pPr>
        <w:pStyle w:val="BodyText"/>
      </w:pPr>
      <w:r>
        <w:rPr>
          <w:b/>
          <w:bCs/>
        </w:rPr>
        <w:t xml:space="preserve">Corollary 7 (Distinct eigenvalues make a matrix diagonalizable)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different eigenvalues is diagonalizable.</w:t>
      </w:r>
    </w:p>
    <w:bookmarkEnd w:id="46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one eigenvector for each eigenvalue.</w:t>
      </w:r>
      <w:r>
        <w:t xml:space="preserve"> </w:t>
      </w:r>
      <w:r>
        <w:t xml:space="preserve">These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eigenvectors are linearly independent (</w:t>
      </w:r>
      <w:hyperlink w:anchor="thm-eigenvectors-independent">
        <w:r>
          <w:rPr>
            <w:rStyle w:val="Hyperlink"/>
          </w:rPr>
          <w:t xml:space="preserve">Theorem 92</w:t>
        </w:r>
      </w:hyperlink>
      <w:r>
        <w:t xml:space="preserve">),</w:t>
      </w:r>
      <w:r>
        <w:t xml:space="preserve"> </w:t>
      </w:r>
      <w:r>
        <w:t xml:space="preserve">so the matrix is diagonalizable (</w:t>
      </w:r>
      <w:hyperlink w:anchor="thm-diagonalizable">
        <w:r>
          <w:rPr>
            <w:rStyle w:val="Hyperlink"/>
          </w:rPr>
          <w:t xml:space="preserve">Theorem 93</w:t>
        </w:r>
      </w:hyperlink>
      <w:r>
        <w:t xml:space="preserve">).</w:t>
      </w:r>
    </w:p>
    <w:bookmarkStart w:id="467" w:name="exm-distinct-diagonalizable"/>
    <w:p>
      <w:pPr>
        <w:pStyle w:val="BodyText"/>
      </w:pPr>
      <w:r>
        <w:rPr>
          <w:b/>
          <w:bCs/>
        </w:rPr>
        <w:t xml:space="preserve">Example 163 (A triangular matrix with distinct diagonal entries)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eigen-triangular">
        <w:r>
          <w:rPr>
            <w:rStyle w:val="Hyperlink"/>
          </w:rPr>
          <w:t xml:space="preserve">Example 156</w:t>
        </w:r>
      </w:hyperlink>
      <w:r>
        <w:t xml:space="preserve"> </w:t>
      </w:r>
      <w:r>
        <w:t xml:space="preserve">has the three different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eigen-triangular">
        <w:r>
          <w:rPr>
            <w:rStyle w:val="Hyperlink"/>
          </w:rPr>
          <w:t xml:space="preserve">Theorem 89</w:t>
        </w:r>
      </w:hyperlink>
      <w:r>
        <w:t xml:space="preserve">), so it is diagonalizable,</w:t>
      </w:r>
      <w:r>
        <w:t xml:space="preserve"> </w:t>
      </w:r>
      <w:r>
        <w:t xml:space="preserve">even though it is not symmetric, so</w:t>
      </w:r>
      <w:r>
        <w:t xml:space="preserve"> </w:t>
      </w:r>
      <w:hyperlink w:anchor="thm-spectral">
        <w:r>
          <w:rPr>
            <w:rStyle w:val="Hyperlink"/>
          </w:rPr>
          <w:t xml:space="preserve">Theorem 59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The converse fails: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diagonal, hence diagonalizable</w:t>
      </w:r>
      <w:r>
        <w:t xml:space="preserve"> </w:t>
      </w:r>
      <w:r>
        <w:t xml:space="preserve">(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Sup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),</w:t>
      </w:r>
      <w:r>
        <w:t xml:space="preserve"> </w:t>
      </w:r>
      <w:r>
        <w:t xml:space="preserve">but has only the eigenvalue</w:t>
      </w:r>
      <w:r>
        <w:t xml:space="preserve"> </w:t>
      </w:r>
      <m:oMath>
        <m:r>
          <m:t>1</m:t>
        </m:r>
      </m:oMath>
      <w:r>
        <w:t xml:space="preserve">.</w:t>
      </w:r>
    </w:p>
    <w:bookmarkEnd w:id="467"/>
    <w:bookmarkStart w:id="468" w:name="thm-diagonalizable-powers"/>
    <w:p>
      <w:pPr>
        <w:pStyle w:val="BodyText"/>
      </w:pPr>
      <w:r>
        <w:rPr>
          <w:b/>
          <w:bCs/>
        </w:rPr>
        <w:t xml:space="preserve">Theorem 94 (Powers of a diagonalizable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diagonalizable">
        <w:r>
          <w:rPr>
            <w:rStyle w:val="Hyperlink"/>
          </w:rPr>
          <w:t xml:space="preserve">Definition 78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X</m:t>
        </m:r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bookmarkEnd w:id="4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(so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),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  <m:r>
                  <m:t>l</m:t>
                </m:r>
              </m:sub>
            </m:sSub>
          </m:e>
        </m:nary>
        <m:r>
          <m:t> </m:t>
        </m:r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matrix-mult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no term survives, so the entry 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only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survives, giving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induction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, by induction 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assumption. If it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46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469" w:name="exm-diagonalizable-powers"/>
    <w:p>
      <w:pPr>
        <w:pStyle w:val="FirstParagraph"/>
      </w:pPr>
      <w:r>
        <w:rPr>
          <w:b/>
          <w:bCs/>
        </w:rPr>
        <w:t xml:space="preserve">Example 164 (A closed form for the powers)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as in</w:t>
      </w:r>
      <w:r>
        <w:t xml:space="preserve"> </w:t>
      </w:r>
      <w:hyperlink w:anchor="exm-thm-diagonalizable">
        <w:r>
          <w:rPr>
            <w:rStyle w:val="Hyperlink"/>
          </w:rPr>
          <w:t xml:space="preserve">Example 162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exm-similar">
        <w:r>
          <w:rPr>
            <w:rStyle w:val="Hyperlink"/>
          </w:rPr>
          <w:t xml:space="preserve">Example 158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this gives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10</m:t>
                  </m:r>
                </m:e>
                <m:e>
                  <m:r>
                    <m:t>8</m:t>
                  </m:r>
                </m:e>
              </m:mr>
              <m:mr>
                <m:e>
                  <m:r>
                    <m:t>8</m:t>
                  </m:r>
                </m:e>
                <m:e>
                  <m:r>
                    <m:t>10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matches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eigen-shift-power">
        <w:r>
          <w:rPr>
            <w:rStyle w:val="Hyperlink"/>
          </w:rPr>
          <w:t xml:space="preserve">Example 155</w:t>
        </w:r>
      </w:hyperlink>
      <w:r>
        <w:t xml:space="preserve">.</w:t>
      </w:r>
    </w:p>
    <w:bookmarkEnd w:id="469"/>
    <w:bookmarkEnd w:id="470"/>
    <w:bookmarkStart w:id="488" w:name="sec-cholesky"/>
    <w:p>
      <w:pPr>
        <w:pStyle w:val="Heading3"/>
      </w:pPr>
      <w:r>
        <w:t xml:space="preserve">9.5 Gram matrices, Schur complements and Cholesky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(2024f)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w:anchor="sec-subspaces">
              <w:r>
                <w:rPr>
                  <w:rStyle w:val="Hyperlink"/>
                </w:rPr>
                <w:t xml:space="preserve">Section 2.9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source’s eigenvalue and quadratic-form characterizations of definiteness</w:t>
            </w:r>
            <w:r>
              <w:t xml:space="preserve"> </w:t>
            </w:r>
            <w:r>
              <w:t xml:space="preserve">are already on this page (</w:t>
            </w:r>
            <w:hyperlink w:anchor="thm-definite-eigenvalues">
              <w:r>
                <w:rPr>
                  <w:rStyle w:val="Hyperlink"/>
                </w:rPr>
                <w:t xml:space="preserve">Theorem 62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left out:</w:t>
            </w:r>
          </w:p>
          <w:p>
            <w:pPr>
              <w:pStyle w:val="Compact"/>
              <w:numPr>
                <w:ilvl w:val="0"/>
                <w:numId w:val="1078"/>
              </w:numPr>
            </w:pPr>
            <w:r>
              <w:t xml:space="preserve">its covariance test, which needs probability</w:t>
            </w:r>
          </w:p>
          <w:p>
            <w:pPr>
              <w:pStyle w:val="Compact"/>
              <w:numPr>
                <w:ilvl w:val="0"/>
                <w:numId w:val="1078"/>
              </w:numPr>
            </w:pPr>
            <w:r>
              <w:t xml:space="preserve">its material on minimization</w:t>
            </w:r>
          </w:p>
          <w:p>
            <w:pPr>
              <w:pStyle w:val="Compact"/>
              <w:numPr>
                <w:ilvl w:val="0"/>
                <w:numId w:val="1078"/>
              </w:numPr>
            </w:pPr>
            <w:r>
              <w:t xml:space="preserve">its positive semidefinite version of the Schur complement test</w:t>
            </w:r>
          </w:p>
          <w:p>
            <w:pPr>
              <w:pStyle w:val="Compact"/>
              <w:numPr>
                <w:ilvl w:val="0"/>
                <w:numId w:val="1078"/>
              </w:numPr>
            </w:pPr>
            <w:r>
              <w:t xml:space="preserve">its pivot test</w:t>
            </w:r>
          </w:p>
          <w:p>
            <w:pPr>
              <w:pStyle w:val="Compact"/>
              <w:numPr>
                <w:ilvl w:val="0"/>
                <w:numId w:val="1078"/>
              </w:numPr>
            </w:pPr>
            <w:r>
              <w:t xml:space="preserve">its Hadamard-product</w:t>
            </w:r>
            <w:r>
              <w:t xml:space="preserve"> </w:t>
            </w:r>
            <w:r>
              <w:t xml:space="preserve">“Schur lemma”</w:t>
            </w:r>
          </w:p>
          <w:p>
            <w:pPr>
              <w:pStyle w:val="Compact"/>
              <w:numPr>
                <w:ilvl w:val="0"/>
                <w:numId w:val="1078"/>
              </w:numPr>
            </w:pPr>
            <w:r>
              <w:t xml:space="preserve">its notes on the LU factorization and computational cost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source leaves the Schur complement test unproved;</w:t>
            </w:r>
            <w:r>
              <w:t xml:space="preserve"> </w:t>
            </w:r>
            <w:r>
              <w:t xml:space="preserve">it is proved here from a block expansion of the quadratic form,</w:t>
            </w:r>
            <w:r>
              <w:t xml:space="preserve"> </w:t>
            </w:r>
            <w:r>
              <w:t xml:space="preserve">and the Cholesky factorization is derived from it.</w:t>
            </w:r>
          </w:p>
          <w:p/>
        </w:tc>
      </w:tr>
    </w:tbl>
    <w:bookmarkStart w:id="473" w:name="thm-pd-gram"/>
    <w:p>
      <w:pPr>
        <w:pStyle w:val="BodyText"/>
      </w:pPr>
      <w:r>
        <w:rPr>
          <w:b/>
          <w:bCs/>
        </w:rPr>
        <w:t xml:space="preserve">Theorem 95 (Definite matrices are Gram matrices)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79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64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columns.</w:t>
      </w:r>
    </w:p>
    <w:p>
      <w:pPr>
        <w:pStyle w:val="Compact"/>
        <w:numPr>
          <w:ilvl w:val="0"/>
          <w:numId w:val="1079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65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columns.</w:t>
      </w:r>
    </w:p>
    <w:bookmarkEnd w:id="4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since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16</w:t>
        </w:r>
      </w:hyperlink>
      <w:r>
        <w:t xml:space="preserve">). 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</m:t>
              </m:r>
              <m:r>
                <m:rPr>
                  <m:nor/>
                  <m:sty m:val="p"/>
                </m:rPr>
                <m:t>, squared)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combination of the columns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thm-matvec-columns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and only the zero combination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so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B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41</w:t>
        </w:r>
      </w:hyperlink>
      <w:r>
        <w:t xml:space="preserve">, part 1).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positive semidefinite.</w:t>
      </w:r>
      <w:r>
        <w:t xml:space="preserve"> </w:t>
      </w:r>
      <w:r>
        <w:t xml:space="preserve">It is symmetric,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thm-spectral">
        <w:r>
          <w:rPr>
            <w:rStyle w:val="Hyperlink"/>
          </w:rPr>
          <w:t xml:space="preserve">Theorem 59</w:t>
        </w:r>
      </w:hyperlink>
      <w:r>
        <w:t xml:space="preserve">),</w:t>
      </w:r>
      <w:r>
        <w:t xml:space="preserve"> </w:t>
      </w:r>
      <w:r>
        <w:t xml:space="preserve">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thm-definite-eigenvalues">
        <w:r>
          <w:rPr>
            <w:rStyle w:val="Hyperlink"/>
          </w:rPr>
          <w:t xml:space="preserve">Theorem 62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diag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symmetric,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(the product of diagonal matrices multiplies their diagonals, as in the proof of</w:t>
      </w:r>
      <w:r>
        <w:t xml:space="preserve"> </w:t>
      </w:r>
      <w:hyperlink w:anchor="thm-diagonalizable-powers">
        <w:r>
          <w:rPr>
            <w:rStyle w:val="Hyperlink"/>
          </w:rPr>
          <w:t xml:space="preserve">Theorem 94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"/>
                        </m:rPr>
                        <m:t>Λ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16</m:t>
              </m:r>
              <m:r>
                <m:rPr>
                  <m:nor/>
                  <m:sty m:val="p"/>
                </m:rPr>
                <m:t>; 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59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it is positive semidefinite (</w:t>
      </w:r>
      <w:hyperlink w:anchor="rem-positive-definite-symmetry">
        <w:r>
          <w:rPr>
            <w:rStyle w:val="Hyperlink"/>
          </w:rPr>
          <w:t xml:space="preserve">Remark 33</w:t>
        </w:r>
      </w:hyperlink>
      <w:r>
        <w:t xml:space="preserve">),</w:t>
      </w:r>
      <w:r>
        <w:t xml:space="preserve"> </w:t>
      </w:r>
      <w:r>
        <w:t xml:space="preserve">so the same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; 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definite-eigenvalues">
        <w:r>
          <w:rPr>
            <w:rStyle w:val="Hyperlink"/>
          </w:rPr>
          <w:t xml:space="preserve">Theorem 62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nonzero diagonal, and invertible</w:t>
      </w:r>
      <w:r>
        <w:t xml:space="preserve"> </w:t>
      </w:r>
      <w:r>
        <w:t xml:space="preserve">(its inverse is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rem-orthogonal-matrix-columns">
        <w:r>
          <w:rPr>
            <w:rStyle w:val="Hyperlink"/>
          </w:rPr>
          <w:t xml:space="preserve">Remark 20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invertible (</w:t>
      </w:r>
      <w:hyperlink w:anchor="thm-inverse-product">
        <w:r>
          <w:rPr>
            <w:rStyle w:val="Hyperlink"/>
          </w:rPr>
          <w:t xml:space="preserve">Theorem 51</w:t>
        </w:r>
      </w:hyperlink>
      <w:r>
        <w:t xml:space="preserve">),</w:t>
      </w:r>
      <w:r>
        <w:t xml:space="preserve"> </w:t>
      </w:r>
      <w:r>
        <w:t xml:space="preserve">and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w:anchor="thm-invertible-rank">
        <w:r>
          <w:rPr>
            <w:rStyle w:val="Hyperlink"/>
          </w:rPr>
          <w:t xml:space="preserve">Theorem 86</w:t>
        </w:r>
      </w:hyperlink>
      <w:r>
        <w:t xml:space="preserve">,</w:t>
      </w:r>
      <w:r>
        <w:t xml:space="preserve"> </w:t>
      </w:r>
      <w:hyperlink w:anchor="def-rank">
        <w:r>
          <w:rPr>
            <w:rStyle w:val="Hyperlink"/>
          </w:rPr>
          <w:t xml:space="preserve">Definition 26</w:t>
        </w:r>
      </w:hyperlink>
      <w:r>
        <w:t xml:space="preserve">).</w:t>
      </w:r>
    </w:p>
    <w:bookmarkStart w:id="474" w:name="exm-pd-gram"/>
    <w:p>
      <w:pPr>
        <w:pStyle w:val="BodyText"/>
      </w:pPr>
      <w:r>
        <w:rPr>
          <w:b/>
          <w:bCs/>
        </w:rPr>
        <w:t xml:space="preserve">Example 165 (Gram factorizations)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80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positive semidefinite matrix of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112</w:t>
        </w:r>
      </w:hyperlink>
      <w:r>
        <w:t xml:space="preserve">;</w:t>
      </w:r>
      <w:r>
        <w:t xml:space="preserve"> </w:t>
      </w:r>
      <w:r>
        <w:t xml:space="preserve">the two columns 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are dependent, so part 2 does not apply to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</m:oMath>
      <w:r>
        <w:t xml:space="preserve"> </w:t>
      </w:r>
      <w:r>
        <w:t xml:space="preserve">is in fact not positive definite (</w:t>
      </w:r>
      <w:hyperlink w:anchor="exm-positive-definite">
        <w:r>
          <w:rPr>
            <w:rStyle w:val="Hyperlink"/>
          </w:rPr>
          <w:t xml:space="preserve">Example 113</w:t>
        </w:r>
      </w:hyperlink>
      <w:r>
        <w:t xml:space="preserve">).</w:t>
      </w:r>
    </w:p>
    <w:p>
      <w:pPr>
        <w:pStyle w:val="Compact"/>
        <w:numPr>
          <w:ilvl w:val="0"/>
          <w:numId w:val="1080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 whose columns are independent (</w:t>
      </w:r>
      <w:hyperlink w:anchor="exm-rank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ram-invertible">
        <w:r>
          <w:rPr>
            <w:rStyle w:val="Hyperlink"/>
          </w:rPr>
          <w:t xml:space="preserve">Example 120</w:t>
        </w:r>
      </w:hyperlink>
      <w:r>
        <w:t xml:space="preserve">)</w:t>
      </w:r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80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positive-definite">
        <w:r>
          <w:rPr>
            <w:rStyle w:val="Hyperlink"/>
          </w:rPr>
          <w:t xml:space="preserve">Example 113</w:t>
        </w:r>
      </w:hyperlink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semidefinite, so by part 1 it is not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bookmarkEnd w:id="474"/>
    <w:bookmarkStart w:id="475" w:name="thm-pd-operations"/>
    <w:p>
      <w:pPr>
        <w:pStyle w:val="FirstParagraph"/>
      </w:pPr>
      <w:r>
        <w:rPr>
          <w:b/>
          <w:bCs/>
        </w:rPr>
        <w:t xml:space="preserve">Theorem 96 (Operations that preserve definiteness)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81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w:anchor="def-positive-definite">
        <w:r>
          <w:rPr>
            <w:rStyle w:val="Hyperlink"/>
          </w:rPr>
          <w:t xml:space="preserve">Definition 65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columns,</w:t>
      </w:r>
      <w:r>
        <w:t xml:space="preserve"> </w:t>
      </w:r>
      <w:r>
        <w:t xml:space="preserve">then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81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 definite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definite.</w:t>
      </w:r>
    </w:p>
    <w:bookmarkEnd w:id="4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symmetric: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C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, twice;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symmetric;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independent (</w:t>
      </w:r>
      <w:hyperlink w:anchor="thm-matvec-columns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positive definite,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1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thm-transpose-sum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def-scalar-mult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positive)</m:t>
              </m:r>
            </m:e>
          </m:eqArr>
        </m:oMath>
      </m:oMathPara>
    </w:p>
    <w:bookmarkStart w:id="476" w:name="exm-pd-operations"/>
    <w:p>
      <w:pPr>
        <w:pStyle w:val="FirstParagraph"/>
      </w:pPr>
      <w:r>
        <w:rPr>
          <w:b/>
          <w:bCs/>
        </w:rPr>
        <w:t xml:space="preserve">Example 166 (Building positive definite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8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pd-gram">
        <w:r>
          <w:rPr>
            <w:rStyle w:val="Hyperlink"/>
          </w:rPr>
          <w:t xml:space="preserve">Example 165</w:t>
        </w:r>
      </w:hyperlink>
      <w:r>
        <w:t xml:space="preserve">,</w:t>
      </w:r>
      <w:r>
        <w:t xml:space="preserve"> </w:t>
      </w:r>
      <w:r>
        <w:t xml:space="preserve">part 1 gives again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82"/>
        </w:numPr>
      </w:pPr>
      <w:r>
        <w:t xml:space="preserve">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positive-definite">
        <w:r>
          <w:rPr>
            <w:rStyle w:val="Hyperlink"/>
          </w:rPr>
          <w:t xml:space="preserve">Example 113</w:t>
        </w:r>
      </w:hyperlink>
      <w:r>
        <w:t xml:space="preserve">),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pd-gram">
        <w:r>
          <w:rPr>
            <w:rStyle w:val="Hyperlink"/>
          </w:rPr>
          <w:t xml:space="preserve">Example 165</w:t>
        </w:r>
      </w:hyperlink>
      <w:r>
        <w:t xml:space="preserve">),</w:t>
      </w:r>
      <w:r>
        <w:t xml:space="preserve"> </w:t>
      </w:r>
      <w:r>
        <w:t xml:space="preserve">part 2 gives that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16</m:t>
                  </m:r>
                </m:e>
              </m:mr>
            </m:m>
          </m:e>
        </m:d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82"/>
        </w:numPr>
      </w:pPr>
      <w:r>
        <w:t xml:space="preserve">An aside beyond part 2: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plus positive semidefinite;</w:t>
      </w:r>
      <w:r>
        <w:t xml:space="preserve"> </w:t>
      </w:r>
      <w:r>
        <w:t xml:space="preserve">its quadratic form is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it is positive definite, in line with its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107</w:t>
        </w:r>
      </w:hyperlink>
      <w:r>
        <w:t xml:space="preserve">).</w:t>
      </w:r>
    </w:p>
    <w:p>
      <w:pPr>
        <w:pStyle w:val="Compact"/>
        <w:numPr>
          <w:ilvl w:val="0"/>
          <w:numId w:val="1082"/>
        </w:numPr>
      </w:pPr>
      <w:r>
        <w:t xml:space="preserve">Independence is needed in part 1: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whose columns are equal,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gives quadratic form</w:t>
      </w:r>
      <w:r>
        <w:t xml:space="preserve"> </w:t>
      </w:r>
      <m:oMath>
        <m:r>
          <m:t>0</m:t>
        </m:r>
      </m:oMath>
      <w:r>
        <w:t xml:space="preserve">.</w:t>
      </w:r>
    </w:p>
    <w:bookmarkEnd w:id="476"/>
    <w:bookmarkStart w:id="477" w:name="thm-pd-submatrix"/>
    <w:p>
      <w:pPr>
        <w:pStyle w:val="FirstParagraph"/>
      </w:pPr>
      <w:r>
        <w:rPr>
          <w:b/>
          <w:bCs/>
        </w:rPr>
        <w:t xml:space="preserve">Theorem 97 (Leading blocks of a positive definite matrix are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w:anchor="def-positive-definite">
        <w:r>
          <w:rPr>
            <w:rStyle w:val="Hyperlink"/>
          </w:rPr>
          <w:t xml:space="preserve">Definition 65</w:t>
        </w:r>
      </w:hyperlink>
      <w:r>
        <w:t xml:space="preserve">),</w:t>
      </w:r>
      <w:r>
        <w:t xml:space="preserve"> </w:t>
      </w:r>
      <w:r>
        <w:t xml:space="preserve">and for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its top-left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positive definite.</w:t>
      </w:r>
      <w:r>
        <w:t xml:space="preserve"> </w:t>
      </w:r>
      <w:r>
        <w:t xml:space="preserve">Also, every diagonal entry of a positive definite matrix is positive.</w:t>
      </w:r>
    </w:p>
    <w:bookmarkEnd w:id="4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which is nonzero,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added term has a factor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definite,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diagonal entry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, take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9</w:t>
        </w:r>
      </w:hyperlink>
      <w:r>
        <w:t xml:space="preserve">), which is nonzero: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r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 </m:t>
              </m:r>
              <m:r>
                <m:t>r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is nonzero)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definite)</m:t>
              </m:r>
            </m:e>
          </m:eqArr>
        </m:oMath>
      </m:oMathPara>
    </w:p>
    <w:bookmarkStart w:id="478" w:name="exm-pd-submatrix"/>
    <w:p>
      <w:pPr>
        <w:pStyle w:val="FirstParagraph"/>
      </w:pPr>
      <w:r>
        <w:rPr>
          <w:b/>
          <w:bCs/>
        </w:rPr>
        <w:t xml:space="preserve">Example 167 (A quick necessary test)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(</w:t>
      </w:r>
      <w:hyperlink w:anchor="exm-pd-operations">
        <w:r>
          <w:rPr>
            <w:rStyle w:val="Hyperlink"/>
          </w:rPr>
          <w:t xml:space="preserve">Example 166</w:t>
        </w:r>
      </w:hyperlink>
      <w:r>
        <w:t xml:space="preserve">),</w:t>
      </w:r>
      <w:r>
        <w:t xml:space="preserve"> </w:t>
      </w:r>
      <w:r>
        <w:t xml:space="preserve">and its diagonal entries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and its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leading block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are positive.</w:t>
      </w:r>
      <w:r>
        <w:t xml:space="preserve"> </w:t>
      </w:r>
      <w:r>
        <w:t xml:space="preserve">The test can only rule matrices out: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negative diagonal entries, so it is not positive definite,</w:t>
      </w:r>
      <w:r>
        <w:t xml:space="preserve"> </w:t>
      </w:r>
      <w:r>
        <w:t xml:space="preserve">even though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determinant">
        <w:r>
          <w:rPr>
            <w:rStyle w:val="Hyperlink"/>
          </w:rPr>
          <w:t xml:space="preserve">Definition 66</w:t>
        </w:r>
      </w:hyperlink>
      <w:r>
        <w:t xml:space="preserve">);</w:t>
      </w:r>
      <w:r>
        <w:t xml:space="preserve"> </w:t>
      </w:r>
      <w:r>
        <w:t xml:space="preserve">a positive determinant alone does not make a matrix positive definite.</w:t>
      </w:r>
      <w:r>
        <w:t xml:space="preserve"> </w:t>
      </w:r>
      <w:r>
        <w:t xml:space="preserve">And positive diagonal entries are not enough: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positive-definite">
        <w:r>
          <w:rPr>
            <w:rStyle w:val="Hyperlink"/>
          </w:rPr>
          <w:t xml:space="preserve">Example 113</w:t>
        </w:r>
      </w:hyperlink>
      <w:r>
        <w:t xml:space="preserve"> </w:t>
      </w:r>
      <w:r>
        <w:t xml:space="preserve">has them</w:t>
      </w:r>
      <w:r>
        <w:t xml:space="preserve"> </w:t>
      </w:r>
      <w:r>
        <w:t xml:space="preserve">but is not positive definite.</w:t>
      </w:r>
    </w:p>
    <w:bookmarkEnd w:id="478"/>
    <w:bookmarkStart w:id="480" w:name="thm-block-quadratic"/>
    <w:p>
      <w:pPr>
        <w:pStyle w:val="BodyText"/>
      </w:pPr>
      <w:r>
        <w:rPr>
          <w:b/>
          <w:bCs/>
        </w:rPr>
        <w:t xml:space="preserve">Theorem 98 (The quadratic form of a block matrix)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 symmetric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matrix with blocks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  <m:m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C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indices in range.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48</w:t>
        </w:r>
      </w:hyperlink>
      <w:r>
        <w:t xml:space="preserve">):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</m:sub>
        </m:sSub>
      </m:oMath>
      <w:r>
        <w:t xml:space="preserve">, 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are symmetric.</w:t>
      </w:r>
      <w:r>
        <w:t xml:space="preserve"> </w:t>
      </w:r>
      <w:r>
        <w:t xml:space="preserve">Split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m</m:t>
            </m:r>
          </m:sup>
        </m:sSup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its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entries 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the rest. Then</w:t>
      </w:r>
    </w:p>
    <w:p>
      <w:pPr>
        <w:pStyle w:val="BodyText"/>
      </w:pPr>
      <w:bookmarkStart w:id="479" w:name="eq-block-quadratic"/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B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C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79"/>
    </w:p>
    <w:p>
      <w:pPr>
        <w:pStyle w:val="FirstParagraph"/>
      </w:pP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with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.</m:t>
          </m:r>
        </m:oMath>
      </m:oMathPara>
    </w:p>
    <w:bookmarkEnd w:id="4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in blocks.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at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and of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in the same way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bi"/>
          </m:rPr>
          <m:t>C</m:t>
        </m:r>
        <m:acc>
          <m:accPr>
            <m:chr m:val="̃"/>
          </m:accPr>
          <m:e>
            <m:r>
              <m:t>w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expansion.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, split the sum at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w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;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16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Completing the square.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hyperlink w:anchor="def-matrix-inverse">
        <w:r>
          <w:rPr>
            <w:rStyle w:val="Hyperlink"/>
          </w:rPr>
          <w:t xml:space="preserve">Definition 50</w:t>
        </w:r>
      </w:hyperlink>
      <w:r>
        <w:t xml:space="preserve">,</w:t>
      </w:r>
      <w:r>
        <w:t xml:space="preserve"> </w:t>
      </w:r>
      <w:hyperlink w:anchor="thm-identity">
        <w:r>
          <w:rPr>
            <w:rStyle w:val="Hyperlink"/>
          </w:rPr>
          <w:t xml:space="preserve">Theorem 50</w:t>
        </w:r>
      </w:hyperlink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(</w:t>
      </w:r>
      <w:hyperlink w:anchor="cor-inverse-symmetric">
        <w:r>
          <w:rPr>
            <w:rStyle w:val="Hyperlink"/>
          </w:rPr>
          <w:t xml:space="preserve">Corollary 4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35</m:t>
              </m:r>
              <m:r>
                <m:rPr>
                  <m:nor/>
                  <m:sty m:val="p"/>
                </m:rPr>
                <m:t>, both slots)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 in the expansion,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Corollary 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73</m:t>
              </m:r>
              <m:r>
                <m:rPr>
                  <m:nor/>
                  <m:sty m:val="p"/>
                </m:rPr>
                <m:t>, difference rule on the right)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73</m:t>
              </m:r>
              <m:r>
                <m:rPr>
                  <m:nor/>
                  <m:sty m:val="p"/>
                </m:rPr>
                <m:t>, difference rule on the left)</m:t>
              </m:r>
            </m:e>
          </m:eqArr>
        </m:oMath>
      </m:oMathPara>
    </w:p>
    <w:p>
      <w:pPr>
        <w:pStyle w:val="FirstParagraph"/>
      </w:pPr>
      <w:r>
        <w:t xml:space="preserve">Adding the two displays, the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terms cancel, leaving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eq-block-quadratic">
        <w:r>
          <w:rPr>
            <w:rStyle w:val="Hyperlink"/>
          </w:rPr>
          <w:t xml:space="preserve">Equation 7</w:t>
        </w:r>
      </w:hyperlink>
      <w:r>
        <w:t xml:space="preserve">.</w:t>
      </w:r>
    </w:p>
    <w:bookmarkStart w:id="481" w:name="exm-block-quadratic"/>
    <w:p>
      <w:pPr>
        <w:pStyle w:val="BodyText"/>
      </w:pPr>
      <w:r>
        <w:rPr>
          <w:b/>
          <w:bCs/>
        </w:rPr>
        <w:t xml:space="preserve">Example 168 (The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theorem reads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sSup>
            <m:e>
              <m:r>
                <m:t>u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b</m:t>
          </m:r>
          <m:r>
            <m:t>u</m:t>
          </m:r>
          <m:r>
            <m:t>w</m:t>
          </m:r>
          <m:r>
            <m:rPr>
              <m:sty m:val="p"/>
            </m:rPr>
            <m:t>+</m:t>
          </m:r>
          <m:r>
            <m:t>c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r>
                <m:t> </m:t>
              </m:r>
              <m:r>
                <m:t>w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a</m:t>
                  </m:r>
                </m:den>
              </m:f>
            </m:e>
          </m:d>
          <m:r>
            <m:t>​</m:t>
          </m:r>
          <m:r>
            <m:t> 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</m:oMath>
      <w:r>
        <w:t xml:space="preserve">: the familiar completing of the square.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  <w:r>
        <w:t xml:space="preserve"> </w:t>
      </w:r>
      <m:oMath>
        <m:r>
          <m:t>5</m:t>
        </m:r>
        <m:r>
          <m:t> 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+</m:t>
        </m:r>
        <m:r>
          <m:t>0.8</m:t>
        </m:r>
        <m:r>
          <m:t> </m:t>
        </m:r>
        <m:r>
          <m:t>w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1.8</m:t>
        </m:r>
        <m:r>
          <m:t> 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</m:t>
        </m:r>
        <m:r>
          <m:t> 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1.6</m:t>
        </m:r>
        <m:r>
          <m:t> </m:t>
        </m:r>
        <m:r>
          <m:t>u</m:t>
        </m:r>
        <m:r>
          <m:t>w</m:t>
        </m:r>
        <m:r>
          <m:rPr>
            <m:sty m:val="p"/>
          </m:rPr>
          <m:t>+</m:t>
        </m:r>
        <m:r>
          <m:t>0.64</m:t>
        </m:r>
        <m:r>
          <m:t> 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+</m:t>
        </m:r>
        <m:r>
          <m:t>1.8</m:t>
        </m:r>
        <m:r>
          <m:t> 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8</m:t>
        </m:r>
        <m:r>
          <m:t>u</m:t>
        </m:r>
        <m:r>
          <m:t>w</m:t>
        </m:r>
        <m:r>
          <m:rPr>
            <m:sty m:val="p"/>
          </m:rPr>
          <m:t>+</m:t>
        </m:r>
        <m:r>
          <m:t>3.2</m:t>
        </m:r>
        <m:r>
          <m:t> 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1.8</m:t>
        </m:r>
        <m:r>
          <m:t> 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8</m:t>
        </m:r>
        <m:r>
          <m:t>u</m:t>
        </m:r>
        <m:r>
          <m:t>w</m:t>
        </m:r>
        <m:r>
          <m:rPr>
            <m:sty m:val="p"/>
          </m:rPr>
          <m:t>+</m:t>
        </m:r>
        <m:r>
          <m:t>5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81"/>
    <w:bookmarkStart w:id="482" w:name="def-schur-complement"/>
    <w:p>
      <w:pPr>
        <w:pStyle w:val="BodyText"/>
      </w:pPr>
      <w:r>
        <w:rPr>
          <w:b/>
          <w:bCs/>
        </w:rPr>
        <w:t xml:space="preserve">Definition 79 (Schur complement)</w:t>
      </w:r>
      <w:r>
        <w:t xml:space="preserve"> </w:t>
      </w:r>
      <w:r>
        <w:t xml:space="preserve">For a block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98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invertible,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Schur complement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defined in</w:t>
      </w:r>
      <w:r>
        <w:t xml:space="preserve"> </w:t>
      </w:r>
      <w:hyperlink w:anchor="thm-block-quadratic">
        <w:r>
          <w:rPr>
            <w:rStyle w:val="Hyperlink"/>
          </w:rPr>
          <w:t xml:space="preserve">Theorem 98</w:t>
        </w:r>
      </w:hyperlink>
      <w:r>
        <w:t xml:space="preserve">.</w:t>
      </w:r>
    </w:p>
    <w:bookmarkEnd w:id="482"/>
    <w:bookmarkStart w:id="483" w:name="exm-schur-complement"/>
    <w:p>
      <w:pPr>
        <w:pStyle w:val="BodyText"/>
      </w:pPr>
      <w:r>
        <w:rPr>
          <w:b/>
          <w:bCs/>
        </w:rPr>
        <w:t xml:space="preserve">Example 169 (Schur complements of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83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5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25</m:t>
            </m:r>
          </m:num>
          <m:den>
            <m:r>
              <m:t>5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16</m:t>
            </m:r>
          </m:num>
          <m:den>
            <m:r>
              <m:t>5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</m:oMath>
      <w:r>
        <w:t xml:space="preserve">, that is,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8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83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the top-left block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not invertible,</w:t>
      </w:r>
      <w:r>
        <w:t xml:space="preserve"> </w:t>
      </w:r>
      <w:r>
        <w:t xml:space="preserve">so there is no Schur complement of it.</w:t>
      </w:r>
    </w:p>
    <w:bookmarkEnd w:id="483"/>
    <w:bookmarkStart w:id="484" w:name="thm-schur-test"/>
    <w:p>
      <w:pPr>
        <w:pStyle w:val="FirstParagraph"/>
      </w:pPr>
      <w:r>
        <w:rPr>
          <w:b/>
          <w:bCs/>
        </w:rPr>
        <w:t xml:space="preserve">Theorem 99 (Schur complement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be 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98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65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and its Schur complement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chur-complement">
        <w:r>
          <w:rPr>
            <w:rStyle w:val="Hyperlink"/>
          </w:rPr>
          <w:t xml:space="preserve">Definition 79</w:t>
        </w:r>
      </w:hyperlink>
      <w:r>
        <w:t xml:space="preserve">) is positive definite.</w:t>
      </w:r>
    </w:p>
    <w:bookmarkEnd w:id="4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so invertible (</w:t>
      </w:r>
      <w:hyperlink w:anchor="thm-pd-inverse">
        <w:r>
          <w:rPr>
            <w:rStyle w:val="Hyperlink"/>
          </w:rPr>
          <w:t xml:space="preserve">Theorem 63</w:t>
        </w:r>
      </w:hyperlink>
      <w:r>
        <w:t xml:space="preserve">),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defined.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lock-quadratic">
        <w:r>
          <w:rPr>
            <w:rStyle w:val="Hyperlink"/>
          </w:rPr>
          <w:t xml:space="preserve">Theorem 98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both terms are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second term is positive.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so the first term is positive.</w:t>
      </w:r>
      <w:r>
        <w:t xml:space="preserve"> </w:t>
      </w:r>
      <w:r>
        <w:t xml:space="preserve">Either way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top-left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so it is positive definite (</w:t>
      </w:r>
      <w:hyperlink w:anchor="thm-pd-submatrix">
        <w:r>
          <w:rPr>
            <w:rStyle w:val="Hyperlink"/>
          </w:rPr>
          <w:t xml:space="preserve">Theorem 97</w:t>
        </w:r>
      </w:hyperlink>
      <w:r>
        <w:t xml:space="preserve">),</w:t>
      </w:r>
      <w:r>
        <w:t xml:space="preserve"> </w:t>
      </w:r>
      <w:r>
        <w:t xml:space="preserve">and invertible (</w:t>
      </w:r>
      <w:hyperlink w:anchor="thm-pd-inverse">
        <w:r>
          <w:rPr>
            <w:rStyle w:val="Hyperlink"/>
          </w:rPr>
          <w:t xml:space="preserve">Theorem 63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symmetric: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symmetric,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 symmetric</w:t>
      </w:r>
      <w:r>
        <w:t xml:space="preserve"> </w:t>
      </w:r>
      <w:r>
        <w:t xml:space="preserve">(the transpose of a difference is the difference of the transposes, entry by entry,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 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block-quadratic">
        <w:r>
          <w:rPr>
            <w:rStyle w:val="Hyperlink"/>
          </w:rPr>
          <w:t xml:space="preserve">Theorem 98</w:t>
        </w:r>
      </w:hyperlink>
      <w:r>
        <w:t xml:space="preserve">).</w:t>
      </w:r>
    </w:p>
    <w:bookmarkStart w:id="485" w:name="exm-schur-test"/>
    <w:p>
      <w:pPr>
        <w:pStyle w:val="BodyText"/>
      </w:pPr>
      <w:r>
        <w:rPr>
          <w:b/>
          <w:bCs/>
        </w:rPr>
        <w:t xml:space="preserve">Example 170 (Testing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A symmetric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a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, that is,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&gt;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 exactly when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t>x</m:t>
        </m:r>
        <m:r>
          <m:rPr>
            <m:sty m:val="p"/>
          </m:rPr>
          <m:t>=</m:t>
        </m:r>
        <m:r>
          <m:t>s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</w:t>
      </w:r>
    </w:p>
    <w:p>
      <w:pPr>
        <w:pStyle w:val="Compact"/>
        <w:numPr>
          <w:ilvl w:val="0"/>
          <w:numId w:val="1084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exm-schur-complement">
        <w:r>
          <w:rPr>
            <w:rStyle w:val="Hyperlink"/>
          </w:rPr>
          <w:t xml:space="preserve">Example 169</w:t>
        </w:r>
      </w:hyperlink>
      <w:r>
        <w:t xml:space="preserve">),</w:t>
      </w:r>
      <w:r>
        <w:t xml:space="preserve"> </w:t>
      </w:r>
      <w:r>
        <w:t xml:space="preserve">so it is positive definite.</w:t>
      </w:r>
    </w:p>
    <w:p>
      <w:pPr>
        <w:pStyle w:val="Compact"/>
        <w:numPr>
          <w:ilvl w:val="0"/>
          <w:numId w:val="1084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not, 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113</w:t>
        </w:r>
      </w:hyperlink>
      <w:r>
        <w:t xml:space="preserve"> </w:t>
      </w:r>
      <w:r>
        <w:t xml:space="preserve">found directly.</w:t>
      </w:r>
    </w:p>
    <w:bookmarkEnd w:id="485"/>
    <w:bookmarkStart w:id="486" w:name="thm-cholesky"/>
    <w:p>
      <w:pPr>
        <w:pStyle w:val="FirstParagraph"/>
      </w:pPr>
      <w:r>
        <w:rPr>
          <w:b/>
          <w:bCs/>
        </w:rPr>
        <w:t xml:space="preserve">Theorem 100 (Cholesky factorization)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65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some lower triangular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</w:t>
      </w:r>
      <w:hyperlink w:anchor="def-triangular-matrix">
        <w:r>
          <w:rPr>
            <w:rStyle w:val="Hyperlink"/>
          </w:rPr>
          <w:t xml:space="preserve">Definition 73</w:t>
        </w:r>
      </w:hyperlink>
      <w:r>
        <w:t xml:space="preserve">) with positive diagonal entries.</w:t>
      </w:r>
      <w:r>
        <w:t xml:space="preserve"> </w:t>
      </w:r>
      <w:r>
        <w:t xml:space="preserve">For a positive 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unique;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Cholesky factor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48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upper triangular with positive diagonal (</w:t>
      </w:r>
      <w:hyperlink w:anchor="def-matrix-transpose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81</w:t>
        </w:r>
      </w:hyperlink>
      <w:r>
        <w:t xml:space="preserve">),</w:t>
      </w:r>
      <w:r>
        <w:t xml:space="preserve"> </w:t>
      </w:r>
      <w:r>
        <w:t xml:space="preserve">and the columns of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matvec-columns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L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transpose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is positive definite (</w:t>
      </w:r>
      <w:hyperlink w:anchor="thm-pd-gram">
        <w:r>
          <w:rPr>
            <w:rStyle w:val="Hyperlink"/>
          </w:rPr>
          <w:t xml:space="preserve">Theorem 95</w:t>
        </w:r>
      </w:hyperlink>
      <w:r>
        <w:t xml:space="preserve">, part 2).</w:t>
      </w:r>
    </w:p>
    <w:p>
      <w:pPr>
        <w:pStyle w:val="BodyText"/>
      </w:pPr>
      <w:r>
        <w:rPr>
          <w:b/>
          <w:bCs/>
        </w:rPr>
        <w:t xml:space="preserve">Only if, with uniqueness, by induction on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97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ℓ</m:t>
        </m:r>
        <m:r>
          <m:rPr>
            <m:sty m:val="p"/>
          </m:rPr>
          <m:t>]</m:t>
        </m:r>
        <m:r>
          <m:t> </m:t>
        </m:r>
        <m:r>
          <m:rPr>
            <m:sty m:val="p"/>
          </m:rPr>
          <m:t>[</m:t>
        </m:r>
        <m:r>
          <m:t>ℓ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ℓ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holds exactly for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assume every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has exactly one such factor, and split off the first row and column.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so its first row is the transpose of its first column: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L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</m:e>
                </m:mr>
                <m:mr>
                  <m:e>
                    <m:acc>
                      <m:accPr>
                        <m:chr m:val="̃"/>
                      </m:accPr>
                      <m:e>
                        <m:r>
                          <m:t>g</m:t>
                        </m:r>
                      </m:e>
                    </m:acc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L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L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g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sub>
                    </m:sSub>
                  </m:e>
                  <m:e>
                    <m:sSup>
                      <m:e>
                        <m:sSub>
                          <m:e>
                            <m:r>
                              <m:rPr>
                                <m:sty m:val="bi"/>
                              </m:rPr>
                              <m:t>L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are their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this form by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16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positive diagonal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its first row is otherwise zero,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lower triangular with positive diagonal;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can be anything.</w:t>
      </w:r>
      <w:r>
        <w:t xml:space="preserve"> </w:t>
      </w:r>
      <w:r>
        <w:t xml:space="preserve">So choosing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means choosing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 such an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r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r</m:t>
                </m:r>
              </m:sub>
            </m:sSub>
          </m:e>
        </m:nary>
        <m:r>
          <m:t> </m:t>
        </m:r>
        <m:sSub>
          <m:e>
            <m:r>
              <m:t>ℓ</m:t>
            </m:r>
          </m:e>
          <m:sub>
            <m:r>
              <m:t>j</m:t>
            </m:r>
            <m:r>
              <m:t>r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r</m:t>
            </m:r>
          </m:sub>
        </m:sSub>
      </m:oMath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</w:t>
      </w:r>
      <w:hyperlink w:anchor="def-matrix-mult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 row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1 and 1)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t> </m:t>
        </m:r>
        <m:sSub>
          <m:e>
            <m:r>
              <m:t>g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the same computation with the roles swapped,</w:t>
      </w:r>
      <w:r>
        <w:t xml:space="preserve"> </w:t>
      </w:r>
      <w:r>
        <w:t xml:space="preserve">the transpose of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block;</w:t>
      </w:r>
      <w:r>
        <w:t xml:space="preserve"> </w:t>
      </w:r>
      <w:r>
        <w:t xml:space="preserve">it matches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exactly when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matches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which is where the symmetry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used.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says exactly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11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ℓ</m:t>
              </m:r>
            </m:e>
            <m:sub>
              <m:r>
                <m:t>11</m:t>
              </m:r>
            </m:sub>
          </m:sSub>
          <m:r>
            <m:t> </m:t>
          </m:r>
          <m:acc>
            <m:accPr>
              <m:chr m:val="̃"/>
            </m:accPr>
            <m:e>
              <m:r>
                <m:t>g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g</m:t>
              </m:r>
            </m:e>
          </m:acc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bi"/>
                </m:rPr>
                <m:t>L</m:t>
              </m:r>
            </m:e>
            <m:sub>
              <m:r>
                <m:t>22</m:t>
              </m:r>
            </m:sub>
          </m:sSub>
          <m:sSup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A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97</w:t>
        </w:r>
      </w:hyperlink>
      <w:r>
        <w:t xml:space="preserve">), so the first equation with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e>
        </m:rad>
      </m:oMath>
      <w:r>
        <w:t xml:space="preserve">;</w:t>
      </w:r>
      <w:r>
        <w:t xml:space="preserve"> </w:t>
      </w:r>
      <w:r>
        <w:t xml:space="preserve">the second then forces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11</m:t>
                </m:r>
              </m:sub>
            </m:sSub>
          </m:den>
        </m:f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;</w:t>
      </w:r>
      <w:r>
        <w:t xml:space="preserve"> </w:t>
      </w:r>
      <w:r>
        <w:t xml:space="preserve">and the third becomes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t>11</m:t>
                          </m:r>
                        </m:sub>
                      </m:sSub>
                    </m:den>
                  </m:f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sSub>
                            <m:e>
                              <m:r>
                                <m:t>ℓ</m:t>
                              </m:r>
                            </m:e>
                            <m:sub>
                              <m:r>
                                <m:t>11</m:t>
                              </m:r>
                            </m:sub>
                          </m:sSub>
                        </m:den>
                      </m:f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Sup>
                    <m:e>
                      <m:r>
                        <m:t>ℓ</m:t>
                      </m:r>
                    </m:e>
                    <m:sub>
                      <m:r>
                        <m:t>11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16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73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def-schur-complement">
        <w:r>
          <w:rPr>
            <w:rStyle w:val="Hyperlink"/>
          </w:rPr>
          <w:t xml:space="preserve">Definition 79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t> </m:t>
        </m:r>
        <m:f>
          <m:fPr>
            <m:type m:val="lin"/>
          </m:fPr>
          <m:num>
            <m:r>
              <m:t>1</m:t>
            </m:r>
          </m:num>
          <m:den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den>
        </m:f>
        <m:r>
          <m:t> </m:t>
        </m:r>
        <m:acc>
          <m:accPr>
            <m:chr m:val="̃"/>
          </m:accPr>
          <m:e>
            <m:r>
              <m:t>b</m:t>
            </m:r>
          </m:e>
        </m:acc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thm-scalar-matmul">
        <w:r>
          <w:rPr>
            <w:rStyle w:val="Hyperlink"/>
          </w:rPr>
          <w:t xml:space="preserve">Theorem 73</w:t>
        </w:r>
      </w:hyperlink>
      <w:r>
        <w:t xml:space="preserve">),</w:t>
      </w:r>
      <w:r>
        <w:t xml:space="preserve"> </w:t>
      </w:r>
      <w:r>
        <w:t xml:space="preserve">and the right side is the Schur complement of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It is positive definite by</w:t>
      </w:r>
      <w:r>
        <w:t xml:space="preserve"> </w:t>
      </w:r>
      <w:hyperlink w:anchor="thm-schur-test">
        <w:r>
          <w:rPr>
            <w:rStyle w:val="Hyperlink"/>
          </w:rPr>
          <w:t xml:space="preserve">Theorem 99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symmetric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is).</w:t>
      </w:r>
      <w:r>
        <w:t xml:space="preserve"> </w:t>
      </w:r>
      <w:r>
        <w:t xml:space="preserve">By the induction hypothesis it has exactly one factor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of the required kind.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exists and is unique.</w:t>
      </w:r>
    </w:p>
    <w:bookmarkStart w:id="487" w:name="exm-cholesky"/>
    <w:p>
      <w:pPr>
        <w:pStyle w:val="BodyText"/>
      </w:pPr>
      <w:r>
        <w:rPr>
          <w:b/>
          <w:bCs/>
        </w:rPr>
        <w:t xml:space="preserve">Example 171 (Two Cholesky factors)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85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ℓ</m:t>
            </m:r>
          </m:e>
          <m:sub>
            <m:r>
              <m:t>22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 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and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e>
                <m:e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e>
              </m:mr>
            </m:m>
          </m:e>
        </m:d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Compact"/>
        <w:numPr>
          <w:ilvl w:val="0"/>
          <w:numId w:val="1085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ℓ</m:t>
            </m:r>
          </m:e>
          <m:sub>
            <m:r>
              <m:t>22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16</m:t>
            </m:r>
          </m:num>
          <m:den>
            <m:r>
              <m:t>5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</m:oMath>
      <w:r>
        <w:t xml:space="preserve">, the Schur complement of</w:t>
      </w:r>
      <w:r>
        <w:t xml:space="preserve"> </w:t>
      </w:r>
      <w:hyperlink w:anchor="exm-schur-complement">
        <w:r>
          <w:rPr>
            <w:rStyle w:val="Hyperlink"/>
          </w:rPr>
          <w:t xml:space="preserve">Example 169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.</w:t>
      </w:r>
    </w:p>
    <w:p>
      <w:pPr>
        <w:pStyle w:val="Compact"/>
        <w:numPr>
          <w:ilvl w:val="0"/>
          <w:numId w:val="1085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the method breaks down:</w:t>
      </w:r>
      <w:r>
        <w:t xml:space="preserve"> </w:t>
      </w:r>
      <m:oMath>
        <m:sSubSup>
          <m:e>
            <m:r>
              <m:t>ℓ</m:t>
            </m:r>
          </m:e>
          <m:sub>
            <m:r>
              <m:t>22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matching the failure of the Schur complement test (</w:t>
      </w:r>
      <w:hyperlink w:anchor="exm-schur-test">
        <w:r>
          <w:rPr>
            <w:rStyle w:val="Hyperlink"/>
          </w:rPr>
          <w:t xml:space="preserve">Example 170</w:t>
        </w:r>
      </w:hyperlink>
      <w:r>
        <w:t xml:space="preserve">).</w:t>
      </w:r>
    </w:p>
    <w:bookmarkEnd w:id="487"/>
    <w:bookmarkEnd w:id="488"/>
    <w:bookmarkEnd w:id="489"/>
    <w:bookmarkStart w:id="504" w:name="sec-complex-vectors-matrices"/>
    <w:p>
      <w:pPr>
        <w:pStyle w:val="Heading2"/>
      </w:pPr>
      <w:r>
        <w:t xml:space="preserve">10 Complex vectors and matrices</w:t>
      </w:r>
    </w:p>
    <w:bookmarkStart w:id="492" w:name="def-complex-vector"/>
    <w:p>
      <w:pPr>
        <w:pStyle w:val="FirstParagraph"/>
      </w:pPr>
      <w:r>
        <w:rPr>
          <w:b/>
          <w:bCs/>
        </w:rPr>
        <w:t xml:space="preserve">Definition 80 (Complex vectors and matrices)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column vector</w:t>
      </w:r>
      <w:r>
        <w:t xml:space="preserve"> </w:t>
      </w:r>
      <w:r>
        <w:t xml:space="preserve">whose entries are</w:t>
      </w:r>
      <w:r>
        <w:t xml:space="preserve"> </w:t>
      </w:r>
      <w:hyperlink r:id="rId490">
        <w:r>
          <w:rPr>
            <w:rStyle w:val="Hyperlink"/>
          </w:rPr>
          <w:t xml:space="preserve">complex numbers</w:t>
        </w:r>
      </w:hyperlink>
      <w:r>
        <w:t xml:space="preserve">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matrix</w:t>
      </w:r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matrix with complex entries;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vector or matrix</w:t>
      </w:r>
      <w:r>
        <w:t xml:space="preserve"> </w:t>
      </w:r>
      <w:r>
        <w:t xml:space="preserve">takes the</w:t>
      </w:r>
      <w:r>
        <w:t xml:space="preserve"> </w:t>
      </w:r>
      <w:hyperlink r:id="rId491">
        <w:r>
          <w:rPr>
            <w:rStyle w:val="Hyperlink"/>
          </w:rPr>
          <w:t xml:space="preserve">complex conjugate</w:t>
        </w:r>
      </w:hyperlink>
      <w:r>
        <w:t xml:space="preserve"> </w:t>
      </w:r>
      <w:r>
        <w:t xml:space="preserve">of each entry:</w:t>
      </w:r>
      <w:r>
        <w:t xml:space="preserve"> </w:t>
      </w:r>
      <m:oMath>
        <m:r>
          <m:rPr>
            <m:sty m:val="p"/>
          </m:rPr>
          <m:t>(</m:t>
        </m:r>
        <m:bar>
          <m:barPr>
            <m:pos m:val="top"/>
          </m:barPr>
          <m:e>
            <m:r>
              <m:rPr>
                <m:sty m:val="bi"/>
              </m:rPr>
              <m:t>A</m:t>
            </m:r>
          </m:e>
        </m:bar>
        <m:sSub>
          <m:e>
            <m:r>
              <m:rPr>
                <m:sty m:val="p"/>
              </m:rPr>
              <m:t>)</m:t>
            </m:r>
          </m:e>
          <m:sub>
            <m:r>
              <m:t>j</m:t>
            </m:r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k</m:t>
                </m:r>
              </m:sub>
            </m:sSub>
          </m:e>
        </m:bar>
      </m:oMath>
      <w:r>
        <w:t xml:space="preserve">.</w:t>
      </w:r>
    </w:p>
    <w:bookmarkEnd w:id="492"/>
    <w:bookmarkStart w:id="493" w:name="exm-complex-vector"/>
    <w:p>
      <w:pPr>
        <w:pStyle w:val="BodyText"/>
      </w:pPr>
      <w:r>
        <w:rPr>
          <w:b/>
          <w:bCs/>
        </w:rPr>
        <w:t xml:space="preserve">Example 172 (A complex vector and its conjugate)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bar>
                    <m:barPr>
                      <m:pos m:val="top"/>
                    </m:barPr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ba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real entry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its own conjugate.</w:t>
      </w:r>
      <w:r>
        <w:t xml:space="preserve"> </w:t>
      </w:r>
      <w:r>
        <w:t xml:space="preserve">Every real vector is also a complex vector,</w:t>
      </w:r>
      <w:r>
        <w:t xml:space="preserve"> </w:t>
      </w:r>
      <w:r>
        <w:t xml:space="preserve">since each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subset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493"/>
    <w:bookmarkStart w:id="494" w:name="def-conjugate-transpose"/>
    <w:p>
      <w:pPr>
        <w:pStyle w:val="BodyText"/>
      </w:pPr>
      <w:r>
        <w:rPr>
          <w:b/>
          <w:bCs/>
        </w:rPr>
        <w:t xml:space="preserve">Definition 81 (Conjugate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conjugate transpose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obtained by transposing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then taking the complex conjugate of each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j</m:t>
              </m:r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</m:bar>
          <m:r>
            <m:t> </m:t>
          </m:r>
          <m:r>
            <m:rPr>
              <m:nor/>
              <m:sty m:val="p"/>
            </m:rPr>
            <m:t>for </m:t>
          </m:r>
          <m:r>
            <m:t>j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 </m:t>
          </m:r>
          <m:r>
            <m:t>k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conjugate transpose of a column vector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[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1</m:t>
                </m:r>
              </m:sub>
            </m:sSub>
          </m:e>
        </m:bar>
        <m:r>
          <m:rPr>
            <m:sty m:val="p"/>
          </m:rPr>
          <m:t>,</m:t>
        </m:r>
        <m:r>
          <m:t> 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 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p</m:t>
                </m:r>
              </m:sub>
            </m:sSub>
          </m:e>
        </m:bar>
        <m:r>
          <m:rPr>
            <m:sty m:val="p"/>
          </m:rPr>
          <m:t>]</m:t>
        </m:r>
      </m:oMath>
      <w:r>
        <w:t xml:space="preserve">.</w:t>
      </w:r>
    </w:p>
    <w:bookmarkEnd w:id="494"/>
    <w:p>
      <w:pPr>
        <w:pStyle w:val="BodyText"/>
      </w:pPr>
      <w:r>
        <w:t xml:space="preserve">Axler (2024, Definition 7.7, p. 231)</w:t>
      </w:r>
      <w:r>
        <w:t xml:space="preserve"> </w:t>
      </w:r>
      <w:r>
        <w:t xml:space="preserve">gives the same definition,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for the conjugate transpose.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instead,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also marks optimizers, as in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Start w:id="495" w:name="exm-conjugate-transpose"/>
    <w:p>
      <w:pPr>
        <w:pStyle w:val="BodyText"/>
      </w:pPr>
      <w:r>
        <w:rPr>
          <w:b/>
          <w:bCs/>
        </w:rPr>
        <w:t xml:space="preserve">Example 173 (The conjugate transpose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transposing gives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conjugating each of its entries gives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sSub>
          <m:e>
            <m:r>
              <m:rPr>
                <m:sty m:val="p"/>
              </m:rPr>
              <m:t>)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21</m:t>
                </m:r>
              </m:sub>
            </m:sSub>
          </m:e>
        </m:bar>
        <m:r>
          <m:rPr>
            <m:sty m:val="p"/>
          </m:rPr>
          <m:t>=</m:t>
        </m:r>
        <m:bar>
          <m:barPr>
            <m:pos m:val="top"/>
          </m:barPr>
          <m:e>
            <m:r>
              <m:rPr>
                <m:sty m:val="p"/>
              </m:rPr>
              <m:t>−</m:t>
            </m:r>
            <m:r>
              <m:t>i</m:t>
            </m:r>
          </m:e>
        </m:bar>
        <m:r>
          <m:rPr>
            <m:sty m:val="p"/>
          </m:rPr>
          <m:t>=</m:t>
        </m:r>
        <m:r>
          <m:t>i</m:t>
        </m:r>
      </m:oMath>
      <w:r>
        <w:t xml:space="preserve">.</w:t>
      </w:r>
      <w:r>
        <w:t xml:space="preserve"> </w:t>
      </w:r>
      <w:r>
        <w:t xml:space="preserve">The transpose alone would have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in that position,</w:t>
      </w:r>
      <w:r>
        <w:t xml:space="preserve"> </w:t>
      </w:r>
      <w:r>
        <w:t xml:space="preserve">so for a matrix with an entry that is not real,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differ.</w:t>
      </w:r>
      <w:r>
        <w:t xml:space="preserve"> </w:t>
      </w:r>
      <w:r>
        <w:t xml:space="preserve">For a real matrix, conjugating changes nothing, 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95"/>
    <w:bookmarkStart w:id="496" w:name="thm-zhz-sum-squares"/>
    <w:p>
      <w:pPr>
        <w:pStyle w:val="BodyText"/>
      </w:pPr>
      <w:r>
        <w:rPr>
          <w:b/>
          <w:bCs/>
        </w:rPr>
        <w:t xml:space="preserve">Theorem 101 (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z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is a sum of squared absolute values)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a nonnegative real number,</w:t>
      </w:r>
      <w:r>
        <w:t xml:space="preserve"> </w:t>
      </w:r>
      <w:r>
        <w:t xml:space="preserve">and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bookmarkEnd w:id="4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step uses the</w:t>
      </w:r>
      <w:r>
        <w:t xml:space="preserve"> </w:t>
      </w:r>
      <w:hyperlink r:id="rId497">
        <w:r>
          <w:rPr>
            <w:rStyle w:val="Hyperlink"/>
          </w:rPr>
          <w:t xml:space="preserve">identity for a complex number times its conjugate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81</m:t>
              </m:r>
              <m:r>
                <m:rPr>
                  <m:nor/>
                  <m:sty m:val="p"/>
                </m:rPr>
                <m:t>, and the row-times-column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conjugate)</m:t>
              </m:r>
            </m:e>
          </m:eqArr>
        </m:oMath>
      </m:oMathPara>
    </w:p>
    <w:p>
      <w:pPr>
        <w:pStyle w:val="FirstParagraph"/>
      </w:pPr>
      <w:r>
        <w:t xml:space="preserve">By the definition of the</w:t>
      </w:r>
      <w:r>
        <w:t xml:space="preserve"> </w:t>
      </w:r>
      <w:hyperlink r:id="rId498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Re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Im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nonnegative real number,</w:t>
      </w:r>
      <w:r>
        <w:t xml:space="preserve"> </w:t>
      </w:r>
      <w:r>
        <w:t xml:space="preserve">so their sum is too.</w:t>
      </w:r>
      <w:r>
        <w:t xml:space="preserve"> </w:t>
      </w:r>
      <w:r>
        <w:t xml:space="preserve">A sum of nonnegative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Re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Im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that is, when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499" w:name="exm-zhz-sum-squares"/>
    <w:p>
      <w:pPr>
        <w:pStyle w:val="BodyText"/>
      </w:pPr>
      <w:r>
        <w:rPr>
          <w:b/>
          <w:bCs/>
        </w:rPr>
        <w:t xml:space="preserve">Example 174 (Computing</w:t>
      </w:r>
      <w:r>
        <w:rPr>
          <w:b/>
          <w:bCs/>
        </w:rPr>
        <w:t xml:space="preserve"> 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z</m:t>
            </m:r>
          </m:e>
        </m:acc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zhz-sum-squares">
        <w:r>
          <w:rPr>
            <w:rStyle w:val="Hyperlink"/>
          </w:rPr>
          <w:t xml:space="preserve">Theorem 101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absolute value,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inside each 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Multiplying out directly gives the same number:</w:t>
      </w:r>
      <w:r>
        <w:t xml:space="preserve"> </w:t>
      </w:r>
      <m:oMath>
        <m:bar>
          <m:barPr>
            <m:pos m:val="top"/>
          </m:barPr>
          <m:e>
            <m:r>
              <m:t>2</m:t>
            </m:r>
          </m:e>
        </m:ba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99"/>
    <w:bookmarkStart w:id="500" w:name="exm-transpose-not-enough"/>
    <w:p>
      <w:pPr>
        <w:pStyle w:val="FirstParagraph"/>
      </w:pPr>
      <w:r>
        <w:rPr>
          <w:b/>
          <w:bCs/>
        </w:rPr>
        <w:t xml:space="preserve">Example 175 (Why complex vectors use the conjugate transpose)</w:t>
      </w:r>
      <w:r>
        <w:t xml:space="preserve"> </w:t>
      </w:r>
      <w:r>
        <w:t xml:space="preserve">For a real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zero vector.</w:t>
      </w:r>
      <w:r>
        <w:t xml:space="preserve"> </w:t>
      </w:r>
      <w:r>
        <w:t xml:space="preserve">The same formula fails for complex vectors.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i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entry by entry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Using the conjugate transpose instead,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1</m:t>
                  </m:r>
                </m:e>
              </m:ba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r>
                    <m:t>i</m:t>
                  </m:r>
                </m:e>
              </m:ba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positive, as</w:t>
      </w:r>
      <w:r>
        <w:t xml:space="preserve"> </w:t>
      </w:r>
      <w:hyperlink w:anchor="thm-zhz-sum-squares">
        <w:r>
          <w:rPr>
            <w:rStyle w:val="Hyperlink"/>
          </w:rPr>
          <w:t xml:space="preserve">Theorem 101</w:t>
        </w:r>
      </w:hyperlink>
      <w:r>
        <w:t xml:space="preserve"> </w:t>
      </w:r>
      <w:r>
        <w:t xml:space="preserve">guarantees.</w:t>
      </w:r>
    </w:p>
    <w:bookmarkEnd w:id="500"/>
    <w:bookmarkStart w:id="501" w:name="def-hermitian-matrix"/>
    <w:p>
      <w:pPr>
        <w:pStyle w:val="BodyText"/>
      </w:pPr>
      <w:r>
        <w:rPr>
          <w:b/>
          <w:bCs/>
        </w:rPr>
        <w:t xml:space="preserve">Definition 82 (Hermitian matrix)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Hermitian</w:t>
      </w:r>
      <w:r>
        <w:t xml:space="preserve"> </w:t>
      </w:r>
      <w:r>
        <w:t xml:space="preserve">if it equals its conjugate transpose (</w:t>
      </w:r>
      <w:hyperlink w:anchor="def-conjugate-transpose">
        <w:r>
          <w:rPr>
            <w:rStyle w:val="Hyperlink"/>
          </w:rPr>
          <w:t xml:space="preserve">Definition 81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501"/>
    <w:bookmarkStart w:id="502" w:name="exm-hermitian-matrix"/>
    <w:p>
      <w:pPr>
        <w:pStyle w:val="FirstParagraph"/>
      </w:pPr>
      <w:r>
        <w:rPr>
          <w:b/>
          <w:bCs/>
        </w:rPr>
        <w:t xml:space="preserve">Example 176 (A Hermitian matrix)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Hermitian:</w:t>
      </w:r>
      <w:r>
        <w:t xml:space="preserve"> </w:t>
      </w:r>
      <w:r>
        <w:t xml:space="preserve">transposing swaps the off-diagonal entries,</w:t>
      </w:r>
      <w:r>
        <w:t xml:space="preserve"> </w:t>
      </w:r>
      <w:r>
        <w:t xml:space="preserve">and conjugating turns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 diagonal entries of a Hermitian matrix must be real,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and only a real number is its own conjugate: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 </m:t>
        </m:r>
        <m:r>
          <m:t>i</m:t>
        </m:r>
      </m:oMath>
      <w:r>
        <w:t xml:space="preserve">, then the imaginary parts give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, 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Every real symmetric matrix is Hermitian,</w:t>
      </w:r>
      <w:r>
        <w:t xml:space="preserve"> </w:t>
      </w:r>
      <w:r>
        <w:t xml:space="preserve">because for a real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502"/>
    <w:bookmarkStart w:id="503" w:name="exm-not-hermitian"/>
    <w:p>
      <w:pPr>
        <w:pStyle w:val="BodyText"/>
      </w:pPr>
      <w:r>
        <w:rPr>
          <w:b/>
          <w:bCs/>
        </w:rPr>
        <w:t xml:space="preserve">Example 177 (A symmetric complex matrix that is not Hermitian)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B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symmetric,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but it is not Hermitian: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r>
            <m:rPr>
              <m:sty m:val="bi"/>
            </m:rPr>
            <m:t>B</m:t>
          </m:r>
          <m:r>
            <m:rPr>
              <m:sty m:val="p"/>
            </m:rPr>
            <m:t>.</m:t>
          </m:r>
        </m:oMath>
      </m:oMathPara>
    </w:p>
    <w:bookmarkEnd w:id="503"/>
    <w:bookmarkEnd w:id="504"/>
    <w:bookmarkStart w:id="505" w:name="sec-additional-resources"/>
    <w:p>
      <w:pPr>
        <w:pStyle w:val="Heading2"/>
      </w:pPr>
      <w:r>
        <w:t xml:space="preserve">11 Further reading</w:t>
      </w:r>
    </w:p>
    <w:p>
      <w:pPr>
        <w:pStyle w:val="Compact"/>
        <w:numPr>
          <w:ilvl w:val="0"/>
          <w:numId w:val="1086"/>
        </w:numPr>
      </w:pPr>
      <w:r>
        <w:t xml:space="preserve">Strang (2023)</w:t>
      </w:r>
      <w:r>
        <w:t xml:space="preserve"> </w:t>
      </w:r>
      <w:r>
        <w:t xml:space="preserve">is a widely used first course in linear algebra.</w:t>
      </w:r>
      <w:r>
        <w:t xml:space="preserve"> </w:t>
      </w:r>
      <w:r>
        <w:t xml:space="preserve">It covers vectors, elimination, vector spaces, orthogonality, determinants,</w:t>
      </w:r>
      <w:r>
        <w:t xml:space="preserve"> </w:t>
      </w:r>
      <w:r>
        <w:t xml:space="preserve">eigenvalues, and the singular value decomposition.</w:t>
      </w:r>
    </w:p>
    <w:p>
      <w:pPr>
        <w:pStyle w:val="Compact"/>
        <w:numPr>
          <w:ilvl w:val="0"/>
          <w:numId w:val="1086"/>
        </w:numPr>
      </w:pPr>
      <w:r>
        <w:t xml:space="preserve">Axler (2024)</w:t>
      </w:r>
      <w:r>
        <w:t xml:space="preserve"> </w:t>
      </w:r>
      <w:r>
        <w:t xml:space="preserve">is a proof-based treatment centered on vector spaces and linear maps.</w:t>
      </w:r>
      <w:r>
        <w:t xml:space="preserve"> </w:t>
      </w:r>
      <w:r>
        <w:t xml:space="preserve">A free electronic version is available from the publisher.</w:t>
      </w:r>
    </w:p>
    <w:p>
      <w:pPr>
        <w:pStyle w:val="Compact"/>
        <w:numPr>
          <w:ilvl w:val="0"/>
          <w:numId w:val="1086"/>
        </w:numPr>
      </w:pPr>
      <w:r>
        <w:t xml:space="preserve">Fieller (2016)</w:t>
      </w:r>
    </w:p>
    <w:p>
      <w:pPr>
        <w:pStyle w:val="Compact"/>
        <w:numPr>
          <w:ilvl w:val="0"/>
          <w:numId w:val="1086"/>
        </w:numPr>
      </w:pPr>
      <w:r>
        <w:t xml:space="preserve">Banerjee and Roy (2014)</w:t>
      </w:r>
    </w:p>
    <w:p>
      <w:pPr>
        <w:pStyle w:val="Compact"/>
        <w:numPr>
          <w:ilvl w:val="0"/>
          <w:numId w:val="1086"/>
        </w:numPr>
      </w:pPr>
      <w:r>
        <w:t xml:space="preserve">Searle and Khuri (2017)</w:t>
      </w:r>
    </w:p>
    <w:p>
      <w:pPr>
        <w:pStyle w:val="Compact"/>
        <w:numPr>
          <w:ilvl w:val="0"/>
          <w:numId w:val="1086"/>
        </w:numPr>
      </w:pPr>
      <w:r>
        <w:t xml:space="preserve">Petersen and Pedersen (2012)</w:t>
      </w:r>
      <w:r>
        <w:t xml:space="preserve"> </w:t>
      </w:r>
      <w:r>
        <w:t xml:space="preserve">is a free desk reference that collects matrix identities:</w:t>
      </w:r>
      <w:r>
        <w:t xml:space="preserve"> </w:t>
      </w:r>
      <w:r>
        <w:t xml:space="preserve">it lists results on determinants, inverses, decompositions,</w:t>
      </w:r>
      <w:r>
        <w:t xml:space="preserve"> </w:t>
      </w:r>
      <w:r>
        <w:t xml:space="preserve">and derivatives of vectors and matrices,</w:t>
      </w:r>
      <w:r>
        <w:t xml:space="preserve"> </w:t>
      </w:r>
      <w:r>
        <w:t xml:space="preserve">so it is a quick place to look up a formula this page proves.</w:t>
      </w:r>
    </w:p>
    <w:bookmarkEnd w:id="505"/>
    <w:bookmarkStart w:id="542" w:name="references"/>
    <w:p>
      <w:pPr>
        <w:pStyle w:val="Heading2"/>
      </w:pPr>
      <w:r>
        <w:t xml:space="preserve">References</w:t>
      </w:r>
    </w:p>
    <w:bookmarkStart w:id="541" w:name="refs"/>
    <w:bookmarkStart w:id="507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506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507"/>
    <w:bookmarkStart w:id="509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508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509"/>
    <w:bookmarkStart w:id="511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510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511"/>
    <w:bookmarkStart w:id="513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512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513"/>
    <w:bookmarkStart w:id="515" w:name="ref-goodfellow2016deep"/>
    <w:p>
      <w:pPr>
        <w:pStyle w:val="Bibliography"/>
      </w:pPr>
      <w:r>
        <w:t xml:space="preserve">Goodfellow, Ian, Yoshua Bengio, and Aaron Courville. 2016.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MIT Press.</w:t>
      </w:r>
      <w:r>
        <w:t xml:space="preserve"> </w:t>
      </w:r>
      <w:hyperlink r:id="rId514">
        <w:r>
          <w:rPr>
            <w:rStyle w:val="Hyperlink"/>
          </w:rPr>
          <w:t xml:space="preserve">https://www.deeplearningbook.org/</w:t>
        </w:r>
      </w:hyperlink>
      <w:r>
        <w:t xml:space="preserve">.</w:t>
      </w:r>
    </w:p>
    <w:bookmarkEnd w:id="515"/>
    <w:bookmarkStart w:id="51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51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517"/>
    <w:bookmarkStart w:id="519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518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519"/>
    <w:bookmarkStart w:id="521" w:name="ref-petersen2012matrix"/>
    <w:p>
      <w:pPr>
        <w:pStyle w:val="Bibliography"/>
      </w:pPr>
      <w:r>
        <w:t xml:space="preserve">Petersen, Kaare Brandt, and Michael Syskind Pedersen. 2012.</w:t>
      </w:r>
      <w:r>
        <w:t xml:space="preserve"> </w:t>
      </w:r>
      <w:r>
        <w:rPr>
          <w:i/>
          <w:iCs/>
        </w:rPr>
        <w:t xml:space="preserve">The Matrix Cookbook</w:t>
      </w:r>
      <w:r>
        <w:t xml:space="preserve">. Technical University of Denmark.</w:t>
      </w:r>
      <w:r>
        <w:t xml:space="preserve"> </w:t>
      </w:r>
      <w:hyperlink r:id="rId520">
        <w:r>
          <w:rPr>
            <w:rStyle w:val="Hyperlink"/>
          </w:rPr>
          <w:t xml:space="preserve">https://www2.imm.dtu.dk/pubdb/edoc/imm3274.pdf</w:t>
        </w:r>
      </w:hyperlink>
      <w:r>
        <w:t xml:space="preserve">.</w:t>
      </w:r>
    </w:p>
    <w:bookmarkEnd w:id="521"/>
    <w:bookmarkStart w:id="522" w:name="ref-searle2017matrix"/>
    <w:p>
      <w:pPr>
        <w:pStyle w:val="Bibliography"/>
      </w:pPr>
      <w:r>
        <w:t xml:space="preserve">Searle, Shayle R, and Andre I Khuri. 2017.</w:t>
      </w:r>
      <w:r>
        <w:t xml:space="preserve"> </w:t>
      </w:r>
      <w:r>
        <w:rPr>
          <w:i/>
          <w:iCs/>
        </w:rPr>
        <w:t xml:space="preserve">Matrix Algebra Useful for Statistics</w:t>
      </w:r>
      <w:r>
        <w:t xml:space="preserve">. John Wiley &amp; Sons.</w:t>
      </w:r>
    </w:p>
    <w:bookmarkEnd w:id="522"/>
    <w:bookmarkStart w:id="524" w:name="ref-strang2023linear"/>
    <w:p>
      <w:pPr>
        <w:pStyle w:val="Bibliography"/>
      </w:pPr>
      <w:r>
        <w:t xml:space="preserve">Strang, Gilbert. 2023.</w:t>
      </w:r>
      <w:r>
        <w:t xml:space="preserve"> </w:t>
      </w:r>
      <w:r>
        <w:rPr>
          <w:i/>
          <w:iCs/>
        </w:rPr>
        <w:t xml:space="preserve">Introduction to Linear Algebra</w:t>
      </w:r>
      <w:r>
        <w:t xml:space="preserve">. 6th ed. Wellesley-Cambridge Press.</w:t>
      </w:r>
      <w:r>
        <w:t xml:space="preserve"> </w:t>
      </w:r>
      <w:hyperlink r:id="rId523">
        <w:r>
          <w:rPr>
            <w:rStyle w:val="Hyperlink"/>
          </w:rPr>
          <w:t xml:space="preserve">https://math.mit.edu/~gs/linearalgebra/</w:t>
        </w:r>
      </w:hyperlink>
      <w:r>
        <w:t xml:space="preserve">.</w:t>
      </w:r>
    </w:p>
    <w:bookmarkEnd w:id="524"/>
    <w:bookmarkStart w:id="526" w:name="ref-zhou2024eig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Eigen-Decomposition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525">
        <w:r>
          <w:rPr>
            <w:rStyle w:val="Hyperlink"/>
          </w:rPr>
          <w:t xml:space="preserve">https://ucla-biostat-216.github.io/2024fall/slides/10-eig/10-eig.html</w:t>
        </w:r>
      </w:hyperlink>
      <w:r>
        <w:t xml:space="preserve">.</w:t>
      </w:r>
    </w:p>
    <w:bookmarkEnd w:id="526"/>
    <w:bookmarkStart w:id="528" w:name="ref-zhou2024ls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Least Squares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527">
        <w:r>
          <w:rPr>
            <w:rStyle w:val="Hyperlink"/>
          </w:rPr>
          <w:t xml:space="preserve">https://ucla-biostat-216.github.io/2024fall/slides/08-ls/08-ls.html</w:t>
        </w:r>
      </w:hyperlink>
      <w:r>
        <w:t xml:space="preserve">.</w:t>
      </w:r>
    </w:p>
    <w:bookmarkEnd w:id="528"/>
    <w:bookmarkStart w:id="530" w:name="ref-zhou2024matinv"/>
    <w:p>
      <w:pPr>
        <w:pStyle w:val="Bibliography"/>
      </w:pPr>
      <w:r>
        <w:t xml:space="preserve">Zhou, Hua. 2024c.</w:t>
      </w:r>
      <w:r>
        <w:t xml:space="preserve"> </w:t>
      </w:r>
      <w:r>
        <w:rPr>
          <w:i/>
          <w:iCs/>
        </w:rPr>
        <w:t xml:space="preserve">Linear Equations and Matrix Inverses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529">
        <w:r>
          <w:rPr>
            <w:rStyle w:val="Hyperlink"/>
          </w:rPr>
          <w:t xml:space="preserve">https://ucla-biostat-216.github.io/2024fall/slides/07-matinv/07-matinv.html</w:t>
        </w:r>
      </w:hyperlink>
      <w:r>
        <w:t xml:space="preserve">.</w:t>
      </w:r>
    </w:p>
    <w:bookmarkEnd w:id="530"/>
    <w:bookmarkStart w:id="532" w:name="ref-zhou2024orthproj"/>
    <w:p>
      <w:pPr>
        <w:pStyle w:val="Bibliography"/>
      </w:pPr>
      <w:r>
        <w:t xml:space="preserve">Zhou, Hua. 2024d.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531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532"/>
    <w:bookmarkStart w:id="534" w:name="ref-zhou2024rank"/>
    <w:p>
      <w:pPr>
        <w:pStyle w:val="Bibliography"/>
      </w:pPr>
      <w:r>
        <w:t xml:space="preserve">Zhou, Hua. 2024e.</w:t>
      </w:r>
      <w:r>
        <w:t xml:space="preserve"> </w:t>
      </w:r>
      <w:r>
        <w:rPr>
          <w:i/>
          <w:iCs/>
        </w:rPr>
        <w:t xml:space="preserve">Rank and Nullity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533">
        <w:r>
          <w:rPr>
            <w:rStyle w:val="Hyperlink"/>
          </w:rPr>
          <w:t xml:space="preserve">https://ucla-biostat-216.github.io/2024fall/slides/05-rank/05-rank.html</w:t>
        </w:r>
      </w:hyperlink>
      <w:r>
        <w:t xml:space="preserve">.</w:t>
      </w:r>
    </w:p>
    <w:bookmarkEnd w:id="534"/>
    <w:bookmarkStart w:id="536" w:name="ref-zhou2024pd"/>
    <w:p>
      <w:pPr>
        <w:pStyle w:val="Bibliography"/>
      </w:pPr>
      <w:r>
        <w:t xml:space="preserve">Zhou, Hua. 2024f.</w:t>
      </w:r>
      <w:r>
        <w:t xml:space="preserve"> </w:t>
      </w:r>
      <w:r>
        <w:rPr>
          <w:i/>
          <w:iCs/>
        </w:rPr>
        <w:t xml:space="preserve">Symmetric Positive Definite 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535">
        <w:r>
          <w:rPr>
            <w:rStyle w:val="Hyperlink"/>
          </w:rPr>
          <w:t xml:space="preserve">https://ucla-biostat-216.github.io/2024fall/slides/11-pd/11-pd.html</w:t>
        </w:r>
      </w:hyperlink>
      <w:r>
        <w:t xml:space="preserve">.</w:t>
      </w:r>
    </w:p>
    <w:bookmarkEnd w:id="536"/>
    <w:bookmarkStart w:id="538" w:name="ref-zhou2024vecsp"/>
    <w:p>
      <w:pPr>
        <w:pStyle w:val="Bibliography"/>
      </w:pPr>
      <w:r>
        <w:t xml:space="preserve">Zhou, Hua. 2024g.</w:t>
      </w:r>
      <w:r>
        <w:t xml:space="preserve"> </w:t>
      </w:r>
      <w:r>
        <w:rPr>
          <w:i/>
          <w:iCs/>
        </w:rPr>
        <w:t xml:space="preserve">Vector Space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537">
        <w:r>
          <w:rPr>
            <w:rStyle w:val="Hyperlink"/>
          </w:rPr>
          <w:t xml:space="preserve">https://ucla-biostat-216.github.io/2024fall/slides/04-vecsp/04-vecsp.html</w:t>
        </w:r>
      </w:hyperlink>
      <w:r>
        <w:t xml:space="preserve">.</w:t>
      </w:r>
    </w:p>
    <w:bookmarkEnd w:id="538"/>
    <w:bookmarkStart w:id="540" w:name="ref-zhou2024vector"/>
    <w:p>
      <w:pPr>
        <w:pStyle w:val="Bibliography"/>
      </w:pPr>
      <w:r>
        <w:t xml:space="preserve">Zhou, Hua. 2024h.</w:t>
      </w:r>
      <w:r>
        <w:t xml:space="preserve"> </w:t>
      </w:r>
      <w:r>
        <w:rPr>
          <w:i/>
          <w:iCs/>
        </w:rPr>
        <w:t xml:space="preserve">Vectors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539">
        <w:r>
          <w:rPr>
            <w:rStyle w:val="Hyperlink"/>
          </w:rPr>
          <w:t xml:space="preserve">https://ucla-biostat-216.github.io/2024fall/slides/02-vector/02-vector.html</w:t>
        </w:r>
      </w:hyperlink>
      <w:r>
        <w:t xml:space="preserve">.</w:t>
      </w:r>
    </w:p>
    <w:bookmarkEnd w:id="540"/>
    <w:bookmarkEnd w:id="541"/>
    <w:bookmarkEnd w:id="5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1"/>
  </w:num>
  <w:num w:numId="1061">
    <w:abstractNumId w:val="991"/>
  </w:num>
  <w:num w:numId="10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3">
    <w:abstractNumId w:val="991"/>
  </w:num>
  <w:num w:numId="10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6">
    <w:abstractNumId w:val="991"/>
  </w:num>
  <w:num w:numId="1067">
    <w:abstractNumId w:val="991"/>
  </w:num>
  <w:num w:numId="10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0">
    <w:abstractNumId w:val="991"/>
  </w:num>
  <w:num w:numId="1071">
    <w:abstractNumId w:val="991"/>
  </w:num>
  <w:num w:numId="107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3">
    <w:abstractNumId w:val="991"/>
  </w:num>
  <w:num w:numId="1074">
    <w:abstractNumId w:val="991"/>
  </w:num>
  <w:num w:numId="10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0">
    <w:abstractNumId w:val="991"/>
  </w:num>
  <w:num w:numId="108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0" Target="media/rId110.png" /><Relationship Type="http://schemas.openxmlformats.org/officeDocument/2006/relationships/image" Id="rId51" Target="media/rId51.png" /><Relationship Type="http://schemas.openxmlformats.org/officeDocument/2006/relationships/hyperlink" Id="rId491" Target="algebra.qmd#def-complex-conjugate" TargetMode="External" /><Relationship Type="http://schemas.openxmlformats.org/officeDocument/2006/relationships/hyperlink" Id="rId498" Target="algebra.qmd#def-complex-modulus" TargetMode="External" /><Relationship Type="http://schemas.openxmlformats.org/officeDocument/2006/relationships/hyperlink" Id="rId490" Target="algebra.qmd#def-complex-number" TargetMode="External" /><Relationship Type="http://schemas.openxmlformats.org/officeDocument/2006/relationships/hyperlink" Id="rId497" Target="algebra.qmd#thm-conj-product" TargetMode="External" /><Relationship Type="http://schemas.openxmlformats.org/officeDocument/2006/relationships/hyperlink" Id="rId506" Target="https://doi.org/10.1007/978-3-031-41026-0" TargetMode="External" /><Relationship Type="http://schemas.openxmlformats.org/officeDocument/2006/relationships/hyperlink" Id="rId510" Target="https://doi.org/10.1201/9781315182780" TargetMode="External" /><Relationship Type="http://schemas.openxmlformats.org/officeDocument/2006/relationships/hyperlink" Id="rId512" Target="https://doi.org/10.1201/9781315370200" TargetMode="External" /><Relationship Type="http://schemas.openxmlformats.org/officeDocument/2006/relationships/hyperlink" Id="rId349" Target="https://en.wikipedia.org/wiki/Definite_matrix" TargetMode="External" /><Relationship Type="http://schemas.openxmlformats.org/officeDocument/2006/relationships/hyperlink" Id="rId358" Target="https://en.wikipedia.org/wiki/Determinant" TargetMode="External" /><Relationship Type="http://schemas.openxmlformats.org/officeDocument/2006/relationships/hyperlink" Id="rId22" Target="https://en.wikipedia.org/wiki/Dot_product#Dyadics_and_matrices" TargetMode="External" /><Relationship Type="http://schemas.openxmlformats.org/officeDocument/2006/relationships/hyperlink" Id="rId21" Target="https://en.wikipedia.org/wiki/Linear_combination" TargetMode="External" /><Relationship Type="http://schemas.openxmlformats.org/officeDocument/2006/relationships/hyperlink" Id="rId516" Target="https://facultyweb.cs.wwu.edu/~hutchib2/video_lectures/data371/" TargetMode="External" /><Relationship Type="http://schemas.openxmlformats.org/officeDocument/2006/relationships/hyperlink" Id="rId54" Target="https://facultyweb.cs.wwu.edu/~hutchib2/video_lectures/data371/#linear_function_basics" TargetMode="External" /><Relationship Type="http://schemas.openxmlformats.org/officeDocument/2006/relationships/hyperlink" Id="rId523" Target="https://math.mit.edu/~gs/linearalgebra/" TargetMode="External" /><Relationship Type="http://schemas.openxmlformats.org/officeDocument/2006/relationships/hyperlink" Id="rId304" Target="https://morrison-lab.github.io/rme/chapters/Linear-models-overview.html#sec-infer-LMs" TargetMode="External" /><Relationship Type="http://schemas.openxmlformats.org/officeDocument/2006/relationships/hyperlink" Id="rId539" Target="https://ucla-biostat-216.github.io/2024fall/slides/02-vector/02-vector.html" TargetMode="External" /><Relationship Type="http://schemas.openxmlformats.org/officeDocument/2006/relationships/hyperlink" Id="rId537" Target="https://ucla-biostat-216.github.io/2024fall/slides/04-vecsp/04-vecsp.html" TargetMode="External" /><Relationship Type="http://schemas.openxmlformats.org/officeDocument/2006/relationships/hyperlink" Id="rId533" Target="https://ucla-biostat-216.github.io/2024fall/slides/05-rank/05-rank.html" TargetMode="External" /><Relationship Type="http://schemas.openxmlformats.org/officeDocument/2006/relationships/hyperlink" Id="rId531" Target="https://ucla-biostat-216.github.io/2024fall/slides/06-orthproj/06-orthproj.html" TargetMode="External" /><Relationship Type="http://schemas.openxmlformats.org/officeDocument/2006/relationships/hyperlink" Id="rId529" Target="https://ucla-biostat-216.github.io/2024fall/slides/07-matinv/07-matinv.html" TargetMode="External" /><Relationship Type="http://schemas.openxmlformats.org/officeDocument/2006/relationships/hyperlink" Id="rId527" Target="https://ucla-biostat-216.github.io/2024fall/slides/08-ls/08-ls.html" TargetMode="External" /><Relationship Type="http://schemas.openxmlformats.org/officeDocument/2006/relationships/hyperlink" Id="rId525" Target="https://ucla-biostat-216.github.io/2024fall/slides/10-eig/10-eig.html" TargetMode="External" /><Relationship Type="http://schemas.openxmlformats.org/officeDocument/2006/relationships/hyperlink" Id="rId535" Target="https://ucla-biostat-216.github.io/2024fall/slides/11-pd/11-pd.html" TargetMode="External" /><Relationship Type="http://schemas.openxmlformats.org/officeDocument/2006/relationships/hyperlink" Id="rId55" Target="https://wwu.instructure.com/courses/1906010/modules#module_3922392" TargetMode="External" /><Relationship Type="http://schemas.openxmlformats.org/officeDocument/2006/relationships/hyperlink" Id="rId514" Target="https://www.deeplearningbook.org/" TargetMode="External" /><Relationship Type="http://schemas.openxmlformats.org/officeDocument/2006/relationships/hyperlink" Id="rId518" Target="https://www.mosaic-web.org" TargetMode="External" /><Relationship Type="http://schemas.openxmlformats.org/officeDocument/2006/relationships/hyperlink" Id="rId508" Target="https://www.routledge.com/Linear-Algebra-and-Matrix-Analysis-for-Statistics/Banerjee-Roy/p/book/9781420095388" TargetMode="External" /><Relationship Type="http://schemas.openxmlformats.org/officeDocument/2006/relationships/hyperlink" Id="rId520" Target="https://www2.imm.dtu.dk/pubdb/edoc/imm3274.pdf" TargetMode="External" /><Relationship Type="http://schemas.openxmlformats.org/officeDocument/2006/relationships/hyperlink" Id="rId267" Target="notation.qmd#def-kronecker-delta" TargetMode="External" /><Relationship Type="http://schemas.openxmlformats.org/officeDocument/2006/relationships/hyperlink" Id="rId303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1" Target="algebra.qmd#def-complex-conjugate" TargetMode="External" /><Relationship Type="http://schemas.openxmlformats.org/officeDocument/2006/relationships/hyperlink" Id="rId498" Target="algebra.qmd#def-complex-modulus" TargetMode="External" /><Relationship Type="http://schemas.openxmlformats.org/officeDocument/2006/relationships/hyperlink" Id="rId490" Target="algebra.qmd#def-complex-number" TargetMode="External" /><Relationship Type="http://schemas.openxmlformats.org/officeDocument/2006/relationships/hyperlink" Id="rId497" Target="algebra.qmd#thm-conj-product" TargetMode="External" /><Relationship Type="http://schemas.openxmlformats.org/officeDocument/2006/relationships/hyperlink" Id="rId506" Target="https://doi.org/10.1007/978-3-031-41026-0" TargetMode="External" /><Relationship Type="http://schemas.openxmlformats.org/officeDocument/2006/relationships/hyperlink" Id="rId510" Target="https://doi.org/10.1201/9781315182780" TargetMode="External" /><Relationship Type="http://schemas.openxmlformats.org/officeDocument/2006/relationships/hyperlink" Id="rId512" Target="https://doi.org/10.1201/9781315370200" TargetMode="External" /><Relationship Type="http://schemas.openxmlformats.org/officeDocument/2006/relationships/hyperlink" Id="rId349" Target="https://en.wikipedia.org/wiki/Definite_matrix" TargetMode="External" /><Relationship Type="http://schemas.openxmlformats.org/officeDocument/2006/relationships/hyperlink" Id="rId358" Target="https://en.wikipedia.org/wiki/Determinant" TargetMode="External" /><Relationship Type="http://schemas.openxmlformats.org/officeDocument/2006/relationships/hyperlink" Id="rId22" Target="https://en.wikipedia.org/wiki/Dot_product#Dyadics_and_matrices" TargetMode="External" /><Relationship Type="http://schemas.openxmlformats.org/officeDocument/2006/relationships/hyperlink" Id="rId21" Target="https://en.wikipedia.org/wiki/Linear_combination" TargetMode="External" /><Relationship Type="http://schemas.openxmlformats.org/officeDocument/2006/relationships/hyperlink" Id="rId516" Target="https://facultyweb.cs.wwu.edu/~hutchib2/video_lectures/data371/" TargetMode="External" /><Relationship Type="http://schemas.openxmlformats.org/officeDocument/2006/relationships/hyperlink" Id="rId54" Target="https://facultyweb.cs.wwu.edu/~hutchib2/video_lectures/data371/#linear_function_basics" TargetMode="External" /><Relationship Type="http://schemas.openxmlformats.org/officeDocument/2006/relationships/hyperlink" Id="rId523" Target="https://math.mit.edu/~gs/linearalgebra/" TargetMode="External" /><Relationship Type="http://schemas.openxmlformats.org/officeDocument/2006/relationships/hyperlink" Id="rId304" Target="https://morrison-lab.github.io/rme/chapters/Linear-models-overview.html#sec-infer-LMs" TargetMode="External" /><Relationship Type="http://schemas.openxmlformats.org/officeDocument/2006/relationships/hyperlink" Id="rId539" Target="https://ucla-biostat-216.github.io/2024fall/slides/02-vector/02-vector.html" TargetMode="External" /><Relationship Type="http://schemas.openxmlformats.org/officeDocument/2006/relationships/hyperlink" Id="rId537" Target="https://ucla-biostat-216.github.io/2024fall/slides/04-vecsp/04-vecsp.html" TargetMode="External" /><Relationship Type="http://schemas.openxmlformats.org/officeDocument/2006/relationships/hyperlink" Id="rId533" Target="https://ucla-biostat-216.github.io/2024fall/slides/05-rank/05-rank.html" TargetMode="External" /><Relationship Type="http://schemas.openxmlformats.org/officeDocument/2006/relationships/hyperlink" Id="rId531" Target="https://ucla-biostat-216.github.io/2024fall/slides/06-orthproj/06-orthproj.html" TargetMode="External" /><Relationship Type="http://schemas.openxmlformats.org/officeDocument/2006/relationships/hyperlink" Id="rId529" Target="https://ucla-biostat-216.github.io/2024fall/slides/07-matinv/07-matinv.html" TargetMode="External" /><Relationship Type="http://schemas.openxmlformats.org/officeDocument/2006/relationships/hyperlink" Id="rId527" Target="https://ucla-biostat-216.github.io/2024fall/slides/08-ls/08-ls.html" TargetMode="External" /><Relationship Type="http://schemas.openxmlformats.org/officeDocument/2006/relationships/hyperlink" Id="rId525" Target="https://ucla-biostat-216.github.io/2024fall/slides/10-eig/10-eig.html" TargetMode="External" /><Relationship Type="http://schemas.openxmlformats.org/officeDocument/2006/relationships/hyperlink" Id="rId535" Target="https://ucla-biostat-216.github.io/2024fall/slides/11-pd/11-pd.html" TargetMode="External" /><Relationship Type="http://schemas.openxmlformats.org/officeDocument/2006/relationships/hyperlink" Id="rId55" Target="https://wwu.instructure.com/courses/1906010/modules#module_3922392" TargetMode="External" /><Relationship Type="http://schemas.openxmlformats.org/officeDocument/2006/relationships/hyperlink" Id="rId514" Target="https://www.deeplearningbook.org/" TargetMode="External" /><Relationship Type="http://schemas.openxmlformats.org/officeDocument/2006/relationships/hyperlink" Id="rId518" Target="https://www.mosaic-web.org" TargetMode="External" /><Relationship Type="http://schemas.openxmlformats.org/officeDocument/2006/relationships/hyperlink" Id="rId508" Target="https://www.routledge.com/Linear-Algebra-and-Matrix-Analysis-for-Statistics/Banerjee-Roy/p/book/9781420095388" TargetMode="External" /><Relationship Type="http://schemas.openxmlformats.org/officeDocument/2006/relationships/hyperlink" Id="rId520" Target="https://www2.imm.dtu.dk/pubdb/edoc/imm3274.pdf" TargetMode="External" /><Relationship Type="http://schemas.openxmlformats.org/officeDocument/2006/relationships/hyperlink" Id="rId267" Target="notation.qmd#def-kronecker-delta" TargetMode="External" /><Relationship Type="http://schemas.openxmlformats.org/officeDocument/2006/relationships/hyperlink" Id="rId303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Linear Algebra</dc:title>
  <dc:creator/>
  <cp:keywords/>
  <dcterms:created xsi:type="dcterms:W3CDTF">2026-10-06T03:01:18Z</dcterms:created>
  <dcterms:modified xsi:type="dcterms:W3CDTF">2026-10-06T03:01:18Z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19:53:51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