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2026-10-06 00:34:40 (PDT)</w:t>
      </w:r>
    </w:p>
    <w:bookmarkStart w:id="22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1">
        <w:r>
          <w:rPr>
            <w:rStyle w:val="Hyperlink"/>
          </w:rPr>
          <w:t xml:space="preserve">derivation</w:t>
        </w:r>
      </w:hyperlink>
    </w:p>
    <w:bookmarkEnd w:id="22"/>
    <w:bookmarkStart w:id="2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6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bookmarkEnd w:id="28"/>
    <w:bookmarkStart w:id="2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29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31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4" Target="https://github.com/ucla-biostat-216" TargetMode="External" /><Relationship Type="http://schemas.openxmlformats.org/officeDocument/2006/relationships/hyperlink" Id="rId23" Target="https://mmids-textbook.github.io/index.html" TargetMode="External" /><Relationship Type="http://schemas.openxmlformats.org/officeDocument/2006/relationships/hyperlink" Id="rId25" Target="https://ucla-biostat-216.github.io/2024fall/" TargetMode="External" /><Relationship Type="http://schemas.openxmlformats.org/officeDocument/2006/relationships/hyperlink" Id="rId26" Target="https://ucla-biostat-216.github.io/2024fall/schedule/schedule.html" TargetMode="External" /><Relationship Type="http://schemas.openxmlformats.org/officeDocument/2006/relationships/hyperlink" Id="rId30" Target="https://www.nytimes.com/2025/09/05/opinion/math-dei.html" TargetMode="External" /><Relationship Type="http://schemas.openxmlformats.org/officeDocument/2006/relationships/hyperlink" Id="rId27" Target="https://www.youtube.com/playlist?list=PLRDl2inPrWQVu2OvnTvtkRpJ-wz-URMJx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1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4" Target="https://github.com/ucla-biostat-216" TargetMode="External" /><Relationship Type="http://schemas.openxmlformats.org/officeDocument/2006/relationships/hyperlink" Id="rId23" Target="https://mmids-textbook.github.io/index.html" TargetMode="External" /><Relationship Type="http://schemas.openxmlformats.org/officeDocument/2006/relationships/hyperlink" Id="rId25" Target="https://ucla-biostat-216.github.io/2024fall/" TargetMode="External" /><Relationship Type="http://schemas.openxmlformats.org/officeDocument/2006/relationships/hyperlink" Id="rId26" Target="https://ucla-biostat-216.github.io/2024fall/schedule/schedule.html" TargetMode="External" /><Relationship Type="http://schemas.openxmlformats.org/officeDocument/2006/relationships/hyperlink" Id="rId30" Target="https://www.nytimes.com/2025/09/05/opinion/math-dei.html" TargetMode="External" /><Relationship Type="http://schemas.openxmlformats.org/officeDocument/2006/relationships/hyperlink" Id="rId27" Target="https://www.youtube.com/playlist?list=PLRDl2inPrWQVu2OvnTvtkRpJ-wz-URMJx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1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2026-10-06T07:40:57Z</dcterms:created>
  <dcterms:modified xsi:type="dcterms:W3CDTF">2026-10-06T07:40:57Z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00:34:40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