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0.png" ContentType="image/png"/>
  <Override PartName="/word/media/rId76.png" ContentType="image/png"/>
  <Override PartName="/word/media/rId2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2026-10-18 23:22:12 (PDT)</w:t>
      </w:r>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44</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1"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80">
        <w:r>
          <w:rPr>
            <w:rStyle w:val="Hyperlink"/>
          </w:rPr>
          <w:t xml:space="preserve">Definition 3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58</w:t>
        </w:r>
      </w:hyperlink>
      <w:r>
        <w:t xml:space="preserve">),</w:t>
      </w:r>
      <w:r>
        <w:t xml:space="preserve"> </w:t>
      </w:r>
      <w:r>
        <w:t xml:space="preserve">and by</w:t>
      </w:r>
      <w:r>
        <w:t xml:space="preserve"> </w:t>
      </w:r>
      <w:hyperlink w:anchor="thm-cauchy-schwarz">
        <w:r>
          <w:rPr>
            <w:rStyle w:val="Hyperlink"/>
          </w:rPr>
          <w:t xml:space="preserve">Theorem 60</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2">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5" w:name="exm-angle"/>
    <w:p>
      <w:pPr>
        <w:pStyle w:val="BodyText"/>
      </w:pPr>
      <w:r>
        <w:rPr>
          <w:b/>
          <w:bCs/>
        </w:rPr>
        <w:t xml:space="preserve">Example 112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r>
        <w:rPr>
          <w:b/>
          <w:bCs/>
        </w:rPr>
        <w:t xml:space="preserve">Example 113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r>
        <w:rPr>
          <w:b/>
          <w:bCs/>
        </w:rPr>
        <w:t xml:space="preserve">Example 115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8"/>
    <w:bookmarkStart w:id="399"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r>
        <w:rPr>
          <w:b/>
          <w:bCs/>
        </w:rPr>
        <w:t xml:space="preserve">Example 116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1"/>
    <w:bookmarkStart w:id="402" w:name="exm-orthonormal-basis"/>
    <w:p>
      <w:pPr>
        <w:pStyle w:val="BodyText"/>
      </w:pPr>
      <w:r>
        <w:rPr>
          <w:b/>
          <w:bCs/>
        </w:rPr>
        <w:t xml:space="preserve">Example 117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116</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2"/>
    <w:bookmarkStart w:id="403" w:name="exm-not-orthonormal-basis"/>
    <w:p>
      <w:pPr>
        <w:pStyle w:val="FirstParagraph"/>
      </w:pPr>
      <w:r>
        <w:rPr>
          <w:b/>
          <w:bCs/>
        </w:rPr>
        <w:t xml:space="preserve">Example 118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3"/>
    <w:bookmarkStart w:id="404"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r>
        <w:rPr>
          <w:b/>
          <w:bCs/>
        </w:rPr>
        <w:t xml:space="preserve">Example 119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117</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5"/>
    <w:bookmarkStart w:id="406"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r>
        <w:rPr>
          <w:b/>
          <w:bCs/>
        </w:rPr>
        <w:t xml:space="preserve">Example 120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r>
        <w:rPr>
          <w:b/>
          <w:bCs/>
        </w:rPr>
        <w:t xml:space="preserve">Example 121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0" w:name="exm-thm-gram-schmidt"/>
    <w:p>
      <w:pPr>
        <w:pStyle w:val="BodyText"/>
      </w:pPr>
      <w:r>
        <w:rPr>
          <w:b/>
          <w:bCs/>
        </w:rPr>
        <w:t xml:space="preserve">Example 122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120</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r>
        <w:rPr>
          <w:b/>
          <w:bCs/>
        </w:rPr>
        <w:t xml:space="preserve">Example 123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117</w:t>
        </w:r>
      </w:hyperlink>
      <w:r>
        <w:t xml:space="preserve">, in a different order.</w:t>
      </w:r>
    </w:p>
    <w:bookmarkEnd w:id="412"/>
    <w:bookmarkEnd w:id="413"/>
    <w:bookmarkStart w:id="419" w:name="outer-product"/>
    <w:p>
      <w:pPr>
        <w:pStyle w:val="Heading2"/>
      </w:pPr>
      <w:r>
        <w:t xml:space="preserve">13 Outer product</w:t>
      </w:r>
    </w:p>
    <w:bookmarkStart w:id="414"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r>
        <w:rPr>
          <w:b/>
          <w:bCs/>
        </w:rPr>
        <w:t xml:space="preserve">Example 124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124</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r>
        <w:rPr>
          <w:b/>
          <w:bCs/>
        </w:rPr>
        <w:t xml:space="preserve">Example 125 (The rank of an outer product)</w:t>
      </w:r>
      <w:r>
        <w:t xml:space="preserve"> </w:t>
      </w:r>
      <w:r>
        <w:t xml:space="preserve">In</w:t>
      </w:r>
      <w:r>
        <w:t xml:space="preserve"> </w:t>
      </w:r>
      <w:hyperlink w:anchor="exm-outer-product">
        <w:r>
          <w:rPr>
            <w:rStyle w:val="Hyperlink"/>
          </w:rPr>
          <w:t xml:space="preserve">Example 124</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r>
        <w:rPr>
          <w:b/>
          <w:bCs/>
        </w:rPr>
        <w:t xml:space="preserve">Example 126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r>
        <w:rPr>
          <w:b/>
          <w:bCs/>
        </w:rPr>
        <w:t xml:space="preserve">Example 127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r>
        <w:rPr>
          <w:b/>
          <w:bCs/>
        </w:rPr>
        <w:t xml:space="preserve">Example 128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r>
        <w:rPr>
          <w:b/>
          <w:bCs/>
        </w:rPr>
        <w:t xml:space="preserve">Example 129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r>
        <w:rPr>
          <w:b/>
          <w:bCs/>
        </w:rPr>
        <w:t xml:space="preserve">Example 130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130</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5"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36" w:name="exm-inverse-transpose"/>
    <w:p>
      <w:pPr>
        <w:pStyle w:val="BodyText"/>
      </w:pPr>
      <w:r>
        <w:rPr>
          <w:b/>
          <w:bCs/>
        </w:rPr>
        <w:t xml:space="preserve">Example 131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130</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38" w:name="exm-inverse-symmetric"/>
    <w:p>
      <w:pPr>
        <w:pStyle w:val="BodyText"/>
      </w:pPr>
      <w:r>
        <w:rPr>
          <w:b/>
          <w:bCs/>
        </w:rPr>
        <w:t xml:space="preserve">Example 132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8"/>
    <w:bookmarkStart w:id="439"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0"/>
    <w:bookmarkStart w:id="441" w:name="exm-invertible-cancel"/>
    <w:p>
      <w:pPr>
        <w:pStyle w:val="BodyText"/>
      </w:pPr>
      <w:r>
        <w:rPr>
          <w:b/>
          <w:bCs/>
        </w:rPr>
        <w:t xml:space="preserve">Example 133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130</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r>
        <w:rPr>
          <w:b/>
          <w:bCs/>
        </w:rPr>
        <w:t xml:space="preserve">Example 134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130</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134</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3"/>
    <w:bookmarkStart w:id="444"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r>
        <w:rPr>
          <w:b/>
          <w:bCs/>
        </w:rPr>
        <w:t xml:space="preserve">Example 135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r>
        <w:rPr>
          <w:b/>
          <w:bCs/>
        </w:rPr>
        <w:t xml:space="preserve">Example 136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r>
        <w:rPr>
          <w:b/>
          <w:bCs/>
        </w:rPr>
        <w:t xml:space="preserve">Example 137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137</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137</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0"/>
    <w:bookmarkStart w:id="451"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r>
        <w:rPr>
          <w:b/>
          <w:bCs/>
        </w:rPr>
        <w:t xml:space="preserve">Example 138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r>
        <w:rPr>
          <w:b/>
          <w:bCs/>
        </w:rPr>
        <w:t xml:space="preserve">Example 139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138</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8" w:name="exm-orthogonal-norm"/>
    <w:p>
      <w:pPr>
        <w:pStyle w:val="BodyText"/>
      </w:pPr>
      <w:r>
        <w:rPr>
          <w:b/>
          <w:bCs/>
        </w:rPr>
        <w:t xml:space="preserve">Example 140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138</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r>
        <w:rPr>
          <w:b/>
          <w:bCs/>
        </w:rPr>
        <w:t xml:space="preserve">Example 141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r>
        <w:rPr>
          <w:b/>
          <w:bCs/>
        </w:rPr>
        <w:t xml:space="preserve">Example 142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69" w:name="exm-quadratic-form-symmetric"/>
    <w:p>
      <w:pPr>
        <w:pStyle w:val="BodyText"/>
      </w:pPr>
      <w:r>
        <w:rPr>
          <w:b/>
          <w:bCs/>
        </w:rPr>
        <w:t xml:space="preserve">Example 143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142</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r>
        <w:rPr>
          <w:b/>
          <w:bCs/>
        </w:rPr>
        <w:t xml:space="preserve">Example 144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r>
        <w:rPr>
          <w:b/>
          <w:bCs/>
        </w:rPr>
        <w:t xml:space="preserve">Example 145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r>
        <w:rPr>
          <w:b/>
          <w:bCs/>
        </w:rPr>
        <w:t xml:space="preserve">Example 146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146</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1"/>
    <w:bookmarkStart w:id="482"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147</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147</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147</w:t>
        </w:r>
      </w:hyperlink>
      <w:r>
        <w:t xml:space="preserve">.</w:t>
      </w:r>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r>
        <w:rPr>
          <w:b/>
          <w:bCs/>
        </w:rPr>
        <w:t xml:space="preserve">Example 149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149</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r>
        <w:rPr>
          <w:b/>
          <w:bCs/>
        </w:rPr>
        <w:t xml:space="preserve">Example 150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149</w:t>
        </w:r>
      </w:hyperlink>
      <w:r>
        <w:t xml:space="preserve"> </w:t>
      </w:r>
      <w:r>
        <w:t xml:space="preserve">on its diagonal.</w:t>
      </w:r>
    </w:p>
    <w:bookmarkEnd w:id="497"/>
    <w:bookmarkStart w:id="498"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r>
        <w:rPr>
          <w:b/>
          <w:bCs/>
        </w:rPr>
        <w:t xml:space="preserve">Example 151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149</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r>
        <w:rPr>
          <w:b/>
          <w:bCs/>
        </w:rPr>
        <w:t xml:space="preserve">Example 152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152</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r>
        <w:rPr>
          <w:b/>
          <w:bCs/>
        </w:rPr>
        <w:t xml:space="preserve">Example 153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152</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r>
        <w:rPr>
          <w:i/>
          <w:iCs/>
        </w:rPr>
        <w:t xml:space="preserve">Remark 44</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153</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152</w:t>
        </w:r>
      </w:hyperlink>
      <w:r>
        <w:t xml:space="preserve">.</w:t>
      </w:r>
    </w:p>
    <w:bookmarkEnd w:id="510"/>
    <w:bookmarkEnd w:id="511"/>
    <w:bookmarkStart w:id="532" w:name="definite-matrices"/>
    <w:p>
      <w:pPr>
        <w:pStyle w:val="Heading2"/>
      </w:pPr>
      <w:r>
        <w:t xml:space="preserve">18 Definite Matrices</w:t>
      </w:r>
    </w:p>
    <w:bookmarkStart w:id="512"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r>
        <w:rPr>
          <w:b/>
          <w:bCs/>
        </w:rPr>
        <w:t xml:space="preserve">Example 154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r>
        <w:rPr>
          <w:b/>
          <w:bCs/>
        </w:rPr>
        <w:t xml:space="preserve">Example 155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154</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155</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r>
        <w:t xml:space="preserve">See also</w:t>
      </w:r>
      <w:r>
        <w:t xml:space="preserve"> </w:t>
      </w:r>
      <w:r>
        <w:t xml:space="preserve">[73]</w:t>
      </w:r>
      <w:r>
        <w:t xml:space="preserve">.</w:t>
      </w:r>
    </w:p>
    <w:bookmarkStart w:id="517"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r>
        <w:rPr>
          <w:b/>
          <w:bCs/>
        </w:rPr>
        <w:t xml:space="preserve">Example 156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155</w:t>
        </w:r>
      </w:hyperlink>
      <w:r>
        <w:t xml:space="preserve"> </w:t>
      </w:r>
      <w:r>
        <w:t xml:space="preserve">found directly.</w:t>
      </w:r>
    </w:p>
    <w:bookmarkEnd w:id="518"/>
    <w:bookmarkStart w:id="519"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r>
        <w:rPr>
          <w:b/>
          <w:bCs/>
        </w:rPr>
        <w:t xml:space="preserve">Example 157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151</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r>
        <w:rPr>
          <w:b/>
          <w:bCs/>
        </w:rPr>
        <w:t xml:space="preserve">Example 158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155</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r>
        <w:rPr>
          <w:b/>
          <w:bCs/>
        </w:rPr>
        <w:t xml:space="preserve">Example 159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r>
        <w:rPr>
          <w:b/>
          <w:bCs/>
        </w:rPr>
        <w:t xml:space="preserve">Example 160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159</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0"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r>
        <w:rPr>
          <w:b/>
          <w:bCs/>
        </w:rPr>
        <w:t xml:space="preserve">Example 161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161</w:t>
        </w:r>
      </w:hyperlink>
      <w:r>
        <w:t xml:space="preserve">.</w:t>
      </w:r>
    </w:p>
    <w:bookmarkEnd w:id="535"/>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r>
        <w:rPr>
          <w:b/>
          <w:bCs/>
        </w:rPr>
        <w:t xml:space="preserve">Example 162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0"/>
    <w:bookmarkStart w:id="541"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r>
        <w:rPr>
          <w:b/>
          <w:bCs/>
        </w:rPr>
        <w:t xml:space="preserve">Example 163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r>
        <w:rPr>
          <w:i/>
          <w:iCs/>
        </w:rPr>
        <w:t xml:space="preserve">Remark 48</w:t>
      </w:r>
      <w:r>
        <w:t xml:space="preserve"> (An example is not a proof). </w:t>
      </w:r>
      <w:hyperlink w:anchor="exm-det-product">
        <w:r>
          <w:rPr>
            <w:rStyle w:val="Hyperlink"/>
          </w:rPr>
          <w:t xml:space="preserve">Example 163</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3"/>
    <w:p>
      <w:pPr>
        <w:pStyle w:val="BodyText"/>
      </w:pPr>
      <w:r>
        <w:t xml:space="preserve">See also</w:t>
      </w:r>
      <w:r>
        <w:t xml:space="preserve"> </w:t>
      </w:r>
      <w:r>
        <w:t xml:space="preserve">[75]</w:t>
      </w:r>
      <w:r>
        <w:t xml:space="preserve">.</w:t>
      </w:r>
    </w:p>
    <w:bookmarkStart w:id="544"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162</w:t>
        </w:r>
      </w:hyperlink>
      <w:r>
        <w:t xml:space="preserve">.</w:t>
      </w:r>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46" w:name="exm-det-eigenvalues"/>
    <w:p>
      <w:pPr>
        <w:pStyle w:val="BodyText"/>
      </w:pPr>
      <w:r>
        <w:rPr>
          <w:b/>
          <w:bCs/>
        </w:rPr>
        <w:t xml:space="preserve">Example 164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161</w:t>
        </w:r>
      </w:hyperlink>
      <w:r>
        <w:t xml:space="preserve">.</w:t>
      </w:r>
    </w:p>
    <w:bookmarkEnd w:id="546"/>
    <w:bookmarkEnd w:id="547"/>
    <w:bookmarkStart w:id="624" w:name="design-matrix"/>
    <w:p>
      <w:pPr>
        <w:pStyle w:val="Heading2"/>
      </w:pPr>
      <w:r>
        <w:t xml:space="preserve">20 Design Matrix</w:t>
      </w:r>
    </w:p>
    <w:bookmarkStart w:id="548"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9"/>
    <w:bookmarkStart w:id="550"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r>
        <w:rPr>
          <w:b/>
          <w:bCs/>
        </w:rPr>
        <w:t xml:space="preserve">Example 165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2"/>
    <w:bookmarkStart w:id="553" w:name="exm-hat-matrix"/>
    <w:p>
      <w:pPr>
        <w:pStyle w:val="BodyText"/>
      </w:pPr>
      <w:r>
        <w:rPr>
          <w:b/>
          <w:bCs/>
        </w:rPr>
        <w:t xml:space="preserve">Example 166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r>
        <w:rPr>
          <w:b/>
          <w:bCs/>
        </w:rPr>
        <w:t xml:space="preserve">Example 167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166</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9"/>
    <w:bookmarkStart w:id="560" w:name="exm-orthogonal-projection"/>
    <w:p>
      <w:pPr>
        <w:pStyle w:val="BodyText"/>
      </w:pPr>
      <w:r>
        <w:rPr>
          <w:b/>
          <w:bCs/>
        </w:rPr>
        <w:t xml:space="preserve">Example 168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0"/>
    <w:bookmarkStart w:id="561" w:name="exm-not-orthogonal-projection"/>
    <w:p>
      <w:pPr>
        <w:pStyle w:val="BodyText"/>
      </w:pPr>
      <w:r>
        <w:rPr>
          <w:b/>
          <w:bCs/>
        </w:rPr>
        <w:t xml:space="preserve">Example 169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1"/>
    <w:bookmarkStart w:id="562"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3" w:name="exm-closest-point"/>
    <w:p>
      <w:pPr>
        <w:pStyle w:val="BodyText"/>
      </w:pPr>
      <w:r>
        <w:rPr>
          <w:b/>
          <w:bCs/>
        </w:rPr>
        <w:t xml:space="preserve">Example 170 (No point of the line is closer)</w:t>
      </w:r>
      <w:r>
        <w:t xml:space="preserve"> </w:t>
      </w:r>
      <w:r>
        <w:t xml:space="preserve">In</w:t>
      </w:r>
      <w:r>
        <w:t xml:space="preserve"> </w:t>
      </w:r>
      <w:hyperlink w:anchor="exm-orthogonal-projection">
        <w:r>
          <w:rPr>
            <w:rStyle w:val="Hyperlink"/>
          </w:rPr>
          <w:t xml:space="preserve">Example 168</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3"/>
    <w:bookmarkStart w:id="564"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r>
        <w:rPr>
          <w:b/>
          <w:bCs/>
        </w:rPr>
        <w:t xml:space="preserve">Example 171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168</w:t>
        </w:r>
      </w:hyperlink>
      <w:r>
        <w:t xml:space="preserve">.</w:t>
      </w:r>
    </w:p>
    <w:bookmarkEnd w:id="565"/>
    <w:bookmarkStart w:id="566"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7" w:name="exm-projection-matrix-projects"/>
    <w:p>
      <w:pPr>
        <w:pStyle w:val="BodyText"/>
      </w:pPr>
      <w:r>
        <w:rPr>
          <w:b/>
          <w:bCs/>
        </w:rPr>
        <w:t xml:space="preserve">Example 172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7"/>
    <w:bookmarkStart w:id="568"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8"/>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9" w:name="exm-hat-matrix-projects"/>
    <w:p>
      <w:pPr>
        <w:pStyle w:val="BodyText"/>
      </w:pPr>
      <w:r>
        <w:rPr>
          <w:b/>
          <w:bCs/>
        </w:rPr>
        <w:t xml:space="preserve">Example 173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r>
        <w:rPr>
          <w:b/>
          <w:bCs/>
        </w:rPr>
        <w:t xml:space="preserve">Example 174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r>
        <w:rPr>
          <w:b/>
          <w:bCs/>
        </w:rPr>
        <w:t xml:space="preserve">Example 175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r>
        <w:rPr>
          <w:b/>
          <w:bCs/>
        </w:rPr>
        <w:t xml:space="preserve">Example 176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78"/>
    <w:bookmarkStart w:id="579"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r>
        <w:rPr>
          <w:b/>
          <w:bCs/>
        </w:rPr>
        <w:t xml:space="preserve">Example 177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0"/>
    <w:bookmarkStart w:id="581"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r>
        <w:rPr>
          <w:b/>
          <w:bCs/>
        </w:rPr>
        <w:t xml:space="preserve">Example 178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2"/>
    <w:bookmarkStart w:id="583"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r>
        <w:rPr>
          <w:b/>
          <w:bCs/>
        </w:rPr>
        <w:t xml:space="preserve">Example 179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4"/>
    <w:bookmarkStart w:id="585"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r>
        <w:rPr>
          <w:b/>
          <w:bCs/>
        </w:rPr>
        <w:t xml:space="preserve">Example 180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178</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6"/>
    <w:bookmarkStart w:id="587"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r>
        <w:rPr>
          <w:b/>
          <w:bCs/>
        </w:rPr>
        <w:t xml:space="preserve">Example 181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9"/>
    <w:bookmarkStart w:id="590" w:name="exm-consistent-system"/>
    <w:p>
      <w:pPr>
        <w:pStyle w:val="BodyText"/>
      </w:pPr>
      <w:r>
        <w:rPr>
          <w:b/>
          <w:bCs/>
        </w:rPr>
        <w:t xml:space="preserve">Example 182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r>
        <w:rPr>
          <w:b/>
          <w:bCs/>
        </w:rPr>
        <w:t xml:space="preserve">Example 183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177</w:t>
        </w:r>
      </w:hyperlink>
      <w:r>
        <w:t xml:space="preserve"> </w:t>
      </w:r>
      <w:r>
        <w:t xml:space="preserve">found directly.</w:t>
      </w:r>
    </w:p>
    <w:bookmarkEnd w:id="592"/>
    <w:bookmarkStart w:id="593"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r>
        <w:rPr>
          <w:b/>
          <w:bCs/>
        </w:rPr>
        <w:t xml:space="preserve">Example 184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6" w:name="exm-solution-unique"/>
    <w:p>
      <w:pPr>
        <w:pStyle w:val="BodyText"/>
      </w:pPr>
      <w:r>
        <w:rPr>
          <w:b/>
          <w:bCs/>
        </w:rPr>
        <w:t xml:space="preserve">Example 185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6"/>
    <w:bookmarkStart w:id="597"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598" w:name="exm-projector-generalized-inverse"/>
    <w:p>
      <w:pPr>
        <w:pStyle w:val="BodyText"/>
      </w:pPr>
      <w:r>
        <w:rPr>
          <w:b/>
          <w:bCs/>
        </w:rPr>
        <w:t xml:space="preserve">Example 186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r>
        <w:rPr>
          <w:b/>
          <w:bCs/>
        </w:rPr>
        <w:t xml:space="preserve">Example 187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r>
        <w:rPr>
          <w:b/>
          <w:bCs/>
        </w:rPr>
        <w:t xml:space="preserve">Example 188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r>
        <w:rPr>
          <w:b/>
          <w:bCs/>
        </w:rPr>
        <w:t xml:space="preserve">Example 189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120</w:t>
        </w:r>
      </w:hyperlink>
      <w:r>
        <w:t xml:space="preserve"> </w:t>
      </w:r>
      <w:r>
        <w:t xml:space="preserve">and</w:t>
      </w:r>
      <w:r>
        <w:t xml:space="preserve"> </w:t>
      </w:r>
      <w:hyperlink w:anchor="exm-thm-gram-schmidt">
        <w:r>
          <w:rPr>
            <w:rStyle w:val="Hyperlink"/>
          </w:rPr>
          <w:t xml:space="preserve">Example 122</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r>
        <w:rPr>
          <w:b/>
          <w:bCs/>
        </w:rPr>
        <w:t xml:space="preserve">Example 190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2"/>
    <w:bookmarkStart w:id="613"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4" w:name="exm-normal-equations"/>
    <w:p>
      <w:pPr>
        <w:pStyle w:val="FirstParagraph"/>
      </w:pPr>
      <w:r>
        <w:rPr>
          <w:b/>
          <w:bCs/>
        </w:rPr>
        <w:t xml:space="preserve">Example 191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165</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r>
        <w:rPr>
          <w:b/>
          <w:bCs/>
        </w:rPr>
        <w:t xml:space="preserve">Example 192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r>
        <w:rPr>
          <w:b/>
          <w:bCs/>
        </w:rPr>
        <w:t xml:space="preserve">Example 193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191</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191</w:t>
        </w:r>
      </w:hyperlink>
      <w:r>
        <w:t xml:space="preserve">.</w:t>
      </w:r>
    </w:p>
    <w:bookmarkEnd w:id="617"/>
    <w:bookmarkStart w:id="618"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8"/>
    <w:bookmarkStart w:id="619" w:name="exm-lu"/>
    <w:p>
      <w:pPr>
        <w:pStyle w:val="BodyText"/>
      </w:pPr>
      <w:r>
        <w:rPr>
          <w:b/>
          <w:bCs/>
        </w:rPr>
        <w:t xml:space="preserve">Example 194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9"/>
    <w:bookmarkStart w:id="620" w:name="exm-not-lu"/>
    <w:p>
      <w:pPr>
        <w:pStyle w:val="BodyText"/>
      </w:pPr>
      <w:r>
        <w:rPr>
          <w:b/>
          <w:bCs/>
        </w:rPr>
        <w:t xml:space="preserve">Example 195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r>
        <w:rPr>
          <w:b/>
          <w:bCs/>
        </w:rPr>
        <w:t xml:space="preserve">Example 196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194</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188</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28" w:name="exm-invertible-rank"/>
    <w:p>
      <w:pPr>
        <w:pStyle w:val="BodyText"/>
      </w:pPr>
      <w:r>
        <w:rPr>
          <w:b/>
          <w:bCs/>
        </w:rPr>
        <w:t xml:space="preserve">Example 197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130</w:t>
        </w:r>
      </w:hyperlink>
      <w:r>
        <w:t xml:space="preserve"> </w:t>
      </w:r>
      <w:r>
        <w:t xml:space="preserve">found.</w:t>
      </w:r>
    </w:p>
    <w:bookmarkEnd w:id="628"/>
    <w:bookmarkStart w:id="629"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r>
        <w:rPr>
          <w:b/>
          <w:bCs/>
        </w:rPr>
        <w:t xml:space="preserve">Example 198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r>
        <w:rPr>
          <w:b/>
          <w:bCs/>
        </w:rPr>
        <w:t xml:space="preserve">Example 199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2"/>
    <w:bookmarkStart w:id="633"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4" w:name="exm-eigenvalue-singular"/>
    <w:p>
      <w:pPr>
        <w:pStyle w:val="BodyText"/>
      </w:pPr>
      <w:r>
        <w:rPr>
          <w:b/>
          <w:bCs/>
        </w:rPr>
        <w:t xml:space="preserve">Example 200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4"/>
    <w:bookmarkStart w:id="635"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r>
        <w:rPr>
          <w:b/>
          <w:bCs/>
        </w:rPr>
        <w:t xml:space="preserve">Example 201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149</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r>
        <w:rPr>
          <w:b/>
          <w:bCs/>
        </w:rPr>
        <w:t xml:space="preserve">Example 202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8"/>
    <w:bookmarkStart w:id="639"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0" w:name="exm-eigen-idempotent-orthogonal"/>
    <w:p>
      <w:pPr>
        <w:pStyle w:val="BodyText"/>
      </w:pPr>
      <w:r>
        <w:rPr>
          <w:b/>
          <w:bCs/>
        </w:rPr>
        <w:t xml:space="preserve">Example 203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138</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r>
        <w:rPr>
          <w:b/>
          <w:bCs/>
        </w:rPr>
        <w:t xml:space="preserve">Example 204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3"/>
    <w:bookmarkStart w:id="644"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5" w:name="exm-similar-eigenvalues"/>
    <w:p>
      <w:pPr>
        <w:pStyle w:val="BodyText"/>
      </w:pPr>
      <w:r>
        <w:rPr>
          <w:b/>
          <w:bCs/>
        </w:rPr>
        <w:t xml:space="preserve">Example 205 (Eigenvectors carried across a similarity)</w:t>
      </w:r>
      <w:r>
        <w:t xml:space="preserve"> </w:t>
      </w:r>
      <w:r>
        <w:t xml:space="preserve">In</w:t>
      </w:r>
      <w:r>
        <w:t xml:space="preserve"> </w:t>
      </w:r>
      <w:hyperlink w:anchor="exm-similar">
        <w:r>
          <w:rPr>
            <w:rStyle w:val="Hyperlink"/>
          </w:rPr>
          <w:t xml:space="preserve">Example 204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149</w:t>
        </w:r>
      </w:hyperlink>
      <w:r>
        <w:t xml:space="preserve">.</w:t>
      </w:r>
    </w:p>
    <w:bookmarkEnd w:id="645"/>
    <w:bookmarkStart w:id="646"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r>
        <w:rPr>
          <w:b/>
          <w:bCs/>
        </w:rPr>
        <w:t xml:space="preserve">Example 206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149</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8"/>
    <w:bookmarkStart w:id="649" w:name="exm-diagonalizable"/>
    <w:p>
      <w:pPr>
        <w:pStyle w:val="BodyText"/>
      </w:pPr>
      <w:r>
        <w:rPr>
          <w:b/>
          <w:bCs/>
        </w:rPr>
        <w:t xml:space="preserve">Example 207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r>
        <w:rPr>
          <w:b/>
          <w:bCs/>
        </w:rPr>
        <w:t xml:space="preserve">Example 208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4" w:name="exm-distinct-diagonalizable"/>
    <w:p>
      <w:pPr>
        <w:pStyle w:val="BodyText"/>
      </w:pPr>
      <w:r>
        <w:rPr>
          <w:b/>
          <w:bCs/>
        </w:rPr>
        <w:t xml:space="preserve">Example 209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4"/>
    <w:bookmarkStart w:id="655"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r>
        <w:rPr>
          <w:b/>
          <w:bCs/>
        </w:rPr>
        <w:t xml:space="preserve">Example 210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201</w:t>
        </w:r>
      </w:hyperlink>
      <w:r>
        <w:t xml:space="preserve">.</w:t>
      </w:r>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1" w:name="exm-pd-gram"/>
    <w:p>
      <w:pPr>
        <w:pStyle w:val="BodyText"/>
      </w:pPr>
      <w:r>
        <w:rPr>
          <w:b/>
          <w:bCs/>
        </w:rPr>
        <w:t xml:space="preserve">Example 211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154</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155</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1"/>
    <w:bookmarkStart w:id="662"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3" w:name="exm-pd-operations"/>
    <w:p>
      <w:pPr>
        <w:pStyle w:val="FirstParagraph"/>
      </w:pPr>
      <w:r>
        <w:rPr>
          <w:b/>
          <w:bCs/>
        </w:rPr>
        <w:t xml:space="preserve">Example 212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155</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5" w:name="exm-pd-invertible"/>
    <w:p>
      <w:pPr>
        <w:pStyle w:val="BodyText"/>
      </w:pPr>
      <w:r>
        <w:rPr>
          <w:b/>
          <w:bCs/>
        </w:rPr>
        <w:t xml:space="preserve">Example 213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5"/>
    <w:bookmarkStart w:id="666"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6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7" w:name="exm-psd-plus-multiple-identity"/>
    <w:p>
      <w:pPr>
        <w:pStyle w:val="FirstParagraph"/>
      </w:pPr>
      <w:r>
        <w:rPr>
          <w:b/>
          <w:bCs/>
        </w:rPr>
        <w:t xml:space="preserve">Example 214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154</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213</w:t>
        </w:r>
      </w:hyperlink>
      <w:r>
        <w:t xml:space="preserve">.</w:t>
      </w:r>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69" w:name="exm-gram-invertible-iff"/>
    <w:p>
      <w:pPr>
        <w:pStyle w:val="FirstParagraph"/>
      </w:pPr>
      <w:r>
        <w:rPr>
          <w:b/>
          <w:bCs/>
        </w:rPr>
        <w:t xml:space="preserve">Example 215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165</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0"/>
    <w:bookmarkStart w:id="671" w:name="exm-block-matrix"/>
    <w:p>
      <w:pPr>
        <w:pStyle w:val="BodyText"/>
      </w:pPr>
      <w:r>
        <w:rPr>
          <w:b/>
          <w:bCs/>
        </w:rPr>
        <w:t xml:space="preserve">Example 216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r>
        <w:rPr>
          <w:b/>
          <w:bCs/>
        </w:rPr>
        <w:t xml:space="preserve">Example 217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has them</w:t>
      </w:r>
      <w:r>
        <w:t xml:space="preserve"> </w:t>
      </w:r>
      <w:r>
        <w:t xml:space="preserve">but is not positive definite.</w:t>
      </w:r>
    </w:p>
    <w:bookmarkEnd w:id="674"/>
    <w:bookmarkStart w:id="676"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r>
        <w:rPr>
          <w:b/>
          <w:bCs/>
        </w:rPr>
        <w:t xml:space="preserve">Example 218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78"/>
    <w:bookmarkStart w:id="679" w:name="exm-schur-complement"/>
    <w:p>
      <w:pPr>
        <w:pStyle w:val="BodyText"/>
      </w:pPr>
      <w:r>
        <w:rPr>
          <w:b/>
          <w:bCs/>
        </w:rPr>
        <w:t xml:space="preserve">Example 219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1" w:name="exm-schur-test"/>
    <w:p>
      <w:pPr>
        <w:pStyle w:val="BodyText"/>
      </w:pPr>
      <w:r>
        <w:rPr>
          <w:b/>
          <w:bCs/>
        </w:rPr>
        <w:t xml:space="preserve">Example 220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219</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155</w:t>
        </w:r>
      </w:hyperlink>
      <w:r>
        <w:t xml:space="preserve"> </w:t>
      </w:r>
      <w:r>
        <w:t xml:space="preserve">found directly.</w:t>
      </w:r>
    </w:p>
    <w:bookmarkEnd w:id="681"/>
    <w:bookmarkStart w:id="682"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3" w:name="exm-cholesky"/>
    <w:p>
      <w:pPr>
        <w:pStyle w:val="BodyText"/>
      </w:pPr>
      <w:r>
        <w:rPr>
          <w:b/>
          <w:bCs/>
        </w:rPr>
        <w:t xml:space="preserve">Example 221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220</w:t>
        </w:r>
      </w:hyperlink>
      <w:r>
        <w:t xml:space="preserve">).</w:t>
      </w:r>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r>
        <w:rPr>
          <w:b/>
          <w:bCs/>
        </w:rPr>
        <w:t xml:space="preserve">Example 222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r>
        <w:rPr>
          <w:b/>
          <w:bCs/>
        </w:rPr>
        <w:t xml:space="preserve">Example 223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6"/>
    <w:bookmarkStart w:id="697"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r>
        <w:rPr>
          <w:b/>
          <w:bCs/>
        </w:rPr>
        <w:t xml:space="preserve">Example 224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r>
        <w:rPr>
          <w:b/>
          <w:bCs/>
        </w:rPr>
        <w:t xml:space="preserve">Example 225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1"/>
    <w:bookmarkStart w:id="702"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3"/>
    <w:bookmarkStart w:id="704" w:name="exm-hermitian-matrix"/>
    <w:p>
      <w:pPr>
        <w:pStyle w:val="BodyText"/>
      </w:pPr>
      <w:r>
        <w:rPr>
          <w:b/>
          <w:bCs/>
        </w:rPr>
        <w:t xml:space="preserve">Example 226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r>
        <w:rPr>
          <w:b/>
          <w:bCs/>
        </w:rPr>
        <w:t xml:space="preserve">Example 227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r>
        <w:rPr>
          <w:b/>
          <w:bCs/>
        </w:rPr>
        <w:t xml:space="preserve">Example 228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3">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https://en.wikipedia.org/wiki/Fundamental_theorem_of_linear_algebra</w:t>
        </w:r>
      </w:hyperlink>
    </w:p>
    <w:bookmarkEnd w:id="812"/>
    <w:bookmarkStart w:id="81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https://en.wikipedia.org/wiki/Inner_product_space</w:t>
        </w:r>
      </w:hyperlink>
    </w:p>
    <w:bookmarkEnd w:id="814"/>
    <w:bookmarkStart w:id="81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5">
        <w:r>
          <w:rPr>
            <w:rStyle w:val="Hyperlink"/>
          </w:rPr>
          <w:t xml:space="preserve">10.1007/978-3-031-41026-0</w:t>
        </w:r>
      </w:hyperlink>
      <w:r>
        <w:t xml:space="preserve">.</w:t>
      </w:r>
    </w:p>
    <w:bookmarkEnd w:id="816"/>
    <w:bookmarkStart w:id="81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7">
        <w:r>
          <w:rPr>
            <w:rStyle w:val="Hyperlink"/>
          </w:rPr>
          <w:t xml:space="preserve">https://ucla-biostat-216.github.io/2024fall/slides/02-vector/02-vector.html</w:t>
        </w:r>
      </w:hyperlink>
    </w:p>
    <w:bookmarkEnd w:id="818"/>
    <w:bookmarkStart w:id="82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https://en.wikipedia.org/wiki/Pythagorean_theorem</w:t>
        </w:r>
      </w:hyperlink>
    </w:p>
    <w:bookmarkEnd w:id="820"/>
    <w:bookmarkStart w:id="82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https://en.wikipedia.org/wiki/Cauchy%E2%80%93Schwarz_inequality</w:t>
        </w:r>
      </w:hyperlink>
    </w:p>
    <w:bookmarkEnd w:id="822"/>
    <w:bookmarkStart w:id="82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https://en.wikipedia.org/wiki/Norm_(mathematics)</w:t>
        </w:r>
      </w:hyperlink>
    </w:p>
    <w:bookmarkEnd w:id="824"/>
    <w:bookmarkStart w:id="82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https://en.wikipedia.org/wiki/Triangle_inequality</w:t>
        </w:r>
      </w:hyperlink>
    </w:p>
    <w:bookmarkEnd w:id="826"/>
    <w:bookmarkStart w:id="82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https://en.wikipedia.org/wiki/Lp_space</w:t>
        </w:r>
      </w:hyperlink>
    </w:p>
    <w:bookmarkEnd w:id="828"/>
    <w:bookmarkStart w:id="83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https://en.wikipedia.org/wiki/Uniform_norm</w:t>
        </w:r>
      </w:hyperlink>
    </w:p>
    <w:bookmarkEnd w:id="830"/>
    <w:bookmarkStart w:id="83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https://en.wikipedia.org/wiki/Cosine_similarity</w:t>
        </w:r>
      </w:hyperlink>
    </w:p>
    <w:bookmarkEnd w:id="832"/>
    <w:bookmarkStart w:id="83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https://en.wikipedia.org/wiki/Orthonormal_basis</w:t>
        </w:r>
      </w:hyperlink>
    </w:p>
    <w:bookmarkEnd w:id="834"/>
    <w:bookmarkStart w:id="83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https://en.wikipedia.org/wiki/Gram%E2%80%93Schmidt_process</w:t>
        </w:r>
      </w:hyperlink>
    </w:p>
    <w:bookmarkEnd w:id="836"/>
    <w:bookmarkStart w:id="83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https://en.wikipedia.org/wiki/Outer_product</w:t>
        </w:r>
      </w:hyperlink>
    </w:p>
    <w:bookmarkEnd w:id="838"/>
    <w:bookmarkStart w:id="84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https://en.wikipedia.org/wiki/Symmetric_matrix</w:t>
        </w:r>
      </w:hyperlink>
    </w:p>
    <w:bookmarkEnd w:id="840"/>
    <w:bookmarkStart w:id="84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https://en.wikipedia.org/wiki/Diagonal_matrix</w:t>
        </w:r>
      </w:hyperlink>
    </w:p>
    <w:bookmarkEnd w:id="842"/>
    <w:bookmarkStart w:id="84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https://en.wikipedia.org/wiki/Invertible_matrix</w:t>
        </w:r>
      </w:hyperlink>
    </w:p>
    <w:bookmarkEnd w:id="844"/>
    <w:bookmarkStart w:id="84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https://en.wikipedia.org/wiki/Idempotent_matrix</w:t>
        </w:r>
      </w:hyperlink>
    </w:p>
    <w:bookmarkEnd w:id="846"/>
    <w:bookmarkStart w:id="84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https://en.wikipedia.org/wiki/Orthogonal_matrix</w:t>
        </w:r>
      </w:hyperlink>
    </w:p>
    <w:bookmarkEnd w:id="848"/>
    <w:bookmarkStart w:id="85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https://en.wikipedia.org/wiki/Quadratic_form</w:t>
        </w:r>
      </w:hyperlink>
    </w:p>
    <w:bookmarkEnd w:id="850"/>
    <w:bookmarkStart w:id="85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https://en.wikipedia.org/wiki/Trace_(linear_algebra)</w:t>
        </w:r>
      </w:hyperlink>
    </w:p>
    <w:bookmarkEnd w:id="852"/>
    <w:bookmarkStart w:id="85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https://en.wikipedia.org/wiki/Frobenius_norm</w:t>
        </w:r>
      </w:hyperlink>
    </w:p>
    <w:bookmarkEnd w:id="854"/>
    <w:bookmarkStart w:id="85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https://en.wikipedia.org/wiki/Eigendecomposition_of_a_matrix</w:t>
        </w:r>
      </w:hyperlink>
    </w:p>
    <w:bookmarkEnd w:id="856"/>
    <w:bookmarkStart w:id="85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https://en.wikipedia.org/wiki/Singular_value_decomposition</w:t>
        </w:r>
      </w:hyperlink>
    </w:p>
    <w:bookmarkEnd w:id="858"/>
    <w:bookmarkStart w:id="86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https://en.wikipedia.org/wiki/Definite_matrix</w:t>
        </w:r>
      </w:hyperlink>
    </w:p>
    <w:bookmarkEnd w:id="860"/>
    <w:bookmarkStart w:id="86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https://en.wikipedia.org/wiki/Paraboloid</w:t>
        </w:r>
      </w:hyperlink>
    </w:p>
    <w:bookmarkEnd w:id="862"/>
    <w:bookmarkStart w:id="86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https://en.wikipedia.org/wiki/Determinant</w:t>
        </w:r>
      </w:hyperlink>
    </w:p>
    <w:bookmarkEnd w:id="864"/>
    <w:bookmarkStart w:id="86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https://en.wikipedia.org/wiki/Design_matrix</w:t>
        </w:r>
      </w:hyperlink>
    </w:p>
    <w:bookmarkEnd w:id="866"/>
    <w:bookmarkStart w:id="86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https://en.wikipedia.org/wiki/Projection_matrix</w:t>
        </w:r>
      </w:hyperlink>
    </w:p>
    <w:bookmarkEnd w:id="868"/>
    <w:bookmarkStart w:id="87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https://ucla-biostat-216.github.io/2024fall/slides/07-matinv/07-matinv.html</w:t>
        </w:r>
      </w:hyperlink>
    </w:p>
    <w:bookmarkEnd w:id="870"/>
    <w:bookmarkStart w:id="87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https://en.wikipedia.org/wiki/Generalized_inverse</w:t>
        </w:r>
      </w:hyperlink>
    </w:p>
    <w:bookmarkEnd w:id="872"/>
    <w:bookmarkStart w:id="87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https://en.wikipedia.org/wiki/Moore%E2%80%93Penrose_inverse</w:t>
        </w:r>
      </w:hyperlink>
    </w:p>
    <w:bookmarkEnd w:id="874"/>
    <w:bookmarkStart w:id="87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https://en.wikipedia.org/wiki/Consistent_and_inconsistent_equations</w:t>
        </w:r>
      </w:hyperlink>
    </w:p>
    <w:bookmarkEnd w:id="876"/>
    <w:bookmarkStart w:id="87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7">
        <w:r>
          <w:rPr>
            <w:rStyle w:val="Hyperlink"/>
          </w:rPr>
          <w:t xml:space="preserve">https://ucla-biostat-216.github.io/2024fall/slides/08-ls/08-ls.html</w:t>
        </w:r>
      </w:hyperlink>
    </w:p>
    <w:bookmarkEnd w:id="878"/>
    <w:bookmarkStart w:id="88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https://en.wikipedia.org/wiki/Triangular_matrix</w:t>
        </w:r>
      </w:hyperlink>
    </w:p>
    <w:bookmarkEnd w:id="880"/>
    <w:bookmarkStart w:id="88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https://en.wikipedia.org/wiki/Least_squares</w:t>
        </w:r>
      </w:hyperlink>
    </w:p>
    <w:bookmarkEnd w:id="882"/>
    <w:bookmarkStart w:id="88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https://en.wikipedia.org/wiki/Normal_equations</w:t>
        </w:r>
      </w:hyperlink>
    </w:p>
    <w:bookmarkEnd w:id="884"/>
    <w:bookmarkStart w:id="88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https://en.wikipedia.org/wiki/LU_decomposition</w:t>
        </w:r>
      </w:hyperlink>
    </w:p>
    <w:bookmarkEnd w:id="886"/>
    <w:bookmarkStart w:id="88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https://ucla-biostat-216.github.io/2024fall/slides/10-eig/10-eig.html</w:t>
        </w:r>
      </w:hyperlink>
    </w:p>
    <w:bookmarkEnd w:id="888"/>
    <w:bookmarkStart w:id="89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https://en.wikipedia.org/wiki/Eigenvalues_and_eigenvectors</w:t>
        </w:r>
      </w:hyperlink>
    </w:p>
    <w:bookmarkEnd w:id="890"/>
    <w:bookmarkStart w:id="89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https://en.wikipedia.org/wiki/Matrix_similarity</w:t>
        </w:r>
      </w:hyperlink>
    </w:p>
    <w:bookmarkEnd w:id="892"/>
    <w:bookmarkStart w:id="89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https://en.wikipedia.org/wiki/Diagonalizable_matrix</w:t>
        </w:r>
      </w:hyperlink>
    </w:p>
    <w:bookmarkEnd w:id="894"/>
    <w:bookmarkStart w:id="89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5">
        <w:r>
          <w:rPr>
            <w:rStyle w:val="Hyperlink"/>
          </w:rPr>
          <w:t xml:space="preserve">https://ucla-biostat-216.github.io/2024fall/slides/11-pd/11-pd.html</w:t>
        </w:r>
      </w:hyperlink>
    </w:p>
    <w:bookmarkEnd w:id="896"/>
    <w:bookmarkStart w:id="89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https://en.wikipedia.org/wiki/Block_matrix</w:t>
        </w:r>
      </w:hyperlink>
    </w:p>
    <w:bookmarkEnd w:id="898"/>
    <w:bookmarkStart w:id="90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https://en.wikipedia.org/wiki/Schur_complement</w:t>
        </w:r>
      </w:hyperlink>
    </w:p>
    <w:bookmarkEnd w:id="900"/>
    <w:bookmarkStart w:id="90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https://en.wikipedia.org/wiki/Cholesky_decomposition</w:t>
        </w:r>
      </w:hyperlink>
    </w:p>
    <w:bookmarkEnd w:id="902"/>
    <w:bookmarkStart w:id="90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https://en.wikipedia.org/wiki/Conjugate_transpose</w:t>
        </w:r>
      </w:hyperlink>
    </w:p>
    <w:bookmarkEnd w:id="904"/>
    <w:bookmarkStart w:id="90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https://en.wikipedia.org/wiki/Hermitian_matrix</w:t>
        </w:r>
      </w:hyperlink>
    </w:p>
    <w:bookmarkEnd w:id="906"/>
    <w:bookmarkStart w:id="90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https://en.wikipedia.org/wiki/Skew-Hermitian_matrix</w:t>
        </w:r>
      </w:hyperlink>
    </w:p>
    <w:bookmarkEnd w:id="908"/>
    <w:bookmarkStart w:id="91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9">
        <w:r>
          <w:rPr>
            <w:rStyle w:val="Hyperlink"/>
          </w:rPr>
          <w:t xml:space="preserve">https://math.mit.edu/~gs/linearalgebra/</w:t>
        </w:r>
      </w:hyperlink>
    </w:p>
    <w:bookmarkEnd w:id="910"/>
    <w:bookmarkStart w:id="91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1">
        <w:r>
          <w:rPr>
            <w:rStyle w:val="Hyperlink"/>
          </w:rPr>
          <w:t xml:space="preserve">10.1201/9781315370200</w:t>
        </w:r>
      </w:hyperlink>
      <w:r>
        <w:t xml:space="preserve">.</w:t>
      </w:r>
    </w:p>
    <w:bookmarkEnd w:id="912"/>
    <w:bookmarkStart w:id="91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3"/>
    <w:bookmarkStart w:id="91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4">
        <w:r>
          <w:rPr>
            <w:rStyle w:val="Hyperlink"/>
          </w:rPr>
          <w:t xml:space="preserve">https://www2.imm.dtu.dk/pubdb/edoc/imm3274.pdf</w:t>
        </w:r>
      </w:hyperlink>
    </w:p>
    <w:bookmarkEnd w:id="915"/>
    <w:bookmarkStart w:id="91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6">
        <w:r>
          <w:rPr>
            <w:rStyle w:val="Hyperlink"/>
          </w:rPr>
          <w:t xml:space="preserve">https://web.stanford.edu/class/ee278/lectures.html</w:t>
        </w:r>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0" Target="media/rId200.png" /><Relationship Type="http://schemas.openxmlformats.org/officeDocument/2006/relationships/image" Id="rId76" Target="media/rId76.png" /><Relationship Type="http://schemas.openxmlformats.org/officeDocument/2006/relationships/image" Id="rId296" Target="media/rId296.png" /><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2026-10-19T07:25:39Z</dcterms:created>
  <dcterms:modified xsi:type="dcterms:W3CDTF">2026-10-19T07:25:39Z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2026-10-18 23:22:12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