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Diagonalization and Cholesky</w:t>
      </w:r>
    </w:p>
    <w:p>
      <w:pPr>
        <w:pStyle w:val="Date"/>
      </w:pPr>
      <w:del w:id="1" w:author="PR Preview" w:date="2026-01-01T00:00:00Z">
        <w:r>
          <w:delText xml:space="preserve">Last modified: 2026-10-15 07:39:11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08:34:47 (PDT)</w:t>
        </w:r>
      </w:ins>
    </w:p>
    <w:bookmarkStart w:id="78" w:name="sec-diagonalization"/>
    <w:p>
      <w:pPr>
        <w:pStyle w:val="Heading2"/>
      </w:pPr>
      <w:r>
        <w:t xml:space="preserve">1 Similarity and diagonalization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(2024a)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These notes take eigenvalues to be real numbers (</w:t>
            </w:r>
            <w:hyperlink r:id="rId13">
              <w:r>
                <w:rPr>
                  <w:rStyle w:val="Hyperlink"/>
                </w:rPr>
                <w:t xml:space="preserve">Definition 16 in Special Matrices and Decompositions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so the source’s complex eigenvalues are left out,</w:t>
            </w:r>
            <w:r>
              <w:t xml:space="preserve"> </w:t>
            </w:r>
            <w:r>
              <w:t xml:space="preserve">and eigenvalues are characterized through null spaces</w:t>
            </w:r>
            <w:r>
              <w:t xml:space="preserve"> </w:t>
            </w:r>
            <w:r>
              <w:t xml:space="preserve">rather than through the characteristic polynomial.</w:t>
            </w:r>
            <w:r>
              <w:t xml:space="preserve"> </w:t>
            </w:r>
            <w:r>
              <w:t xml:space="preserve">Only the source’s material on similarity, diagonalization and the basic eigenvalue properties is adapted;</w:t>
            </w:r>
            <w:r>
              <w:t xml:space="preserve"> </w:t>
            </w:r>
            <w:r>
              <w:t xml:space="preserve">its characteristic polynomial and algebraic multiplicity,</w:t>
            </w:r>
            <w:r>
              <w:t xml:space="preserve"> </w:t>
            </w:r>
            <w:r>
              <w:t xml:space="preserve">its trace and determinant identities,</w:t>
            </w:r>
            <w:r>
              <w:t xml:space="preserve"> </w:t>
            </w:r>
            <w:r>
              <w:t xml:space="preserve">and its section on symmetric matrices (covered by</w:t>
            </w:r>
            <w:r>
              <w:t xml:space="preserve"> </w:t>
            </w:r>
            <w:hyperlink r:id="rId14">
              <w:r>
                <w:rPr>
                  <w:rStyle w:val="Hyperlink"/>
                </w:rPr>
                <w:t xml:space="preserve">Theorem 11 in Special Matrices and Decompositions</w:t>
              </w:r>
            </w:hyperlink>
            <w:r>
              <w:t xml:space="preserve">) are left out,</w:t>
            </w:r>
            <w:r>
              <w:t xml:space="preserve"> </w:t>
            </w:r>
            <w:r>
              <w:t xml:space="preserve">and its result that eigenvalues of orthogonal matrices have modulus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appears here in the real form</w:t>
            </w:r>
            <w:r>
              <w:t xml:space="preserve"> </w:t>
            </w:r>
            <m:oMath>
              <m:r>
                <m:rPr>
                  <m:sty m:val="p"/>
                </m:rPr>
                <m:t>±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source’s two-vector argument that eigenvectors for distinct eigenvalues are independent</w:t>
            </w:r>
            <w:r>
              <w:t xml:space="preserve"> </w:t>
            </w:r>
            <w:r>
              <w:t xml:space="preserve">is extended here to any number of eigenvectors.</w:t>
            </w:r>
          </w:p>
          <w:p/>
        </w:tc>
      </w:tr>
    </w:tbl>
    <w:bookmarkStart w:id="17" w:name="thm-invertible-rank"/>
    <w:p>
      <w:pPr>
        <w:pStyle w:val="BodyText"/>
      </w:pPr>
      <w:r>
        <w:rPr>
          <w:b/>
          <w:bCs/>
        </w:rPr>
        <w:t xml:space="preserve">Theorem 1 (A square matrix is invertible exactly when it has full column rank)</w:t>
      </w:r>
      <w:r>
        <w:t xml:space="preserve"> </w:t>
      </w: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 (</w:t>
      </w:r>
      <w:hyperlink r:id="rId15">
        <w:r>
          <w:rPr>
            <w:rStyle w:val="Hyperlink"/>
          </w:rPr>
          <w:t xml:space="preserve">Definition 6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(full column rank,</w:t>
      </w:r>
      <w:r>
        <w:t xml:space="preserve"> </w:t>
      </w:r>
      <w:hyperlink r:id="rId16">
        <w:r>
          <w:rPr>
            <w:rStyle w:val="Hyperlink"/>
          </w:rPr>
          <w:t xml:space="preserve">Definition 3 in Subspaces and Rank</w:t>
        </w:r>
      </w:hyperlink>
      <w:r>
        <w:t xml:space="preserve">),</w:t>
      </w:r>
      <w:r>
        <w:t xml:space="preserve"> </w:t>
      </w:r>
      <w:r>
        <w:t xml:space="preserve">that is, exactly when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.</w:t>
      </w:r>
    </w:p>
    <w:bookmarkEnd w:id="1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Invertible implies rank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 the nullity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Theorem 8 in Column Space, Null Space and Rank-Nullity</w:t>
        </w:r>
      </w:hyperlink>
      <w:r>
        <w:t xml:space="preserve">).</w:t>
      </w:r>
    </w:p>
    <w:p>
      <w:pPr>
        <w:pStyle w:val="BodyText"/>
      </w:pPr>
      <w:del w:id="3" w:author="PR Preview" w:date="2026-01-01T00:00:00Z">
        <w:r>
          <w:rPr>
            <w:b/>
            <w:bCs/>
          </w:rPr>
          <w:delText xml:space="preserve">Rank</w:delText>
        </w:r>
      </w:del>
      <w:del w:id="4" w:author="PR Preview" w:date="2026-01-01T00:00:00Z">
        <w:r>
          <w:rPr>
            <w:b/>
            <w:bCs/>
          </w:rPr>
          <w:delText xml:space="preserve"> </w:delText>
        </w:r>
      </w:del>
      <m:oMath>
        <m:r>
          <m:t>n</m:t>
        </m:r>
      </m:oMath>
      <w:del w:id="5" w:author="PR Preview" w:date="2026-01-01T00:00:00Z">
        <w:r>
          <w:rPr>
            <w:b/>
            <w:bCs/>
          </w:rPr>
          <w:delText xml:space="preserve"> </w:delText>
        </w:r>
      </w:del>
      <w:del w:id="6" w:author="PR Preview" w:date="2026-01-01T00:00:00Z">
        <w:r>
          <w:rPr>
            <w:b/>
            <w:bCs/>
          </w:rPr>
          <w:delText xml:space="preserve">implies invertible.</w:delText>
        </w:r>
      </w:del>
      <w:del w:id="7" w:author="PR Preview" w:date="2026-01-01T00:00:00Z">
        <w:r>
          <w:delText xml:space="preserve"> </w:delText>
        </w:r>
      </w:del>
      <w:del w:id="8" w:author="PR Preview" w:date="2026-01-01T00:00:00Z">
        <w:r>
          <w:delText xml:space="preserve">Every system</w:delText>
        </w:r>
      </w:del>
      <w:del w:id="9" w:author="PR Preview" w:date="2026-01-01T00:00:00Z">
        <w:r>
          <w:delText xml:space="preserve"> </w:delText>
        </w:r>
      </w:del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del w:id="10" w:author="PR Preview" w:date="2026-01-01T00:00:00Z">
        <w:r>
          <w:delText xml:space="preserve"> </w:delText>
        </w:r>
      </w:del>
      <w:del w:id="11" w:author="PR Preview" w:date="2026-01-01T00:00:00Z">
        <w:r>
          <w:delText xml:space="preserve">has exactly one solution</w:delText>
        </w:r>
      </w:del>
      <w:del w:id="12" w:author="PR Preview" w:date="2026-01-01T00:00:00Z">
        <w:r>
          <w:delText xml:space="preserve"> </w:delText>
        </w:r>
      </w:del>
      <w:del w:id="13" w:author="PR Preview" w:date="2026-01-01T00:00:00Z">
        <w:r>
          <w:delText xml:space="preserve">(</w:delText>
        </w:r>
      </w:del>
      <w:hyperlink r:id="rId19">
        <w:del w:id="14" w:author="PR Preview" w:date="2026-01-01T00:00:00Z">
          <w:r>
            <w:rPr>
              <w:rStyle w:val="Hyperlink"/>
            </w:rPr>
            <w:delText xml:space="preserve">Corollary 1 in Projections and Linear Systems</w:delText>
          </w:r>
        </w:del>
      </w:hyperlink>
      <w:del w:id="15" w:author="PR Preview" w:date="2026-01-01T00:00:00Z">
        <w:r>
          <w:delText xml:space="preserve">, both parts, with</w:delText>
        </w:r>
      </w:del>
      <w:del w:id="16" w:author="PR Preview" w:date="2026-01-01T00:00:00Z">
        <w:r>
          <w:delText xml:space="preserve"> </w:delText>
        </w:r>
      </w:del>
      <m:oMath>
        <m:r>
          <m:t>m</m:t>
        </m:r>
        <m:r>
          <m:rPr>
            <m:sty m:val="p"/>
          </m:rPr>
          <m:t>=</m:t>
        </m:r>
        <m:r>
          <m:t>n</m:t>
        </m:r>
      </m:oMath>
      <w:del w:id="17" w:author="PR Preview" w:date="2026-01-01T00:00:00Z">
        <w:r>
          <w:delText xml:space="preserve">).</w:delText>
        </w:r>
      </w:del>
      <w:del w:id="18" w:author="PR Preview" w:date="2026-01-01T00:00:00Z">
        <w:r>
          <w:delText xml:space="preserve"> </w:delText>
        </w:r>
      </w:del>
      <w:del w:id="19" w:author="PR Preview" w:date="2026-01-01T00:00:00Z">
        <w:r>
          <w:delText xml:space="preserve">Let</w:delText>
        </w:r>
      </w:del>
      <w:del w:id="20" w:author="PR Preview" w:date="2026-01-01T00:00:00Z">
        <w:r>
          <w:delText xml:space="preserve"> </w:delText>
        </w:r>
      </w:del>
      <m:oMath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</m:oMath>
      <w:del w:id="21" w:author="PR Preview" w:date="2026-01-01T00:00:00Z">
        <w:r>
          <w:delText xml:space="preserve"> </w:delText>
        </w:r>
      </w:del>
      <w:del w:id="22" w:author="PR Preview" w:date="2026-01-01T00:00:00Z">
        <w:r>
          <w:delText xml:space="preserve">solve</w:delText>
        </w:r>
      </w:del>
      <w:del w:id="23" w:author="PR Preview" w:date="2026-01-01T00:00:00Z">
        <w:r>
          <w:delText xml:space="preserve"> </w:delText>
        </w:r>
      </w:del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del w:id="24" w:author="PR Preview" w:date="2026-01-01T00:00:00Z">
        <w:r>
          <w:delText xml:space="preserve"> </w:delText>
        </w:r>
      </w:del>
      <w:del w:id="25" w:author="PR Preview" w:date="2026-01-01T00:00:00Z">
        <w:r>
          <w:delText xml:space="preserve">(</w:delText>
        </w:r>
      </w:del>
      <w:hyperlink r:id="rId20">
        <w:del w:id="26" w:author="PR Preview" w:date="2026-01-01T00:00:00Z">
          <w:r>
            <w:rPr>
              <w:rStyle w:val="Hyperlink"/>
            </w:rPr>
            <w:delText xml:space="preserve">Definition 12 in Vectors</w:delText>
          </w:r>
        </w:del>
      </w:hyperlink>
      <w:del w:id="27" w:author="PR Preview" w:date="2026-01-01T00:00:00Z">
        <w:r>
          <w:delText xml:space="preserve">),</w:delText>
        </w:r>
      </w:del>
      <w:del w:id="28" w:author="PR Preview" w:date="2026-01-01T00:00:00Z">
        <w:r>
          <w:delText xml:space="preserve"> </w:delText>
        </w:r>
      </w:del>
      <w:del w:id="29" w:author="PR Preview" w:date="2026-01-01T00:00:00Z">
        <w:r>
          <w:delText xml:space="preserve">and let</w:delText>
        </w:r>
      </w:del>
      <w:del w:id="30" w:author="PR Preview" w:date="2026-01-01T00:00:00Z">
        <w:r>
          <w:delText xml:space="preserve"> </w:delText>
        </w:r>
      </w:del>
      <m:oMath>
        <m:r>
          <m:rPr>
            <m:sty m:val="bi"/>
          </m:rPr>
          <m:t>B</m:t>
        </m:r>
      </m:oMath>
      <w:del w:id="31" w:author="PR Preview" w:date="2026-01-01T00:00:00Z">
        <w:r>
          <w:delText xml:space="preserve"> </w:delText>
        </w:r>
      </w:del>
      <w:del w:id="32" w:author="PR Preview" w:date="2026-01-01T00:00:00Z">
        <w:r>
          <w:delText xml:space="preserve">have columns</w:delText>
        </w:r>
      </w:del>
      <w:del w:id="33" w:author="PR Preview" w:date="2026-01-01T00:00:00Z">
        <w:r>
          <w:delText xml:space="preserve"> </w:delText>
        </w:r>
      </w:del>
      <m:oMath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del w:id="34" w:author="PR Preview" w:date="2026-01-01T00:00:00Z">
        <w:r>
          <w:delText xml:space="preserve">.</w:delText>
        </w:r>
      </w:del>
      <w:del w:id="35" w:author="PR Preview" w:date="2026-01-01T00:00:00Z">
        <w:r>
          <w:delText xml:space="preserve"> </w:delText>
        </w:r>
      </w:del>
      <w:del w:id="36" w:author="PR Preview" w:date="2026-01-01T00:00:00Z">
        <w:r>
          <w:delText xml:space="preserve">Column</w:delText>
        </w:r>
      </w:del>
      <w:del w:id="37" w:author="PR Preview" w:date="2026-01-01T00:00:00Z">
        <w:r>
          <w:delText xml:space="preserve"> </w:delText>
        </w:r>
      </w:del>
      <m:oMath>
        <m:r>
          <m:t>j</m:t>
        </m:r>
      </m:oMath>
      <w:del w:id="38" w:author="PR Preview" w:date="2026-01-01T00:00:00Z">
        <w:r>
          <w:delText xml:space="preserve"> </w:delText>
        </w:r>
      </w:del>
      <w:del w:id="39" w:author="PR Preview" w:date="2026-01-01T00:00:00Z">
        <w:r>
          <w:delText xml:space="preserve">of</w:delText>
        </w:r>
      </w:del>
      <w:del w:id="40" w:author="PR Preview" w:date="2026-01-01T00:00:00Z">
        <w:r>
          <w:delText xml:space="preserve"> </w:delText>
        </w:r>
      </w:del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del w:id="41" w:author="PR Preview" w:date="2026-01-01T00:00:00Z">
        <w:r>
          <w:delText xml:space="preserve"> </w:delText>
        </w:r>
      </w:del>
      <w:del w:id="42" w:author="PR Preview" w:date="2026-01-01T00:00:00Z">
        <w:r>
          <w:delText xml:space="preserve">is</w:delText>
        </w:r>
      </w:del>
      <w:del w:id="43" w:author="PR Preview" w:date="2026-01-01T00:00:00Z">
        <w:r>
          <w:delText xml:space="preserve"> </w:delText>
        </w:r>
      </w:del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del w:id="44" w:author="PR Preview" w:date="2026-01-01T00:00:00Z">
        <w:r>
          <w:delText xml:space="preserve"> </w:delText>
        </w:r>
      </w:del>
      <w:del w:id="45" w:author="PR Preview" w:date="2026-01-01T00:00:00Z">
        <w:r>
          <w:delText xml:space="preserve">(1),</w:delText>
        </w:r>
      </w:del>
      <w:del w:id="46" w:author="PR Preview" w:date="2026-01-01T00:00:00Z">
        <w:r>
          <w:delText xml:space="preserve"> </w:delText>
        </w:r>
      </w:del>
      <w:del w:id="47" w:author="PR Preview" w:date="2026-01-01T00:00:00Z">
        <w:r>
          <w:delText xml:space="preserve">so</w:delText>
        </w:r>
      </w:del>
      <w:del w:id="48" w:author="PR Preview" w:date="2026-01-01T00:00:00Z">
        <w:r>
          <w:delText xml:space="preserve"> </w:delText>
        </w:r>
      </w:del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del w:id="49" w:author="PR Preview" w:date="2026-01-01T00:00:00Z">
        <w:r>
          <w:delText xml:space="preserve">.</w:delText>
        </w:r>
      </w:del>
      <w:del w:id="50" w:author="PR Preview" w:date="2026-01-01T00:00:00Z">
        <w:r>
          <w:delText xml:space="preserve"> </w:delText>
        </w:r>
      </w:del>
      <w:del w:id="51" w:author="PR Preview" w:date="2026-01-01T00:00:00Z">
        <w:r>
          <w:delText xml:space="preserve">For the other order,</w:delText>
        </w:r>
      </w:del>
    </w:p>
    <w:p>
      <w:pPr>
        <w:pStyle w:val="BodyText"/>
      </w:pPr>
      <w:ins w:id="52" w:author="PR Preview" w:date="2026-01-01T00:00:00Z">
        <w:r>
          <w:rPr>
            <w:b/>
            <w:bCs/>
          </w:rPr>
          <w:t xml:space="preserve">Rank</w:t>
        </w:r>
      </w:ins>
      <w:ins w:id="53" w:author="PR Preview" w:date="2026-01-01T00:00:00Z">
        <w:r>
          <w:rPr>
            <w:b/>
            <w:bCs/>
          </w:rPr>
          <w:t xml:space="preserve"> </w:t>
        </w:r>
      </w:ins>
      <m:oMath>
        <m:r>
          <m:t>n</m:t>
        </m:r>
      </m:oMath>
      <w:ins w:id="54" w:author="PR Preview" w:date="2026-01-01T00:00:00Z">
        <w:r>
          <w:rPr>
            <w:b/>
            <w:bCs/>
          </w:rPr>
          <w:t xml:space="preserve"> </w:t>
        </w:r>
      </w:ins>
      <w:ins w:id="55" w:author="PR Preview" w:date="2026-01-01T00:00:00Z">
        <w:r>
          <w:rPr>
            <w:b/>
            <w:bCs/>
          </w:rPr>
          <w:t xml:space="preserve">implies invertible.</w:t>
        </w:r>
      </w:ins>
      <w:ins w:id="56" w:author="PR Preview" w:date="2026-01-01T00:00:00Z">
        <w:r>
          <w:t xml:space="preserve"> </w:t>
        </w:r>
      </w:ins>
      <w:ins w:id="57" w:author="PR Preview" w:date="2026-01-01T00:00:00Z">
        <w:r>
          <w:t xml:space="preserve">Every system</w:t>
        </w:r>
      </w:ins>
      <w:ins w:id="58" w:author="PR Preview" w:date="2026-01-01T00:00:00Z">
        <w:r>
          <w:t xml:space="preserve"> </w:t>
        </w:r>
      </w:ins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ins w:id="59" w:author="PR Preview" w:date="2026-01-01T00:00:00Z">
        <w:r>
          <w:t xml:space="preserve"> </w:t>
        </w:r>
      </w:ins>
      <w:ins w:id="60" w:author="PR Preview" w:date="2026-01-01T00:00:00Z">
        <w:r>
          <w:t xml:space="preserve">has exactly one solution</w:t>
        </w:r>
      </w:ins>
      <w:ins w:id="61" w:author="PR Preview" w:date="2026-01-01T00:00:00Z">
        <w:r>
          <w:t xml:space="preserve"> </w:t>
        </w:r>
      </w:ins>
      <w:ins w:id="62" w:author="PR Preview" w:date="2026-01-01T00:00:00Z">
        <w:r>
          <w:t xml:space="preserve">(</w:t>
        </w:r>
      </w:ins>
      <w:hyperlink r:id="rId19">
        <w:ins w:id="63" w:author="PR Preview" w:date="2026-01-01T00:00:00Z">
          <w:r>
            <w:rPr>
              <w:rStyle w:val="Hyperlink"/>
            </w:rPr>
            <w:t xml:space="preserve">Corollary 1 in Projections and Linear Systems</w:t>
          </w:r>
        </w:ins>
      </w:hyperlink>
      <w:ins w:id="64" w:author="PR Preview" w:date="2026-01-01T00:00:00Z">
        <w:r>
          <w:t xml:space="preserve">, both parts, with</w:t>
        </w:r>
      </w:ins>
      <w:ins w:id="65" w:author="PR Preview" w:date="2026-01-01T00:00:00Z">
        <w:r>
          <w:t xml:space="preserve"> </w:t>
        </w:r>
      </w:ins>
      <m:oMath>
        <m:r>
          <m:t>m</m:t>
        </m:r>
        <m:r>
          <m:rPr>
            <m:sty m:val="p"/>
          </m:rPr>
          <m:t>=</m:t>
        </m:r>
        <m:r>
          <m:t>n</m:t>
        </m:r>
      </m:oMath>
      <w:ins w:id="66" w:author="PR Preview" w:date="2026-01-01T00:00:00Z">
        <w:r>
          <w:t xml:space="preserve">).</w:t>
        </w:r>
      </w:ins>
      <w:ins w:id="67" w:author="PR Preview" w:date="2026-01-01T00:00:00Z">
        <w:r>
          <w:t xml:space="preserve"> </w:t>
        </w:r>
      </w:ins>
      <w:ins w:id="68" w:author="PR Preview" w:date="2026-01-01T00:00:00Z">
        <w:r>
          <w:t xml:space="preserve">Let</w:t>
        </w:r>
      </w:ins>
      <w:ins w:id="69" w:author="PR Preview" w:date="2026-01-01T00:00:00Z">
        <w:r>
          <w:t xml:space="preserve"> </w:t>
        </w:r>
      </w:ins>
      <m:oMath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</m:oMath>
      <w:ins w:id="70" w:author="PR Preview" w:date="2026-01-01T00:00:00Z">
        <w:r>
          <w:t xml:space="preserve"> </w:t>
        </w:r>
      </w:ins>
      <w:ins w:id="71" w:author="PR Preview" w:date="2026-01-01T00:00:00Z">
        <w:r>
          <w:t xml:space="preserve">solve</w:t>
        </w:r>
      </w:ins>
      <w:ins w:id="72" w:author="PR Preview" w:date="2026-01-01T00:00:00Z">
        <w:r>
          <w:t xml:space="preserve"> </w:t>
        </w:r>
      </w:ins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ins w:id="73" w:author="PR Preview" w:date="2026-01-01T00:00:00Z">
        <w:r>
          <w:t xml:space="preserve"> </w:t>
        </w:r>
      </w:ins>
      <w:ins w:id="74" w:author="PR Preview" w:date="2026-01-01T00:00:00Z">
        <w:r>
          <w:t xml:space="preserve">(</w:t>
        </w:r>
      </w:ins>
      <w:hyperlink r:id="rId20">
        <w:ins w:id="75" w:author="PR Preview" w:date="2026-01-01T00:00:00Z">
          <w:r>
            <w:rPr>
              <w:rStyle w:val="Hyperlink"/>
            </w:rPr>
            <w:t xml:space="preserve">Definition 13 in Vectors</w:t>
          </w:r>
        </w:ins>
      </w:hyperlink>
      <w:ins w:id="76" w:author="PR Preview" w:date="2026-01-01T00:00:00Z">
        <w:r>
          <w:t xml:space="preserve">),</w:t>
        </w:r>
      </w:ins>
      <w:ins w:id="77" w:author="PR Preview" w:date="2026-01-01T00:00:00Z">
        <w:r>
          <w:t xml:space="preserve"> </w:t>
        </w:r>
      </w:ins>
      <w:ins w:id="78" w:author="PR Preview" w:date="2026-01-01T00:00:00Z">
        <w:r>
          <w:t xml:space="preserve">and let</w:t>
        </w:r>
      </w:ins>
      <w:ins w:id="79" w:author="PR Preview" w:date="2026-01-01T00:00:00Z">
        <w:r>
          <w:t xml:space="preserve"> </w:t>
        </w:r>
      </w:ins>
      <m:oMath>
        <m:r>
          <m:rPr>
            <m:sty m:val="bi"/>
          </m:rPr>
          <m:t>B</m:t>
        </m:r>
      </m:oMath>
      <w:ins w:id="80" w:author="PR Preview" w:date="2026-01-01T00:00:00Z">
        <w:r>
          <w:t xml:space="preserve"> </w:t>
        </w:r>
      </w:ins>
      <w:ins w:id="81" w:author="PR Preview" w:date="2026-01-01T00:00:00Z">
        <w:r>
          <w:t xml:space="preserve">have columns</w:t>
        </w:r>
      </w:ins>
      <w:ins w:id="82" w:author="PR Preview" w:date="2026-01-01T00:00:00Z">
        <w:r>
          <w:t xml:space="preserve"> </w:t>
        </w:r>
      </w:ins>
      <m:oMath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ins w:id="83" w:author="PR Preview" w:date="2026-01-01T00:00:00Z">
        <w:r>
          <w:t xml:space="preserve">.</w:t>
        </w:r>
      </w:ins>
      <w:ins w:id="84" w:author="PR Preview" w:date="2026-01-01T00:00:00Z">
        <w:r>
          <w:t xml:space="preserve"> </w:t>
        </w:r>
      </w:ins>
      <w:ins w:id="85" w:author="PR Preview" w:date="2026-01-01T00:00:00Z">
        <w:r>
          <w:t xml:space="preserve">Column</w:t>
        </w:r>
      </w:ins>
      <w:ins w:id="86" w:author="PR Preview" w:date="2026-01-01T00:00:00Z">
        <w:r>
          <w:t xml:space="preserve"> </w:t>
        </w:r>
      </w:ins>
      <m:oMath>
        <m:r>
          <m:t>j</m:t>
        </m:r>
      </m:oMath>
      <w:ins w:id="87" w:author="PR Preview" w:date="2026-01-01T00:00:00Z">
        <w:r>
          <w:t xml:space="preserve"> </w:t>
        </w:r>
      </w:ins>
      <w:ins w:id="88" w:author="PR Preview" w:date="2026-01-01T00:00:00Z">
        <w:r>
          <w:t xml:space="preserve">of</w:t>
        </w:r>
      </w:ins>
      <w:ins w:id="89" w:author="PR Preview" w:date="2026-01-01T00:00:00Z">
        <w:r>
          <w:t xml:space="preserve"> </w:t>
        </w:r>
      </w:ins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ins w:id="90" w:author="PR Preview" w:date="2026-01-01T00:00:00Z">
        <w:r>
          <w:t xml:space="preserve"> </w:t>
        </w:r>
      </w:ins>
      <w:ins w:id="91" w:author="PR Preview" w:date="2026-01-01T00:00:00Z">
        <w:r>
          <w:t xml:space="preserve">is</w:t>
        </w:r>
      </w:ins>
      <w:ins w:id="92" w:author="PR Preview" w:date="2026-01-01T00:00:00Z">
        <w:r>
          <w:t xml:space="preserve"> </w:t>
        </w:r>
      </w:ins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ins w:id="93" w:author="PR Preview" w:date="2026-01-01T00:00:00Z">
        <w:r>
          <w:t xml:space="preserve"> </w:t>
        </w:r>
      </w:ins>
      <w:ins w:id="94" w:author="PR Preview" w:date="2026-01-01T00:00:00Z">
        <w:r>
          <w:t xml:space="preserve">(1),</w:t>
        </w:r>
      </w:ins>
      <w:ins w:id="95" w:author="PR Preview" w:date="2026-01-01T00:00:00Z">
        <w:r>
          <w:t xml:space="preserve"> </w:t>
        </w:r>
      </w:ins>
      <w:ins w:id="96" w:author="PR Preview" w:date="2026-01-01T00:00:00Z">
        <w:r>
          <w:t xml:space="preserve">so</w:t>
        </w:r>
      </w:ins>
      <w:ins w:id="97" w:author="PR Preview" w:date="2026-01-01T00:00:00Z">
        <w:r>
          <w:t xml:space="preserve"> </w:t>
        </w:r>
      </w:ins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ins w:id="98" w:author="PR Preview" w:date="2026-01-01T00:00:00Z">
        <w:r>
          <w:t xml:space="preserve">.</w:t>
        </w:r>
      </w:ins>
      <w:ins w:id="99" w:author="PR Preview" w:date="2026-01-01T00:00:00Z">
        <w:r>
          <w:t xml:space="preserve"> </w:t>
        </w:r>
      </w:ins>
      <w:ins w:id="100" w:author="PR Preview" w:date="2026-01-01T00:00:00Z">
        <w:r>
          <w:t xml:space="preserve">For the other order,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 every column of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  <m:r>
          <m:rPr>
            <m:sty m:val="p"/>
          </m:rPr>
          <m:t>−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(1),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satisfies</w:t>
      </w:r>
      <w:r>
        <w:t xml:space="preserve"> </w:t>
      </w:r>
      <w:hyperlink r:id="rId15">
        <w:r>
          <w:rPr>
            <w:rStyle w:val="Hyperlink"/>
          </w:rPr>
          <w:t xml:space="preserve">Definition 6 in Special Matrices and Decompositions</w:t>
        </w:r>
      </w:hyperlink>
      <w:r>
        <w:t xml:space="preserve">.</w:t>
      </w:r>
      <w:r>
        <w:t xml:space="preserve"> </w:t>
      </w:r>
      <w:r>
        <w:t xml:space="preserve">The two conditions in the statement are equivalent by</w:t>
      </w:r>
      <w:r>
        <w:t xml:space="preserve"> </w:t>
      </w:r>
      <w:hyperlink r:id="rId18">
        <w:r>
          <w:rPr>
            <w:rStyle w:val="Hyperlink"/>
          </w:rPr>
          <w:t xml:space="preserve">Theorem 8 in Column Space, Null Space and Rank-Nullity</w:t>
        </w:r>
      </w:hyperlink>
      <w:r>
        <w:t xml:space="preserve">:</w:t>
      </w:r>
      <w:r>
        <w:t xml:space="preserve"> </w:t>
      </w:r>
      <w:r>
        <w:t xml:space="preserve">the nullity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a subspace of dimension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has the empty list as a basis, whose span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r:id="rId21">
        <w:r>
          <w:rPr>
            <w:rStyle w:val="Hyperlink"/>
          </w:rPr>
          <w:t xml:space="preserve">Definition 8 in Subspaces and Rank</w:t>
        </w:r>
      </w:hyperlink>
      <w:r>
        <w:t xml:space="preserve">,</w:t>
      </w:r>
      <w:r>
        <w:t xml:space="preserve"> </w:t>
      </w:r>
      <w:hyperlink r:id="rId22">
        <w:r>
          <w:rPr>
            <w:rStyle w:val="Hyperlink"/>
          </w:rPr>
          <w:t xml:space="preserve">Definition 5 in Subspaces and Rank</w:t>
        </w:r>
      </w:hyperlink>
      <w:r>
        <w:t xml:space="preserve">), 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</w:p>
    <w:bookmarkStart w:id="25" w:name="exm-invertible-rank"/>
    <w:p>
      <w:pPr>
        <w:pStyle w:val="BodyText"/>
      </w:pPr>
      <w:r>
        <w:rPr>
          <w:b/>
          <w:bCs/>
        </w:rPr>
        <w:t xml:space="preserve">Example 1 (Rank decides invertibility)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24">
        <w:r>
          <w:rPr>
            <w:rStyle w:val="Hyperlink"/>
          </w:rPr>
          <w:t xml:space="preserve">Example 5 in Special Matrices and Decompositions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 it is invertible, as that example found by exhibiting the inverse.</w:t>
      </w:r>
    </w:p>
    <w:p>
      <w:pPr>
        <w:pStyle w:val="Compact"/>
        <w:numPr>
          <w:ilvl w:val="0"/>
          <w:numId w:val="1001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 rank less than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 nonzero vector in its null space.</w:t>
      </w:r>
      <w:r>
        <w:t xml:space="preserve"> </w:t>
      </w:r>
      <w:r>
        <w:t xml:space="preserve">So it is singular, as</w:t>
      </w:r>
      <w:r>
        <w:t xml:space="preserve"> </w:t>
      </w:r>
      <w:hyperlink r:id="rId24">
        <w:r>
          <w:rPr>
            <w:rStyle w:val="Hyperlink"/>
          </w:rPr>
          <w:t xml:space="preserve">Example 5 in Special Matrices and Decompositions</w:t>
        </w:r>
      </w:hyperlink>
      <w:r>
        <w:t xml:space="preserve"> </w:t>
      </w:r>
      <w:r>
        <w:t xml:space="preserve">found.</w:t>
      </w:r>
    </w:p>
    <w:bookmarkEnd w:id="25"/>
    <w:bookmarkStart w:id="27" w:name="def-eigenspace"/>
    <w:p>
      <w:pPr>
        <w:pStyle w:val="FirstParagraph"/>
      </w:pPr>
      <w:r>
        <w:rPr>
          <w:b/>
          <w:bCs/>
        </w:rPr>
        <w:t xml:space="preserve">Definition 1 (Eigenspace and geometric multiplicity)</w:t>
      </w:r>
      <w:r>
        <w:t xml:space="preserve"> </w:t>
      </w:r>
      <w:r>
        <w:t xml:space="preserve">Let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be an eigenvalue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eigenspace</w:t>
      </w:r>
      <w:r>
        <w:t xml:space="preserve"> </w:t>
      </w:r>
      <w:r>
        <w:t xml:space="preserve">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E</m:t>
            </m:r>
          </m:e>
          <m:sub>
            <m:r>
              <m:t>λ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Theorem 2 in Column Space, Null Space and Rank-Nullity</w:t>
        </w:r>
      </w:hyperlink>
      <w:r>
        <w:t xml:space="preserve">),</w:t>
      </w:r>
      <w:r>
        <w:t xml:space="preserve"> </w:t>
      </w:r>
      <w:r>
        <w:t xml:space="preserve">and its dimension (</w:t>
      </w:r>
      <w:hyperlink r:id="rId21">
        <w:r>
          <w:rPr>
            <w:rStyle w:val="Hyperlink"/>
          </w:rPr>
          <w:t xml:space="preserve">Definition 8 in Subspaces and Rank</w:t>
        </w:r>
      </w:hyperlink>
      <w:r>
        <w:t xml:space="preserve">) is the</w:t>
      </w:r>
      <w:r>
        <w:t xml:space="preserve"> </w:t>
      </w:r>
      <w:r>
        <w:rPr>
          <w:b/>
          <w:bCs/>
        </w:rPr>
        <w:t xml:space="preserve">geometric multiplicity</w:t>
      </w:r>
      <w:r>
        <w:t xml:space="preserve"> </w:t>
      </w:r>
      <w:r>
        <w:t xml:space="preserve">of</w:t>
      </w:r>
      <w:r>
        <w:t xml:space="preserve"> </w:t>
      </w:r>
      <m:oMath>
        <m:r>
          <m:t>λ</m:t>
        </m:r>
      </m:oMath>
      <w:r>
        <w:t xml:space="preserve">.</w:t>
      </w:r>
    </w:p>
    <w:bookmarkEnd w:id="27"/>
    <w:bookmarkStart w:id="29" w:name="exm-eigenspace"/>
    <w:p>
      <w:pPr>
        <w:pStyle w:val="BodyText"/>
      </w:pPr>
      <w:r>
        <w:rPr>
          <w:b/>
          <w:bCs/>
        </w:rPr>
        <w:t xml:space="preserve">Example 2 (Eigenspaces of two matrices)</w:t>
      </w:r>
      <w:r>
        <w:t xml:space="preserve"> </w:t>
      </w:r>
      <w:r>
        <w:t xml:space="preserve"> </w:t>
      </w:r>
    </w:p>
    <w:p>
      <w:pPr>
        <w:numPr>
          <w:ilvl w:val="0"/>
          <w:numId w:val="1002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28">
        <w:r>
          <w:rPr>
            <w:rStyle w:val="Hyperlink"/>
          </w:rPr>
          <w:t xml:space="preserve">Example 22 in Special Matrices and Decompositions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3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sends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E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with geometric multiplicity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J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J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J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an eigenvalue.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J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 second entry gives</w:t>
      </w:r>
      <w:r>
        <w:t xml:space="preserve"> </w:t>
      </w:r>
      <m:oMath>
        <m:r>
          <m:t>λ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 the first gives</w:t>
      </w:r>
      <w:r>
        <w:t xml:space="preserve"> </w:t>
      </w:r>
      <m:oMath>
        <m:r>
          <m:t>λ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only eigenvalue,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script"/>
                      <m:sty m:val="p"/>
                    </m:rPr>
                    <m:t>E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J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:</m:t>
                  </m:r>
                  <m:r>
                    <m:t>t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 geometric multiplicity</w:t>
      </w:r>
      <w:r>
        <w:t xml:space="preserve"> </w:t>
      </w:r>
      <m:oMath>
        <m:r>
          <m:t>1</m:t>
        </m:r>
      </m:oMath>
      <w:r>
        <w:t xml:space="preserve">.</w:t>
      </w:r>
    </w:p>
    <w:bookmarkEnd w:id="29"/>
    <w:bookmarkStart w:id="30" w:name="exm-not-eigenspace"/>
    <w:p>
      <w:pPr>
        <w:pStyle w:val="FirstParagraph"/>
      </w:pPr>
      <w:r>
        <w:rPr>
          <w:b/>
          <w:bCs/>
        </w:rPr>
        <w:t xml:space="preserve">Example 3 (A number that is not an eigenvalue has no eigenspace)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2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sends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 which 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for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−</m:t>
        </m:r>
        <m:r>
          <m:t>2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not an eigenvalue 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):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2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reads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2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hyperlink w:anchor="def-eigenspace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does not apply to</w:t>
      </w:r>
      <w:r>
        <w:t xml:space="preserve"> </w:t>
      </w:r>
      <m:oMath>
        <m:r>
          <m:t>2</m:t>
        </m:r>
      </m:oMath>
      <w:r>
        <w:t xml:space="preserve">.</w:t>
      </w:r>
    </w:p>
    <w:bookmarkEnd w:id="30"/>
    <w:bookmarkStart w:id="31" w:name="thm-eigenvalue-singular"/>
    <w:p>
      <w:pPr>
        <w:pStyle w:val="BodyText"/>
      </w:pPr>
      <w:r>
        <w:rPr>
          <w:b/>
          <w:bCs/>
        </w:rPr>
        <w:t xml:space="preserve">Theorem 2 (Eigenvalues are where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rPr>
            <m:sty m:val="bi"/>
          </m:rP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singular)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and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 eigenvalue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singular (</w:t>
      </w:r>
      <w:hyperlink r:id="rId15">
        <w:r>
          <w:rPr>
            <w:rStyle w:val="Hyperlink"/>
          </w:rPr>
          <w:t xml:space="preserve">Definition 6 in Special Matrices and Decompositions</w:t>
        </w:r>
      </w:hyperlink>
      <w:r>
        <w:t xml:space="preserve">).</w:t>
      </w:r>
      <w:r>
        <w:t xml:space="preserve"> </w:t>
      </w:r>
      <w:r>
        <w:t xml:space="preserve">In particular,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singular exactly when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one of its eigenvalues;</w:t>
      </w:r>
      <w:r>
        <w:t xml:space="preserve"> </w:t>
      </w:r>
      <w:r>
        <w:t xml:space="preserve">and each eigenspace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E</m:t>
            </m:r>
          </m:e>
          <m:sub>
            <m:r>
              <m:t>λ</m:t>
            </m:r>
          </m:sub>
        </m:sSub>
      </m:oMath>
      <w:r>
        <w:t xml:space="preserve"> </w:t>
      </w:r>
      <w:r>
        <w:t xml:space="preserve">(</w:t>
      </w:r>
      <w:hyperlink w:anchor="def-eigenspace">
        <w:r>
          <w:rPr>
            <w:rStyle w:val="Hyperlink"/>
          </w:rPr>
          <w:t xml:space="preserve">Definition 1</w:t>
        </w:r>
      </w:hyperlink>
      <w:r>
        <w:t xml:space="preserve">) 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consisting of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 the eigenvectors for</w:t>
      </w:r>
      <w:r>
        <w:t xml:space="preserve"> </w:t>
      </w:r>
      <m:oMath>
        <m:r>
          <m:t>λ</m:t>
        </m:r>
      </m:oMath>
      <w:r>
        <w:t xml:space="preserve">.</w:t>
      </w:r>
    </w:p>
    <w:bookmarkEnd w:id="3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, the difference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−</m:t>
              </m:r>
              <m:r>
                <m:t>λ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, the scalar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−</m:t>
              </m:r>
              <m:r>
                <m:t>λ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nonzero such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are the eigenvectors for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 eigenvalue exactly when that null space contains a nonzero vector,</w:t>
      </w:r>
      <w:r>
        <w:t xml:space="preserve"> </w:t>
      </w:r>
      <w:r>
        <w:t xml:space="preserve">which by</w:t>
      </w:r>
      <w:r>
        <w:t xml:space="preserve"> </w:t>
      </w:r>
      <w:hyperlink w:anchor="thm-invertible-rank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singular.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0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An eigenspace is a null space, so it is a subspace (</w:t>
      </w:r>
      <w:hyperlink r:id="rId26">
        <w:r>
          <w:rPr>
            <w:rStyle w:val="Hyperlink"/>
          </w:rPr>
          <w:t xml:space="preserve">Theorem 2 in Column Space, Null Space and Rank-Nullity</w:t>
        </w:r>
      </w:hyperlink>
      <w:r>
        <w:t xml:space="preserve">).</w:t>
      </w:r>
    </w:p>
    <w:bookmarkStart w:id="32" w:name="exm-eigenvalue-singular"/>
    <w:p>
      <w:pPr>
        <w:pStyle w:val="BodyText"/>
      </w:pPr>
      <w:r>
        <w:rPr>
          <w:b/>
          <w:bCs/>
        </w:rPr>
        <w:t xml:space="preserve">Example 4 (Eigenvalues and singular matrices)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3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singular</w:t>
      </w:r>
      <w:r>
        <w:t xml:space="preserve"> </w:t>
      </w:r>
      <w:r>
        <w:t xml:space="preserve">(its columns are negatives of each other, so its rank is</w:t>
      </w:r>
      <w:r>
        <w:t xml:space="preserve"> </w:t>
      </w:r>
      <m:oMath>
        <m:r>
          <m:t>1</m:t>
        </m:r>
      </m:oMath>
      <w:r>
        <w:t xml:space="preserve">),</w:t>
      </w:r>
      <w:r>
        <w:t xml:space="preserve"> </w:t>
      </w:r>
      <w:r>
        <w:t xml:space="preserve">matching the eigenvalue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of</w:t>
      </w:r>
      <w:r>
        <w:t xml:space="preserve"> </w:t>
      </w:r>
      <w:hyperlink r:id="rId28">
        <w:r>
          <w:rPr>
            <w:rStyle w:val="Hyperlink"/>
          </w:rPr>
          <w:t xml:space="preserve">Example 22 in Special Matrices and Decompositions</w:t>
        </w:r>
      </w:hyperlink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itself has rank</w:t>
      </w:r>
      <w:r>
        <w:t xml:space="preserve"> </w:t>
      </w:r>
      <m:oMath>
        <m:r>
          <m:t>2</m:t>
        </m:r>
      </m:oMath>
      <w:r>
        <w:t xml:space="preserve">, since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(subtract twice the second entry from the first: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and then the second entry gives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);</w:t>
      </w:r>
      <w:r>
        <w:t xml:space="preserve"> </w:t>
      </w:r>
      <w:r>
        <w:t xml:space="preserve">so it is invertible (</w:t>
      </w:r>
      <w:hyperlink w:anchor="thm-invertible-rank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not an eigenvalue.</w:t>
      </w:r>
      <w:r>
        <w:t xml:space="preserve"> </w:t>
      </w:r>
      <w:r>
        <w:t xml:space="preserve">The singular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 eigenvalue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with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2"/>
    <w:bookmarkStart w:id="34" w:name="thm-eigen-shift-power"/>
    <w:p>
      <w:pPr>
        <w:pStyle w:val="BodyText"/>
      </w:pPr>
      <w:r>
        <w:rPr>
          <w:b/>
          <w:bCs/>
        </w:rPr>
        <w:t xml:space="preserve">Theorem 3 (Eigenvalues of shifts and powers)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be an eigenvector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 the eigenvalue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). Then</w:t>
      </w:r>
    </w:p>
    <w:p>
      <w:pPr>
        <w:pStyle w:val="Compact"/>
        <w:numPr>
          <w:ilvl w:val="0"/>
          <w:numId w:val="1003"/>
        </w:numPr>
      </w:pP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t>s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  <m:r>
          <m:rPr>
            <m:sty m:val="p"/>
          </m:rPr>
          <m:t>+</m:t>
        </m:r>
        <m:r>
          <m:t>s</m:t>
        </m:r>
      </m:oMath>
      <w:r>
        <w:t xml:space="preserve">, for every number</w:t>
      </w:r>
      <w:r>
        <w:t xml:space="preserve"> </w:t>
      </w:r>
      <m:oMath>
        <m:r>
          <m:t>s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 eigenvector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Definition 2 in Special Matrices and Decompositions</w:t>
        </w:r>
      </w:hyperlink>
      <w:r>
        <w:t xml:space="preserve">) for</w:t>
      </w:r>
      <w:r>
        <w:t xml:space="preserve"> </w:t>
      </w:r>
      <m:oMath>
        <m:sSup>
          <m:e>
            <m:r>
              <m:t>λ</m:t>
            </m:r>
          </m:e>
          <m:sup>
            <m:r>
              <m:t>k</m:t>
            </m:r>
          </m:sup>
        </m:sSup>
      </m:oMath>
      <w:r>
        <w:t xml:space="preserve">,</w:t>
      </w:r>
      <w:r>
        <w:t xml:space="preserve"> </w:t>
      </w:r>
      <w:r>
        <w:t xml:space="preserve">for every positive integer</w:t>
      </w:r>
      <w:r>
        <w:t xml:space="preserve"> </w:t>
      </w:r>
      <m:oMath>
        <m:r>
          <m:t>k</m:t>
        </m:r>
      </m:oMath>
      <w:r>
        <w:t xml:space="preserve">.</w:t>
      </w:r>
    </w:p>
    <w:bookmarkEnd w:id="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t>s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+</m:t>
              </m:r>
              <m:r>
                <m:t>s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+</m:t>
              </m:r>
              <m:r>
                <m:t>s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(eigenvector)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+</m:t>
              </m:r>
              <m:r>
                <m:t>s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+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entrywise)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2, by</w:t>
      </w:r>
      <w:r>
        <w:rPr>
          <w:b/>
          <w:bCs/>
        </w:rPr>
        <w:t xml:space="preserve"> </w:t>
      </w:r>
      <w:hyperlink r:id="rId35">
        <w:r>
          <w:rPr>
            <w:rStyle w:val="Hyperlink"/>
            <w:b/>
            <w:bCs/>
          </w:rPr>
          <w:t xml:space="preserve">induction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it is the assumption.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sSup>
          <m:e>
            <m:r>
              <m:t>λ</m:t>
            </m:r>
          </m:e>
          <m:sup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v</m:t>
            </m:r>
          </m:e>
        </m:acc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 in Special Matrices and Decompositions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t>λ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(eigenvector)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t>k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numbers)</m:t>
              </m:r>
            </m:e>
          </m:eqArr>
        </m:oMath>
      </m:oMathPara>
    </w:p>
    <w:p>
      <w:pPr>
        <w:pStyle w:val="FirstParagraph"/>
      </w:pPr>
      <w:r>
        <w:t xml:space="preserve">In both parts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so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 eigenvector.</w:t>
      </w:r>
    </w:p>
    <w:bookmarkStart w:id="36" w:name="exm-eigen-shift-power"/>
    <w:p>
      <w:pPr>
        <w:pStyle w:val="BodyText"/>
      </w:pPr>
      <w:r>
        <w:rPr>
          <w:b/>
          <w:bCs/>
        </w:rPr>
        <w:t xml:space="preserve">Example 5 (Shifting and squaring)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with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r:id="rId28">
        <w:r>
          <w:rPr>
            <w:rStyle w:val="Hyperlink"/>
          </w:rPr>
          <w:t xml:space="preserve">Example 22 in Special Matrices and Decompositions</w:t>
        </w:r>
      </w:hyperlink>
      <w:r>
        <w:t xml:space="preserve">):</w:t>
      </w:r>
    </w:p>
    <w:p>
      <w:pPr>
        <w:numPr>
          <w:ilvl w:val="0"/>
          <w:numId w:val="1004"/>
        </w:numPr>
      </w:pP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2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sends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  <m:e>
                        <m:r>
                          <m:t>5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Compact"/>
        <w:numPr>
          <w:ilvl w:val="1"/>
          <w:numId w:val="1005"/>
        </w:numPr>
      </w:pPr>
      <w:r>
        <w:t xml:space="preserve">sends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9</m:t>
        </m:r>
        <m:r>
          <m:rPr>
            <m:sty m:val="p"/>
          </m:rPr>
          <m:t>,</m:t>
        </m:r>
        <m:r>
          <m:t>9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6"/>
    <w:bookmarkStart w:id="38" w:name="thm-eigen-triangular"/>
    <w:p>
      <w:pPr>
        <w:pStyle w:val="FirstParagraph"/>
      </w:pPr>
      <w:r>
        <w:rPr>
          <w:b/>
          <w:bCs/>
        </w:rPr>
        <w:t xml:space="preserve">Theorem 4 (The eigenvalues of an upper triangular matrix are its diagonal entries)</w:t>
      </w:r>
      <w:r>
        <w:t xml:space="preserve"> </w:t>
      </w:r>
      <w:r>
        <w:t xml:space="preserve">The eigenvalues 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 of an upper triangular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Definition 7 in Projections and Linear Systems</w:t>
        </w:r>
      </w:hyperlink>
      <w:r>
        <w:t xml:space="preserve">) are exactly its diagonal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11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p</m:t>
            </m:r>
            <m:r>
              <m:t>p</m:t>
            </m:r>
          </m:sub>
        </m:sSub>
      </m:oMath>
      <w:r>
        <w:t xml:space="preserve">.</w:t>
      </w:r>
    </w:p>
    <w:bookmarkEnd w:id="3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U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upper triangular,</w:t>
      </w:r>
      <w:r>
        <w:t xml:space="preserve"> </w:t>
      </w:r>
      <w:r>
        <w:t xml:space="preserve">with diagonal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−</m:t>
        </m:r>
        <m:r>
          <m:t>λ</m:t>
        </m:r>
      </m:oMath>
      <w:r>
        <w:t xml:space="preserve"> </w:t>
      </w:r>
      <w:r>
        <w:t xml:space="preserve">(</w:t>
      </w:r>
      <w:hyperlink r:id="rId39">
        <w:r>
          <w:rPr>
            <w:rStyle w:val="Hyperlink"/>
          </w:rPr>
          <w:t xml:space="preserve">Definition 10 in Matrices</w:t>
        </w:r>
      </w:hyperlink>
      <w:r>
        <w:t xml:space="preserve">,</w:t>
      </w:r>
      <w:r>
        <w:t xml:space="preserve"> </w:t>
      </w:r>
      <w:hyperlink r:id="rId40">
        <w:r>
          <w:rPr>
            <w:rStyle w:val="Hyperlink"/>
          </w:rPr>
          <w:t xml:space="preserve">Definition 5 in Matrices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t>λ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not a diagonal entry,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−</m:t>
        </m:r>
        <m:r>
          <m:t>λ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U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has exactly one solution,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r:id="rId41">
        <w:r>
          <w:rPr>
            <w:rStyle w:val="Hyperlink"/>
          </w:rPr>
          <w:t xml:space="preserve">Theorem 16 in Projections and Linear Systems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not an eigenvalue (</w:t>
      </w:r>
      <w:hyperlink w:anchor="thm-eigenvalue-singular">
        <w:r>
          <w:rPr>
            <w:rStyle w:val="Hyperlink"/>
          </w:rPr>
          <w:t xml:space="preserve">Theorem 2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t>λ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a diagonal entry,</w:t>
      </w:r>
      <w:r>
        <w:t xml:space="preserve"> </w:t>
      </w:r>
      <w:r>
        <w:t xml:space="preserve">let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be the smallest index with</w:t>
      </w:r>
      <w:r>
        <w:t xml:space="preserve"> </w:t>
      </w:r>
      <m:oMath>
        <m:sSub>
          <m:e>
            <m:r>
              <m:t>u</m:t>
            </m:r>
          </m:e>
          <m:sub>
            <m:r>
              <m:t>k</m:t>
            </m:r>
            <m:r>
              <m:t>k</m:t>
            </m:r>
          </m:sub>
        </m:sSub>
        <m:r>
          <m:rPr>
            <m:sty m:val="p"/>
          </m:rPr>
          <m:t>=</m:t>
        </m:r>
        <m:r>
          <m:t>λ</m:t>
        </m:r>
      </m:oMath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r>
          <m:rPr>
            <m:sty m:val="bi"/>
          </m:rPr>
          <m:t>U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 so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m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</m:oMath>
      <w:r>
        <w:t xml:space="preserve">.</w:t>
      </w:r>
      <w:r>
        <w:t xml:space="preserve"> </w:t>
      </w:r>
      <w:r>
        <w:t xml:space="preserve">Look for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&gt;</m:t>
        </m:r>
        <m:r>
          <m:t>k</m:t>
        </m:r>
      </m:oMath>
      <w:r>
        <w:t xml:space="preserve">.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M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j</m:t>
              </m:r>
              <m:r>
                <m:rPr>
                  <m:sty m:val="p"/>
                </m:rPr>
                <m:t>&lt;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j</m:t>
              </m:r>
              <m:r>
                <m:rPr>
                  <m:sty m:val="p"/>
                </m:rPr>
                <m:t>&gt;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where the last sum is empty, and so</w:t>
      </w:r>
      <w:r>
        <w:t xml:space="preserve"> </w:t>
      </w:r>
      <m:oMath>
        <m:r>
          <m:t>0</m:t>
        </m:r>
      </m:oMath>
      <w:r>
        <w:t xml:space="preserve">, when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. So:</w:t>
      </w:r>
    </w:p>
    <w:p>
      <w:pPr>
        <w:pStyle w:val="Compact"/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k</m:t>
        </m:r>
      </m:oMath>
      <w:r>
        <w:t xml:space="preserve"> </w:t>
      </w:r>
      <w:r>
        <w:t xml:space="preserve">it is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  <m:r>
              <m:t>k</m:t>
            </m:r>
          </m:sub>
        </m:sSub>
        <m:r>
          <m:t> </m:t>
        </m:r>
        <m:sSub>
          <m:e>
            <m:r>
              <m:t>v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</m:oMath>
      <w:r>
        <w:t xml:space="preserve"> </w:t>
      </w:r>
      <w:r>
        <w:t xml:space="preserve">it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sSub>
              <m:e>
                <m:r>
                  <m:t>m</m:t>
                </m:r>
              </m:e>
              <m:sub>
                <m:r>
                  <m:t>i</m:t>
                </m:r>
                <m:r>
                  <m:t>i</m:t>
                </m:r>
              </m:sub>
            </m:sSub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m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nary>
        <m:r>
          <m:t> </m:t>
        </m:r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and these equations fix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 turn, as in</w:t>
      </w:r>
      <w:r>
        <w:t xml:space="preserve"> </w:t>
      </w:r>
      <w:hyperlink r:id="rId41">
        <w:r>
          <w:rPr>
            <w:rStyle w:val="Hyperlink"/>
          </w:rPr>
          <w:t xml:space="preserve">Theorem 16 in Projections and Linear Systems</w:t>
        </w:r>
      </w:hyperlink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M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hence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 eigenvalue.</w:t>
      </w:r>
    </w:p>
    <w:bookmarkStart w:id="43" w:name="exm-eigen-triangular"/>
    <w:p>
      <w:pPr>
        <w:pStyle w:val="BodyText"/>
      </w:pPr>
      <w:r>
        <w:rPr>
          <w:b/>
          <w:bCs/>
        </w:rPr>
        <w:t xml:space="preserve">Example 6 (Eigenvalues read off the diagonal)</w:t>
      </w:r>
      <w:r>
        <w:t xml:space="preserve"> </w:t>
      </w:r>
      <m:oMath>
        <m:r>
          <m:rPr>
            <m:sty m:val="bi"/>
          </m:rP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42">
        <w:r>
          <w:rPr>
            <w:rStyle w:val="Hyperlink"/>
          </w:rPr>
          <w:t xml:space="preserve">Example 23 in Projections and Linear Systems</w:t>
        </w:r>
      </w:hyperlink>
      <w:r>
        <w:t xml:space="preserve"> </w:t>
      </w:r>
      <w:r>
        <w:t xml:space="preserve">has eigenvalues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(so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), take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row 1 of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U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Check: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4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matrix</w:t>
      </w:r>
      <w:r>
        <w:t xml:space="preserve"> </w:t>
      </w:r>
      <m:oMath>
        <m:r>
          <m:rPr>
            <m:sty m:val="bi"/>
          </m:rPr>
          <m:t>J</m:t>
        </m:r>
      </m:oMath>
      <w:r>
        <w:t xml:space="preserve"> </w:t>
      </w:r>
      <w:r>
        <w:t xml:space="preserve">of</w:t>
      </w:r>
      <w:r>
        <w:t xml:space="preserve"> </w:t>
      </w:r>
      <w:hyperlink w:anchor="exm-eigenspace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upper triangular with both diagonal entries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its only eigenvalue.</w:t>
      </w:r>
    </w:p>
    <w:bookmarkEnd w:id="43"/>
    <w:bookmarkStart w:id="46" w:name="thm-eigen-idempotent-orthogonal"/>
    <w:p>
      <w:pPr>
        <w:pStyle w:val="BodyText"/>
      </w:pPr>
      <w:r>
        <w:rPr>
          <w:b/>
          <w:bCs/>
        </w:rPr>
        <w:t xml:space="preserve">Theorem 5 (Eigenvalues of idempotent and orthogonal matrices)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w:r>
        <w:t xml:space="preserve">Every eigenvalue of an idempotent matrix (</w:t>
      </w:r>
      <w:hyperlink r:id="rId44">
        <w:r>
          <w:rPr>
            <w:rStyle w:val="Hyperlink"/>
          </w:rPr>
          <w:t xml:space="preserve">Definition 7 in Special Matrices and Decompositions</w:t>
        </w:r>
      </w:hyperlink>
      <w:r>
        <w:t xml:space="preserve">)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Every eigenvalue of an orthogonal matrix (</w:t>
      </w:r>
      <w:hyperlink r:id="rId45">
        <w:r>
          <w:rPr>
            <w:rStyle w:val="Hyperlink"/>
          </w:rPr>
          <w:t xml:space="preserve">Definition 10 in Special Matrices and Decompositions</w:t>
        </w:r>
      </w:hyperlink>
      <w:r>
        <w:t xml:space="preserve">)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4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(eigenvector)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(idempotent)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t>2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, part 2)</m:t>
              </m:r>
            </m:e>
          </m:eqArr>
        </m:oMath>
      </m:oMathPara>
    </w:p>
    <w:p>
      <w:pPr>
        <w:pStyle w:val="FirstParagraph"/>
      </w:pPr>
      <w:r>
        <w:t xml:space="preserve">and subtracting</w:t>
      </w:r>
      <w:r>
        <w:t xml:space="preserve"> </w:t>
      </w:r>
      <m:oMath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from both sides gives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λ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Some entry of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nonzero,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λ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a product of two numbers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 one of them is: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orthogonal,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λ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(eigenvector)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 in Inner Products and Orthogonality</m:t>
              </m:r>
              <m:r>
                <m:rPr>
                  <m:nor/>
                  <m:sty m:val="p"/>
                </m:rPr>
                <m:t>, part 2)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1 in Inner Products and Orthogonality</w:t>
        </w:r>
      </w:hyperlink>
      <w:r>
        <w:t xml:space="preserve">, part 1),</w:t>
      </w:r>
      <w:r>
        <w:t xml:space="preserve"> </w:t>
      </w:r>
      <w:r>
        <w:t xml:space="preserve">so dividing by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λ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  <w:r>
        <w:t xml:space="preserve"> </w:t>
      </w:r>
      <w:r>
        <w:t xml:space="preserve">since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real 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),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51" w:name="exm-eigen-idempotent-orthogonal"/>
    <w:p>
      <w:pPr>
        <w:pStyle w:val="BodyText"/>
      </w:pPr>
      <w:r>
        <w:rPr>
          <w:b/>
          <w:bCs/>
        </w:rPr>
        <w:t xml:space="preserve">Example 7 (Projections and reflections)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w:r>
        <w:t xml:space="preserve">The idempotent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48">
        <w:r>
          <w:rPr>
            <w:rStyle w:val="Hyperlink"/>
          </w:rPr>
          <w:t xml:space="preserve">Example 3 in Projections and Linear Systems</w:t>
        </w:r>
      </w:hyperlink>
      <w:r>
        <w:t xml:space="preserve"> </w:t>
      </w:r>
      <w:r>
        <w:t xml:space="preserve">sends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 eigenvalues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08"/>
        </w:numPr>
      </w:pP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 which swaps the two entries,</w:t>
      </w:r>
      <w:r>
        <w:t xml:space="preserve"> </w:t>
      </w:r>
      <w:r>
        <w:t xml:space="preserve">is orthogonal: its columns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orthonormal (</w:t>
      </w:r>
      <w:hyperlink r:id="rId49">
        <w:r>
          <w:rPr>
            <w:rStyle w:val="Hyperlink"/>
          </w:rPr>
          <w:t xml:space="preserve">Remark 5 in Special Matrices and Decompositions</w:t>
        </w:r>
      </w:hyperlink>
      <w:r>
        <w:t xml:space="preserve">).</w:t>
      </w:r>
      <w:r>
        <w:t xml:space="preserve"> </w:t>
      </w:r>
      <w:r>
        <w:t xml:space="preserve">It sends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eigenvalues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numPr>
          <w:ilvl w:val="0"/>
          <w:numId w:val="1008"/>
        </w:numPr>
      </w:pPr>
      <w:r>
        <w:t xml:space="preserve">The rotation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of</w:t>
      </w:r>
      <w:r>
        <w:t xml:space="preserve"> </w:t>
      </w:r>
      <w:hyperlink r:id="rId50">
        <w:r>
          <w:rPr>
            <w:rStyle w:val="Hyperlink"/>
          </w:rPr>
          <w:t xml:space="preserve">Example 11 in Special Matrices and Decompositions</w:t>
        </w:r>
      </w:hyperlink>
      <w:r>
        <w:t xml:space="preserve"> </w:t>
      </w:r>
      <w:r>
        <w:t xml:space="preserve">has no real eigenvalue.</w:t>
      </w:r>
      <w:r>
        <w:t xml:space="preserve"> </w:t>
      </w:r>
      <w:r>
        <w:t xml:space="preserve">By part 2 the only candidates are</w:t>
      </w:r>
      <w:r>
        <w:t xml:space="preserve"> </w:t>
      </w:r>
      <m:oMath>
        <m:r>
          <m:rPr>
            <m:sty m:val="p"/>
          </m:rPr>
          <m:t>±</m:t>
        </m:r>
        <m:r>
          <m:t>1</m:t>
        </m:r>
      </m:oMath>
      <w:r>
        <w:t xml:space="preserve">.</w:t>
      </w:r>
      <w:r>
        <w:t xml:space="preserve"> </w:t>
      </w:r>
      <m:oMath>
        <m:r>
          <m:rPr>
            <m:sty m:val="bi"/>
          </m:rPr>
          <m:t>Q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reads</w:t>
      </w:r>
      <w:r>
        <w:t xml:space="preserve"> </w:t>
      </w:r>
      <m:oMath>
        <m:r>
          <m:rPr>
            <m:sty m:val="p"/>
          </m:rPr>
          <m:t>−</m:t>
        </m:r>
        <m:r>
          <m:t>0.4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0.8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0.8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0.4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forcing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;</w:t>
      </w:r>
      <w:r>
        <w:t xml:space="preserve"> </w:t>
      </w:r>
      <m:oMath>
        <m:r>
          <m:rPr>
            <m:sty m:val="bi"/>
          </m:rPr>
          <m:t>Q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reads</w:t>
      </w:r>
      <w:r>
        <w:t xml:space="preserve"> </w:t>
      </w:r>
      <m:oMath>
        <m:r>
          <m:t>1.6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0.8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0.8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1.6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0.8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3.2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forcing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again.</w:t>
      </w:r>
    </w:p>
    <w:bookmarkEnd w:id="51"/>
    <w:bookmarkStart w:id="52" w:name="def-similar"/>
    <w:p>
      <w:pPr>
        <w:pStyle w:val="FirstParagraph"/>
      </w:pPr>
      <w:r>
        <w:rPr>
          <w:b/>
          <w:bCs/>
        </w:rPr>
        <w:t xml:space="preserve">Definition 2 (Similar matrices)</w:t>
      </w:r>
      <w:r>
        <w:t xml:space="preserve"> </w:t>
      </w:r>
      <w:r>
        <w:t xml:space="preserve">Two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similar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 </w:t>
      </w:r>
      <w:r>
        <w:t xml:space="preserve">for some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Definition 6 in Special Matrices and Decompositions</w:t>
        </w:r>
      </w:hyperlink>
      <w:r>
        <w:t xml:space="preserve">).</w:t>
      </w:r>
    </w:p>
    <w:bookmarkEnd w:id="52"/>
    <w:bookmarkStart w:id="54" w:name="rem-similar-both-ways"/>
    <w:p>
      <w:pPr>
        <w:pStyle w:val="BodyText"/>
      </w:pPr>
      <w:r>
        <w:rPr>
          <w:i/>
          <w:iCs/>
        </w:rPr>
        <w:t xml:space="preserve">Remark 1</w:t>
      </w:r>
      <w:r>
        <w:t xml:space="preserve"> (Similarity read both ways).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invertible, then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invertible with inverse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Compact"/>
        <w:numPr>
          <w:ilvl w:val="0"/>
          <w:numId w:val="1005"/>
        </w:numPr>
      </w:pPr>
      <w:r>
        <w:t xml:space="preserve">is the condition of</w:t>
      </w:r>
      <w:r>
        <w:t xml:space="preserve"> </w:t>
      </w:r>
      <w:hyperlink r:id="rId15">
        <w:r>
          <w:rPr>
            <w:rStyle w:val="Hyperlink"/>
          </w:rPr>
          <w:t xml:space="preserve">Definition 6 in Special Matrices and Decompositions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as the other factor,</w:t>
      </w:r>
      <w:r>
        <w:t xml:space="preserve"> </w:t>
      </w:r>
      <w:r>
        <w:t xml:space="preserve">and that factor is unique (</w:t>
      </w:r>
      <w:hyperlink r:id="rId53">
        <w:r>
          <w:rPr>
            <w:rStyle w:val="Hyperlink"/>
          </w:rPr>
          <w:t xml:space="preserve">Remark 3 in Special Matrices and Decompositions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, then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P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same steps with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exchanged turn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P</m:t>
        </m:r>
        <m:r>
          <m:rPr>
            <m:sty m:val="bi"/>
          </m:rPr>
          <m:t>B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back into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P</m:t>
        </m:r>
        <m:r>
          <m:rPr>
            <m:sty m:val="bi"/>
          </m:rPr>
          <m:t>B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similarity goes both ways: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similar to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through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whose inverse is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.</w:t>
      </w:r>
    </w:p>
    <w:bookmarkEnd w:id="54"/>
    <w:bookmarkStart w:id="57" w:name="exm-similar"/>
    <w:p>
      <w:pPr>
        <w:pStyle w:val="BodyText"/>
      </w:pPr>
      <w:r>
        <w:rPr>
          <w:b/>
          <w:bCs/>
        </w:rPr>
        <w:t xml:space="preserve">Example 8 (A matrix similar to a diagonal one)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10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and likewise</w:t>
      </w:r>
      <w:r>
        <w:t xml:space="preserve"> </w:t>
      </w:r>
      <m:oMath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r>
          <m:rPr>
            <m:sty m:val="bi"/>
          </m:rPr>
          <m:t>P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P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55">
        <w:r>
          <w:rPr>
            <w:rStyle w:val="Hyperlink"/>
          </w:rPr>
          <w:t xml:space="preserve">Theorem 7 in Projections and Linear Systems</w:t>
        </w:r>
      </w:hyperlink>
      <w:r>
        <w:t xml:space="preserve">):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r>
          <m:rPr>
            <m:sty m:val="bi"/>
          </m:rPr>
          <m:t>P</m:t>
        </m:r>
      </m:oMath>
      <w:r>
        <w:t xml:space="preserve"> </w:t>
      </w:r>
      <w:r>
        <w:t xml:space="preserve">(2).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similar to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At the other extreme, the identity matrix is similar only to itself: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bi"/>
                </m:rP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P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for every invertible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r:id="rId56">
        <w:r>
          <w:rPr>
            <w:rStyle w:val="Hyperlink"/>
          </w:rPr>
          <w:t xml:space="preserve">Theorem 7 in Matrices</w:t>
        </w:r>
      </w:hyperlink>
      <w:r>
        <w:t xml:space="preserve">, 2).</w:t>
      </w:r>
    </w:p>
    <w:bookmarkEnd w:id="57"/>
    <w:bookmarkStart w:id="58" w:name="thm-similar-eigenvalues"/>
    <w:p>
      <w:pPr>
        <w:pStyle w:val="BodyText"/>
      </w:pPr>
      <w:r>
        <w:rPr>
          <w:b/>
          <w:bCs/>
        </w:rPr>
        <w:t xml:space="preserve">Theorem 6 (Similar matrices have the same eigenvalues)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w:anchor="def-similar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have the same eigenvalues.</w:t>
      </w:r>
    </w:p>
    <w:bookmarkEnd w:id="5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From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rPr>
            <m:sty m:val="bi"/>
          </m:rPr>
          <m:t>B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v</m:t>
            </m:r>
          </m:e>
        </m:acc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 and 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t>λ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(eigenvector)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: if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</m:eqArr>
        </m:oMath>
      </m:oMathPara>
    </w:p>
    <w:p>
      <w:pPr>
        <w:pStyle w:val="FirstParagraph"/>
      </w:pPr>
      <w:r>
        <w:t xml:space="preserve">(</w:t>
      </w:r>
      <w:hyperlink r:id="rId56">
        <w:r>
          <w:rPr>
            <w:rStyle w:val="Hyperlink"/>
          </w:rPr>
          <w:t xml:space="preserve">Theorem 7 in Matrices</w:t>
        </w:r>
      </w:hyperlink>
      <w:r>
        <w:t xml:space="preserve">, 2,</w:t>
      </w:r>
      <w:r>
        <w:t xml:space="preserve"> </w:t>
      </w:r>
      <w:hyperlink r:id="rId59">
        <w:r>
          <w:rPr>
            <w:rStyle w:val="Hyperlink"/>
          </w:rPr>
          <w:t xml:space="preserve">Theorem 5 in Matrices</w:t>
        </w:r>
      </w:hyperlink>
      <w:r>
        <w:t xml:space="preserve">,</w:t>
      </w:r>
      <w:r>
        <w:t xml:space="preserve"> </w:t>
      </w:r>
      <w:hyperlink r:id="rId60">
        <w:r>
          <w:rPr>
            <w:rStyle w:val="Hyperlink"/>
          </w:rPr>
          <w:t xml:space="preserve">Definition 11 in Matrices</w:t>
        </w:r>
      </w:hyperlink>
      <w:r>
        <w:t xml:space="preserve">),</w:t>
      </w:r>
      <w:r>
        <w:t xml:space="preserve"> </w:t>
      </w:r>
      <w:r>
        <w:t xml:space="preserve">which is false.</w:t>
      </w:r>
    </w:p>
    <w:p>
      <w:pPr>
        <w:pStyle w:val="BodyText"/>
      </w:pPr>
      <w:r>
        <w:rPr>
          <w:b/>
          <w:bCs/>
        </w:rPr>
        <w:t xml:space="preserve">From</w:t>
      </w:r>
      <w:r>
        <w:rPr>
          <w:b/>
          <w:bCs/>
        </w:rPr>
        <w:t xml:space="preserve"> </w:t>
      </w:r>
      <m:oMath>
        <m:r>
          <m:rPr>
            <m:sty m:val="bi"/>
          </m:rPr>
          <m:t>B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rem-similar-both-ways">
        <w:r>
          <w:rPr>
            <w:rStyle w:val="Hyperlink"/>
          </w:rPr>
          <w:t xml:space="preserve">Remark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 first part, with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and the roles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exchanged,</w:t>
      </w:r>
      <w:r>
        <w:t xml:space="preserve"> </w:t>
      </w:r>
      <w:r>
        <w:t xml:space="preserve">shows that if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P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;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</m:eqArr>
        </m:oMath>
      </m:oMathPara>
    </w:p>
    <w:p>
      <w:pPr>
        <w:pStyle w:val="FirstParagraph"/>
      </w:pPr>
      <w:r>
        <w:t xml:space="preserve">(</w:t>
      </w:r>
      <w:hyperlink r:id="rId59">
        <w:r>
          <w:rPr>
            <w:rStyle w:val="Hyperlink"/>
          </w:rPr>
          <w:t xml:space="preserve">Theorem 5 in Matrices</w:t>
        </w:r>
      </w:hyperlink>
      <w:r>
        <w:t xml:space="preserve">, 2,</w:t>
      </w:r>
      <w:r>
        <w:t xml:space="preserve"> </w:t>
      </w:r>
      <w:hyperlink r:id="rId56">
        <w:r>
          <w:rPr>
            <w:rStyle w:val="Hyperlink"/>
          </w:rPr>
          <w:t xml:space="preserve">Theorem 7 in Matrices</w:t>
        </w:r>
      </w:hyperlink>
      <w:r>
        <w:t xml:space="preserve">).</w:t>
      </w:r>
    </w:p>
    <w:bookmarkStart w:id="61" w:name="exm-similar-eigenvalues"/>
    <w:p>
      <w:pPr>
        <w:pStyle w:val="BodyText"/>
      </w:pPr>
      <w:r>
        <w:rPr>
          <w:b/>
          <w:bCs/>
        </w:rPr>
        <w:t xml:space="preserve">Example 9 (Eigenvectors carried across a similarity)</w:t>
      </w:r>
      <w:r>
        <w:t xml:space="preserve"> </w:t>
      </w:r>
      <w:r>
        <w:t xml:space="preserve">In</w:t>
      </w:r>
      <w:r>
        <w:t xml:space="preserve"> </w:t>
      </w:r>
      <w:hyperlink w:anchor="exm-simila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m:oMath>
        <m:r>
          <m:rPr>
            <m:sty m:val="bi"/>
          </m:rPr>
          <m:t>P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P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the eigenvectors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found in</w:t>
      </w:r>
      <w:r>
        <w:t xml:space="preserve"> </w:t>
      </w:r>
      <w:hyperlink r:id="rId28">
        <w:r>
          <w:rPr>
            <w:rStyle w:val="Hyperlink"/>
          </w:rPr>
          <w:t xml:space="preserve">Example 22 in Special Matrices and Decompositions</w:t>
        </w:r>
      </w:hyperlink>
      <w:r>
        <w:t xml:space="preserve">.</w:t>
      </w:r>
    </w:p>
    <w:bookmarkEnd w:id="61"/>
    <w:bookmarkStart w:id="63" w:name="thm-eigenvectors-independent"/>
    <w:p>
      <w:pPr>
        <w:pStyle w:val="BodyText"/>
      </w:pPr>
      <w:r>
        <w:rPr>
          <w:b/>
          <w:bCs/>
        </w:rPr>
        <w:t xml:space="preserve">Theorem 7 (Eigenvectors for distinct eigenvalues are linearly independent)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eigenvectors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that are all different,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linearly independent (</w:t>
      </w:r>
      <w:hyperlink r:id="rId62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</w:p>
    <w:bookmarkEnd w:id="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35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linearly independent on its own.</w:t>
      </w:r>
      <w:r>
        <w:t xml:space="preserve"> </w:t>
      </w:r>
      <w:r>
        <w:t xml:space="preserve">Suppose the result holds for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eigenvectors, 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c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supposed equation by 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, part 1, with 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nor/>
                  <m:sty m:val="p"/>
                </m:rPr>
                <m:t> term is 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By the induction hypothesis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so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λ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</m:oMath>
      <w:r>
        <w:t xml:space="preserve">,</w:t>
      </w:r>
      <w:r>
        <w:t xml:space="preserve"> </w:t>
      </w:r>
      <w:r>
        <w:t xml:space="preserve">and since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≠</m:t>
        </m:r>
        <m:sSub>
          <m:e>
            <m:r>
              <m:t>λ</m:t>
            </m:r>
          </m:e>
          <m:sub>
            <m:r>
              <m:t>k</m:t>
            </m:r>
          </m:sub>
        </m:sSub>
      </m:oMath>
      <w:r>
        <w:t xml:space="preserve">,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</m:oMath>
      <w:r>
        <w:t xml:space="preserve">.</w:t>
      </w:r>
      <w:r>
        <w:t xml:space="preserve"> </w:t>
      </w:r>
      <w:r>
        <w:t xml:space="preserve">The supposed equation then reads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too.</w:t>
      </w:r>
    </w:p>
    <w:bookmarkStart w:id="64" w:name="exm-eigenvectors-independent"/>
    <w:p>
      <w:pPr>
        <w:pStyle w:val="BodyText"/>
      </w:pPr>
      <w:r>
        <w:rPr>
          <w:b/>
          <w:bCs/>
        </w:rPr>
        <w:t xml:space="preserve">Example 10 (Independent eigenvectors)</w:t>
      </w:r>
      <w:r>
        <w:t xml:space="preserve"> </w:t>
      </w:r>
      <w:r>
        <w:t xml:space="preserve">The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w:hyperlink r:id="rId28">
        <w:r>
          <w:rPr>
            <w:rStyle w:val="Hyperlink"/>
          </w:rPr>
          <w:t xml:space="preserve">Example 22 in Special Matrices and Decompositions</w:t>
        </w:r>
      </w:hyperlink>
      <w:r>
        <w:t xml:space="preserve"> </w:t>
      </w:r>
      <w:r>
        <w:t xml:space="preserve">are linearly independent, as</w:t>
      </w:r>
      <w:r>
        <w:t xml:space="preserve"> </w:t>
      </w:r>
      <w:hyperlink w:anchor="thm-eigenvectors-independent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says they must be: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Two eigenvectors for the same eigenvalue need not be independent: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are both eigenvectors for</w:t>
      </w:r>
      <w:r>
        <w:t xml:space="preserve"> </w:t>
      </w:r>
      <m:oMath>
        <m:r>
          <m:t>3</m:t>
        </m:r>
      </m:oMath>
      <w:r>
        <w:t xml:space="preserve">.</w:t>
      </w:r>
    </w:p>
    <w:bookmarkEnd w:id="64"/>
    <w:bookmarkStart w:id="66" w:name="def-diagonalizable"/>
    <w:p>
      <w:pPr>
        <w:pStyle w:val="BodyText"/>
      </w:pPr>
      <w:r>
        <w:rPr>
          <w:b/>
          <w:bCs/>
        </w:rPr>
        <w:t xml:space="preserve">Definition 3 (Diagonalizable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diagonalizable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for some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and diagonal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(</w:t>
      </w:r>
      <w:hyperlink r:id="rId65">
        <w:r>
          <w:rPr>
            <w:rStyle w:val="Hyperlink"/>
          </w:rPr>
          <w:t xml:space="preserve">Definition 4 in Special Matrices and Decompositions</w:t>
        </w:r>
      </w:hyperlink>
      <w:r>
        <w:t xml:space="preserve">);</w:t>
      </w:r>
      <w:r>
        <w:t xml:space="preserve"> </w:t>
      </w:r>
      <w:r>
        <w:t xml:space="preserve">by</w:t>
      </w:r>
      <w:r>
        <w:t xml:space="preserve"> </w:t>
      </w:r>
      <w:hyperlink w:anchor="rem-similar-both-ways">
        <w:r>
          <w:rPr>
            <w:rStyle w:val="Hyperlink"/>
          </w:rPr>
          <w:t xml:space="preserve">Remark 1</w:t>
        </w:r>
      </w:hyperlink>
      <w:r>
        <w:t xml:space="preserve">, that is the same as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so a diagonalizable matrix is one similar to a diagonal matrix (</w:t>
      </w:r>
      <w:hyperlink w:anchor="def-similar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66"/>
    <w:bookmarkStart w:id="67" w:name="exm-diagonalizable"/>
    <w:p>
      <w:pPr>
        <w:pStyle w:val="BodyText"/>
      </w:pPr>
      <w:r>
        <w:rPr>
          <w:b/>
          <w:bCs/>
        </w:rPr>
        <w:t xml:space="preserve">Example 11 (Diagonalizable and not)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diagonalizable: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as in</w:t>
      </w:r>
      <w:r>
        <w:t xml:space="preserve"> </w:t>
      </w:r>
      <w:hyperlink w:anchor="exm-simila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.</w:t>
      </w:r>
    </w:p>
    <w:p>
      <w:pPr>
        <w:numPr>
          <w:ilvl w:val="0"/>
          <w:numId w:val="1009"/>
        </w:numPr>
      </w:pPr>
      <m:oMath>
        <m:r>
          <m:rPr>
            <m:sty m:val="bi"/>
          </m:rPr>
          <m:t>J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not.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J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J</m:t>
        </m:r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rem-similar-both-ways">
        <w:r>
          <w:rPr>
            <w:rStyle w:val="Hyperlink"/>
          </w:rPr>
          <w:t xml:space="preserve">Remark 1</w:t>
        </w:r>
      </w:hyperlink>
      <w:r>
        <w:t xml:space="preserve">).</w:t>
      </w:r>
      <w:r>
        <w:t xml:space="preserve"> </w:t>
      </w:r>
      <w:r>
        <w:t xml:space="preserve">The eigenvalues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are its diagonal entries (</w:t>
      </w:r>
      <w:hyperlink w:anchor="thm-eigen-triangular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w:r>
        <w:t xml:space="preserve">since a diagonal matrix is upper triangular)</w:t>
      </w:r>
      <w:r>
        <w:t xml:space="preserve"> </w:t>
      </w:r>
      <w:r>
        <w:t xml:space="preserve">and are the eigenvalues of</w:t>
      </w:r>
      <w:r>
        <w:t xml:space="preserve"> </w:t>
      </w:r>
      <m:oMath>
        <m:r>
          <m:rPr>
            <m:sty m:val="bi"/>
          </m:rPr>
          <m:t>J</m:t>
        </m:r>
      </m:oMath>
      <w:r>
        <w:t xml:space="preserve"> </w:t>
      </w:r>
      <w:r>
        <w:t xml:space="preserve">(</w:t>
      </w:r>
      <w:hyperlink w:anchor="thm-similar-eigenvalues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of which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only one (</w:t>
      </w:r>
      <w:hyperlink w:anchor="exm-eigenspace">
        <w:r>
          <w:rPr>
            <w:rStyle w:val="Hyperlink"/>
          </w:rPr>
          <w:t xml:space="preserve">Example 2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J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sub>
              </m:sSub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(1),</w:t>
      </w:r>
      <w:r>
        <w:t xml:space="preserve"> </w:t>
      </w:r>
      <w:r>
        <w:t xml:space="preserve">which it is not.</w:t>
      </w:r>
    </w:p>
    <w:bookmarkEnd w:id="67"/>
    <w:bookmarkStart w:id="68" w:name="thm-diagonalizable"/>
    <w:p>
      <w:pPr>
        <w:pStyle w:val="FirstParagraph"/>
      </w:pPr>
      <w:r>
        <w:rPr>
          <w:b/>
          <w:bCs/>
        </w:rPr>
        <w:t xml:space="preserve">Theorem 8 (Diagonalizable means a basis of eigenvectors)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diagonalizable (</w:t>
      </w:r>
      <w:hyperlink w:anchor="def-diagonalizabl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exactly when it 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linearly independent eigenvectors.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with the eigenvectors as the columns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and their eigenvalues, in the same order, 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.</w:t>
      </w:r>
    </w:p>
    <w:bookmarkEnd w:id="6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have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b"/>
          </m:rP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times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(1),</w:t>
      </w:r>
      <w:r>
        <w:t xml:space="preserve"> </w:t>
      </w:r>
      <w:r>
        <w:t xml:space="preserve">which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j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j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j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</w:t>
      </w:r>
      <w:hyperlink r:id="rId55">
        <w:r>
          <w:rPr>
            <w:rStyle w:val="Hyperlink"/>
          </w:rPr>
          <w:t xml:space="preserve">Theorem 7 in Projections and Linear Systems</w:t>
        </w:r>
      </w:hyperlink>
      <w:r>
        <w:t xml:space="preserve">,</w:t>
      </w:r>
      <w:r>
        <w:t xml:space="preserve"> </w:t>
      </w:r>
      <w:hyperlink r:id="rId69">
        <w:r>
          <w:rPr>
            <w:rStyle w:val="Hyperlink"/>
          </w:rPr>
          <w:t xml:space="preserve">Theorem 3 in Subspaces and Rank</w:t>
        </w:r>
      </w:hyperlink>
      <w:r>
        <w:t xml:space="preserve">),</w:t>
      </w:r>
      <w:r>
        <w:t xml:space="preserve"> </w:t>
      </w:r>
      <w:r>
        <w:t xml:space="preserve">so</w:t>
      </w:r>
    </w:p>
    <w:p>
      <w:pPr>
        <w:pStyle w:val="BodyText"/>
      </w:pPr>
      <w:bookmarkStart w:id="70" w:name="eq-ax-xlambda"/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r>
            <m:rPr>
              <m:sty m:val="bi"/>
            </m:rPr>
            <m:t>X</m:t>
          </m:r>
          <m:r>
            <m:rPr>
              <m:sty m:val="b"/>
            </m:rPr>
            <m:t>Λ</m:t>
          </m:r>
          <m:r>
            <m:rPr>
              <m:sty m:val="p"/>
            </m:rPr>
            <m:t>⇔</m:t>
          </m:r>
          <m:r>
            <m:rPr>
              <m:sty m:val="bi"/>
            </m:rPr>
            <m:t>A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λ</m:t>
              </m:r>
            </m:e>
            <m:sub>
              <m:r>
                <m:t>j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nor/>
              <m:sty m:val="p"/>
            </m:rPr>
            <m:t> for every </m:t>
          </m:r>
          <m:r>
            <m:t>j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70"/>
    </w:p>
    <w:p>
      <w:pPr>
        <w:pStyle w:val="FirstParagraph"/>
      </w:pPr>
      <w:r>
        <w:t xml:space="preserve">Also,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exactly when its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columns are linearly independent (</w:t>
      </w:r>
      <w:hyperlink r:id="rId71">
        <w:r>
          <w:rPr>
            <w:rStyle w:val="Hyperlink"/>
          </w:rPr>
          <w:t xml:space="preserve">Definition 2 in Subspaces and Rank</w:t>
        </w:r>
      </w:hyperlink>
      <w:r>
        <w:t xml:space="preserve">),</w:t>
      </w:r>
      <w:r>
        <w:t xml:space="preserve"> </w:t>
      </w:r>
      <w:r>
        <w:t xml:space="preserve">which by</w:t>
      </w:r>
      <w:r>
        <w:t xml:space="preserve"> </w:t>
      </w:r>
      <w:hyperlink w:anchor="thm-invertible-rank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exactly when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invertible.</w:t>
      </w:r>
    </w:p>
    <w:p>
      <w:pPr>
        <w:pStyle w:val="BodyText"/>
      </w:pPr>
      <w:r>
        <w:rPr>
          <w:b/>
          <w:bCs/>
        </w:rPr>
        <w:t xml:space="preserve">Eigenvectors give a diagonalization.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are linearly independent eigenvectors,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invertible and</w:t>
      </w:r>
      <w:r>
        <w:t xml:space="preserve"> </w:t>
      </w:r>
      <w:hyperlink w:anchor="eq-ax-xlambda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A diagonalization gives eigenvectors.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each column satisfies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j</m:t>
            </m:r>
          </m:sub>
        </m:sSub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eq-ax-xlambda">
        <w:r>
          <w:rPr>
            <w:rStyle w:val="Hyperlink"/>
          </w:rPr>
          <w:t xml:space="preserve">Equation 1</w:t>
        </w:r>
      </w:hyperlink>
      <w:r>
        <w:t xml:space="preserve">).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invertible, so its columns are linearly independent,</w:t>
      </w:r>
      <w:r>
        <w:t xml:space="preserve"> </w:t>
      </w:r>
      <w:r>
        <w:t xml:space="preserve">and in particular nonzero;</w:t>
      </w:r>
      <w:r>
        <w:t xml:space="preserve"> </w:t>
      </w:r>
      <w:r>
        <w:t xml:space="preserve">they are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linearly independent eigenvectors.</w:t>
      </w:r>
    </w:p>
    <w:bookmarkStart w:id="73" w:name="exm-thm-diagonalizable"/>
    <w:p>
      <w:pPr>
        <w:pStyle w:val="BodyText"/>
      </w:pPr>
      <w:r>
        <w:rPr>
          <w:b/>
          <w:bCs/>
        </w:rPr>
        <w:t xml:space="preserve">Example 12 (Building the diagonalization from eigenvectors)</w:t>
      </w:r>
      <w:r>
        <w:t xml:space="preserve"> </w:t>
      </w:r>
      <w:r>
        <w:t xml:space="preserve">The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are linearly independent (</w:t>
      </w:r>
      <w:hyperlink w:anchor="exm-eigenvectors-independent">
        <w:r>
          <w:rPr>
            <w:rStyle w:val="Hyperlink"/>
          </w:rPr>
          <w:t xml:space="preserve">Example 10</w:t>
        </w:r>
      </w:hyperlink>
      <w:r>
        <w:t xml:space="preserve">),</w:t>
      </w:r>
      <w:r>
        <w:t xml:space="preserve"> </w:t>
      </w:r>
      <w:r>
        <w:t xml:space="preserve">so with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;</w:t>
      </w:r>
      <w:r>
        <w:t xml:space="preserve"> </w:t>
      </w:r>
      <w:r>
        <w:t xml:space="preserve">by</w:t>
      </w:r>
      <w:r>
        <w:t xml:space="preserve"> </w:t>
      </w:r>
      <w:hyperlink w:anchor="rem-similar-both-ways">
        <w:r>
          <w:rPr>
            <w:rStyle w:val="Hyperlink"/>
          </w:rPr>
          <w:t xml:space="preserve">Remark 1</w:t>
        </w:r>
      </w:hyperlink>
      <w:r>
        <w:t xml:space="preserve"> </w:t>
      </w:r>
      <w:r>
        <w:t xml:space="preserve">this is the similarity of</w:t>
      </w:r>
      <w:r>
        <w:t xml:space="preserve"> </w:t>
      </w:r>
      <w:hyperlink w:anchor="exm-similar">
        <w:r>
          <w:rPr>
            <w:rStyle w:val="Hyperlink"/>
          </w:rPr>
          <w:t xml:space="preserve">Example 8</w:t>
        </w:r>
      </w:hyperlink>
      <w:r>
        <w:t xml:space="preserve">, with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symmetric,</w:t>
      </w:r>
      <w:r>
        <w:t xml:space="preserve"> </w:t>
      </w:r>
      <w:hyperlink r:id="rId14">
        <w:r>
          <w:rPr>
            <w:rStyle w:val="Hyperlink"/>
          </w:rPr>
          <w:t xml:space="preserve">Theorem 11 in Special Matrices and Decompositions</w:t>
        </w:r>
      </w:hyperlink>
      <w:r>
        <w:t xml:space="preserve"> </w:t>
      </w:r>
      <w:r>
        <w:t xml:space="preserve">even gives such a factorization with orthonormal eigenvectors</w:t>
      </w:r>
      <w:r>
        <w:t xml:space="preserve"> </w:t>
      </w:r>
      <w:r>
        <w:t xml:space="preserve">(</w:t>
      </w:r>
      <w:hyperlink r:id="rId72">
        <w:r>
          <w:rPr>
            <w:rStyle w:val="Hyperlink"/>
          </w:rPr>
          <w:t xml:space="preserve">Definition 17 in Special Matrices and Decompositions</w:t>
        </w:r>
      </w:hyperlink>
      <w:r>
        <w:t xml:space="preserve">):</w:t>
      </w:r>
      <w:r>
        <w:t xml:space="preserve"> </w:t>
      </w:r>
      <w:r>
        <w:t xml:space="preserve">dividing each column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by its length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gives one.</w:t>
      </w:r>
      <w:r>
        <w:t xml:space="preserve"> </w:t>
      </w:r>
      <w:r>
        <w:t xml:space="preserve">By contrast, every eigenvector of</w:t>
      </w:r>
      <w:r>
        <w:t xml:space="preserve"> </w:t>
      </w:r>
      <m:oMath>
        <m:r>
          <m:rPr>
            <m:sty m:val="bi"/>
          </m:rPr>
          <m:t>J</m:t>
        </m:r>
      </m:oMath>
      <w:r>
        <w:t xml:space="preserve"> </w:t>
      </w:r>
      <w:r>
        <w:t xml:space="preserve">in</w:t>
      </w:r>
      <w:r>
        <w:t xml:space="preserve"> </w:t>
      </w:r>
      <w:hyperlink w:anchor="exm-eigenspace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the form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any two of them are multiples of each other,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J</m:t>
        </m:r>
      </m:oMath>
      <w:r>
        <w:t xml:space="preserve"> </w:t>
      </w:r>
      <w:r>
        <w:t xml:space="preserve">has no two linearly independent eigenvectors:</w:t>
      </w:r>
      <w:r>
        <w:t xml:space="preserve"> </w:t>
      </w:r>
      <w:r>
        <w:t xml:space="preserve">another way to see that it is not diagonalizable.</w:t>
      </w:r>
    </w:p>
    <w:bookmarkEnd w:id="73"/>
    <w:bookmarkStart w:id="74" w:name="cor-distinct-diagonalizable"/>
    <w:p>
      <w:pPr>
        <w:pStyle w:val="BodyText"/>
      </w:pPr>
      <w:r>
        <w:rPr>
          <w:b/>
          <w:bCs/>
        </w:rPr>
        <w:t xml:space="preserve">Corollary 1 (Distinct eigenvalues make a matrix diagonalizable)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different eigenvalues is diagonalizable.</w:t>
      </w:r>
    </w:p>
    <w:bookmarkEnd w:id="7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Choose one eigenvector for each eigenvalue.</w:t>
      </w:r>
      <w:r>
        <w:t xml:space="preserve"> </w:t>
      </w:r>
      <w:r>
        <w:t xml:space="preserve">These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eigenvectors are linearly independent (</w:t>
      </w:r>
      <w:hyperlink w:anchor="thm-eigenvectors-independent">
        <w:r>
          <w:rPr>
            <w:rStyle w:val="Hyperlink"/>
          </w:rPr>
          <w:t xml:space="preserve">Theorem 7</w:t>
        </w:r>
      </w:hyperlink>
      <w:r>
        <w:t xml:space="preserve">),</w:t>
      </w:r>
      <w:r>
        <w:t xml:space="preserve"> </w:t>
      </w:r>
      <w:r>
        <w:t xml:space="preserve">so the matrix is diagonalizable (</w:t>
      </w:r>
      <w:hyperlink w:anchor="thm-diagonalizable">
        <w:r>
          <w:rPr>
            <w:rStyle w:val="Hyperlink"/>
          </w:rPr>
          <w:t xml:space="preserve">Theorem 8</w:t>
        </w:r>
      </w:hyperlink>
      <w:r>
        <w:t xml:space="preserve">).</w:t>
      </w:r>
    </w:p>
    <w:bookmarkStart w:id="75" w:name="exm-distinct-diagonalizable"/>
    <w:p>
      <w:pPr>
        <w:pStyle w:val="BodyText"/>
      </w:pPr>
      <w:r>
        <w:rPr>
          <w:b/>
          <w:bCs/>
        </w:rPr>
        <w:t xml:space="preserve">Example 13 (A triangular matrix with distinct diagonal entries)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of</w:t>
      </w:r>
      <w:r>
        <w:t xml:space="preserve"> </w:t>
      </w:r>
      <w:hyperlink w:anchor="exm-eigen-triangula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has the three different eigenvalues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thm-eigen-triangular">
        <w:r>
          <w:rPr>
            <w:rStyle w:val="Hyperlink"/>
          </w:rPr>
          <w:t xml:space="preserve">Theorem 4</w:t>
        </w:r>
      </w:hyperlink>
      <w:r>
        <w:t xml:space="preserve">), so it is diagonalizable,</w:t>
      </w:r>
      <w:r>
        <w:t xml:space="preserve"> </w:t>
      </w:r>
      <w:r>
        <w:t xml:space="preserve">even though it is not symmetric, so</w:t>
      </w:r>
      <w:r>
        <w:t xml:space="preserve"> </w:t>
      </w:r>
      <w:hyperlink r:id="rId14">
        <w:r>
          <w:rPr>
            <w:rStyle w:val="Hyperlink"/>
          </w:rPr>
          <w:t xml:space="preserve">Theorem 11 in Special Matrices and Decompositions</w:t>
        </w:r>
      </w:hyperlink>
      <w:r>
        <w:t xml:space="preserve"> </w:t>
      </w:r>
      <w:r>
        <w:t xml:space="preserve">does not apply to it.</w:t>
      </w:r>
      <w:r>
        <w:t xml:space="preserve"> </w:t>
      </w:r>
      <w:r>
        <w:t xml:space="preserve">The converse fails: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diagonal, hence diagonalizable</w:t>
      </w:r>
      <w:r>
        <w:t xml:space="preserve"> </w:t>
      </w:r>
      <w:r>
        <w:t xml:space="preserve">(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sSubSup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  <m:sup>
            <m:r>
              <m:rPr>
                <m:sty m:val="p"/>
              </m:rPr>
              <m:t>−</m:t>
            </m:r>
            <m:r>
              <m:t>1</m:t>
            </m:r>
          </m:sup>
        </m:sSubSup>
      </m:oMath>
      <w:r>
        <w:t xml:space="preserve">),</w:t>
      </w:r>
      <w:r>
        <w:t xml:space="preserve"> </w:t>
      </w:r>
      <w:r>
        <w:t xml:space="preserve">but has only the eigenvalue</w:t>
      </w:r>
      <w:r>
        <w:t xml:space="preserve"> </w:t>
      </w:r>
      <m:oMath>
        <m:r>
          <m:t>1</m:t>
        </m:r>
      </m:oMath>
      <w:r>
        <w:t xml:space="preserve">.</w:t>
      </w:r>
    </w:p>
    <w:bookmarkEnd w:id="75"/>
    <w:bookmarkStart w:id="76" w:name="thm-diagonalizable-powers"/>
    <w:p>
      <w:pPr>
        <w:pStyle w:val="BodyText"/>
      </w:pPr>
      <w:r>
        <w:rPr>
          <w:b/>
          <w:bCs/>
        </w:rPr>
        <w:t xml:space="preserve">Theorem 9 (Powers of a diagonalizable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w:anchor="def-diagonalizabl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every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k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X</m:t>
        </m:r>
        <m:sSup>
          <m:e>
            <m:r>
              <m:rPr>
                <m:sty m:val="b"/>
              </m:rPr>
              <m:t>Λ</m:t>
            </m:r>
          </m:e>
          <m:sup>
            <m:r>
              <m:t>k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k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Sup>
          <m:e>
            <m:r>
              <m:t>λ</m:t>
            </m:r>
          </m:e>
          <m:sub>
            <m:r>
              <m:t>1</m:t>
            </m:r>
          </m:sub>
          <m:sup>
            <m:r>
              <m:t>k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λ</m:t>
            </m:r>
          </m:e>
          <m:sub>
            <m:r>
              <m:t>p</m:t>
            </m:r>
          </m:sub>
          <m:sup>
            <m:r>
              <m:t>k</m:t>
            </m:r>
          </m:sup>
        </m:sSubSup>
        <m:r>
          <m:rPr>
            <m:sty m:val="p"/>
          </m:rPr>
          <m:t>)</m:t>
        </m:r>
      </m:oMath>
      <w:r>
        <w:t xml:space="preserve">.</w:t>
      </w:r>
    </w:p>
    <w:bookmarkEnd w:id="7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Powers of</w:t>
      </w:r>
      <w:r>
        <w:rPr>
          <w:b/>
          <w:bCs/>
        </w:rPr>
        <w:t xml:space="preserve"> </w:t>
      </w:r>
      <m:oMath>
        <m:r>
          <m:rPr>
            <m:sty m:val="b"/>
          </m:rPr>
          <m:t>Λ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E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l</m:t>
            </m:r>
            <m:r>
              <m:t>j</m:t>
            </m:r>
          </m:sub>
        </m:sSub>
      </m:oMath>
      <w:r>
        <w:t xml:space="preserve"> </w:t>
      </w:r>
      <w:r>
        <w:t xml:space="preserve">(so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),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bi"/>
          </m:rPr>
          <m:t>E</m:t>
        </m:r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l</m:t>
            </m:r>
          </m:sub>
          <m:sup>
            <m:r>
              <m:t>​</m:t>
            </m:r>
          </m:sup>
          <m:e>
            <m:sSub>
              <m:e>
                <m:r>
                  <m:t>d</m:t>
                </m:r>
              </m:e>
              <m:sub>
                <m:r>
                  <m:t>i</m:t>
                </m:r>
                <m:r>
                  <m:t>l</m:t>
                </m:r>
              </m:sub>
            </m:sSub>
          </m:e>
        </m:nary>
        <m:r>
          <m:t> </m:t>
        </m:r>
        <m:sSub>
          <m:e>
            <m:r>
              <m:t>e</m:t>
            </m:r>
          </m:e>
          <m:sub>
            <m:r>
              <m:t>l</m:t>
            </m:r>
            <m:r>
              <m:t>j</m:t>
            </m:r>
          </m:sub>
        </m:sSub>
      </m:oMath>
      <w:r>
        <w:t xml:space="preserve"> </w:t>
      </w:r>
      <w:r>
        <w:t xml:space="preserve">(1),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unless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l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unless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no term survives, so the entry is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only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i</m:t>
        </m:r>
      </m:oMath>
      <w:r>
        <w:t xml:space="preserve"> </w:t>
      </w:r>
      <w:r>
        <w:t xml:space="preserve">survives, giving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r>
          <m:t> </m:t>
        </m:r>
        <m:sSub>
          <m:e>
            <m:r>
              <m:t>e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bi"/>
          </m:rPr>
          <m:t>E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  <m:sSub>
          <m:e>
            <m:r>
              <m:t>e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35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k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Sup>
          <m:e>
            <m:r>
              <m:t>λ</m:t>
            </m:r>
          </m:e>
          <m:sub>
            <m:r>
              <m:t>1</m:t>
            </m:r>
          </m:sub>
          <m:sup>
            <m:r>
              <m:t>k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λ</m:t>
            </m:r>
          </m:e>
          <m:sub>
            <m:r>
              <m:t>p</m:t>
            </m:r>
          </m:sub>
          <m:sup>
            <m:r>
              <m:t>k</m:t>
            </m:r>
          </m:sup>
        </m:sSubSup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Powers of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, by induction on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.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the assumption. If it holds for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 in Special Matrices and Decompositions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assumption)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 in Special Matrices and Decompositions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7" w:name="exm-diagonalizable-powers"/>
    <w:p>
      <w:pPr>
        <w:pStyle w:val="FirstParagraph"/>
      </w:pPr>
      <w:r>
        <w:rPr>
          <w:b/>
          <w:bCs/>
        </w:rPr>
        <w:t xml:space="preserve">Example 14 (A closed form for the powers)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as in</w:t>
      </w:r>
      <w:r>
        <w:t xml:space="preserve"> </w:t>
      </w:r>
      <w:hyperlink w:anchor="exm-thm-diagonalizable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exm-similar">
        <w:r>
          <w:rPr>
            <w:rStyle w:val="Hyperlink"/>
          </w:rPr>
          <w:t xml:space="preserve">Example 8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this gives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10</m:t>
                  </m:r>
                </m:e>
                <m:e>
                  <m:r>
                    <m:t>8</m:t>
                  </m:r>
                </m:e>
              </m:mr>
              <m:mr>
                <m:e>
                  <m:r>
                    <m:t>8</m:t>
                  </m:r>
                </m:e>
                <m:e>
                  <m:r>
                    <m:t>10</m:t>
                  </m:r>
                </m:e>
              </m:mr>
            </m:m>
          </m:e>
        </m:d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matches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hyperlink w:anchor="exm-eigen-shift-power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77"/>
    <w:bookmarkEnd w:id="78"/>
    <w:bookmarkStart w:id="121" w:name="sec-cholesky"/>
    <w:p>
      <w:pPr>
        <w:pStyle w:val="Heading2"/>
      </w:pPr>
      <w:r>
        <w:t xml:space="preserve">2 Gram matrices, Schur complements and Cholesky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(2024b)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source’s eigenvalue and quadratic-form characterizations of definiteness</w:t>
            </w:r>
            <w:r>
              <w:t xml:space="preserve"> </w:t>
            </w:r>
            <w:r>
              <w:t xml:space="preserve">are covered in these notes already (</w:t>
            </w:r>
            <w:hyperlink r:id="rId81">
              <w:r>
                <w:rPr>
                  <w:rStyle w:val="Hyperlink"/>
                </w:rPr>
                <w:t xml:space="preserve">Theorem 14 in Special Matrices and Decompositions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These parts of the source are left out: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covariance test, which needs probability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material on minimization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positive semidefinite version of the Schur complement test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pivot test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Hadamard-product</w:t>
            </w:r>
            <w:r>
              <w:t xml:space="preserve"> </w:t>
            </w:r>
            <w:r>
              <w:t xml:space="preserve">“Schur lemma”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notes on the LU factorization and computational cost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 source leaves the Schur complement test unproved;</w:t>
            </w:r>
            <w:r>
              <w:t xml:space="preserve"> </w:t>
            </w:r>
            <w:r>
              <w:t xml:space="preserve">it is proved here from a block expansion of the quadratic form,</w:t>
            </w:r>
            <w:r>
              <w:t xml:space="preserve"> </w:t>
            </w:r>
            <w:r>
              <w:t xml:space="preserve">and the Cholesky factorization is derived from it.</w:t>
            </w:r>
          </w:p>
          <w:p/>
        </w:tc>
      </w:tr>
    </w:tbl>
    <w:bookmarkStart w:id="84" w:name="thm-pd-gram"/>
    <w:p>
      <w:pPr>
        <w:pStyle w:val="BodyText"/>
      </w:pPr>
      <w:r>
        <w:rPr>
          <w:b/>
          <w:bCs/>
        </w:rPr>
        <w:t xml:space="preserve">Theorem 10 (Definite matrices are Gram matrices)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semidefinite (</w:t>
      </w:r>
      <w:hyperlink r:id="rId82">
        <w:r>
          <w:rPr>
            <w:rStyle w:val="Hyperlink"/>
          </w:rPr>
          <w:t xml:space="preserve">Definition 19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for some 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columns.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r:id="rId83">
        <w:r>
          <w:rPr>
            <w:rStyle w:val="Hyperlink"/>
          </w:rPr>
          <w:t xml:space="preserve">Definition 20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for some 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linearly independent columns.</w:t>
      </w:r>
    </w:p>
    <w:bookmarkEnd w:id="8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rPr>
          <w:b/>
          <w:bCs/>
        </w:rP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85">
        <w:r>
          <w:rPr>
            <w:rStyle w:val="Hyperlink"/>
          </w:rPr>
          <w:t xml:space="preserve">Theorem 16 in Matrices</w:t>
        </w:r>
      </w:hyperlink>
      <w:r>
        <w:t xml:space="preserve">,</w:t>
      </w:r>
      <w:r>
        <w:t xml:space="preserve"> </w:t>
      </w:r>
      <w:hyperlink r:id="rId86">
        <w:r>
          <w:rPr>
            <w:rStyle w:val="Hyperlink"/>
          </w:rPr>
          <w:t xml:space="preserve">Definition 3 in Matrices</w:t>
        </w:r>
      </w:hyperlink>
      <w:r>
        <w:t xml:space="preserve">). 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B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, squared)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 in Inner Products and Orthogonality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 the columns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m:oMath>
        <m:r>
          <m:rPr>
            <m:sty m:val="bi"/>
          </m:rPr>
          <m:t>B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combination of the columns with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hyperlink r:id="rId69">
        <w:r>
          <w:rPr>
            <w:rStyle w:val="Hyperlink"/>
          </w:rPr>
          <w:t xml:space="preserve">Theorem 3 in Subspaces and Rank</w:t>
        </w:r>
      </w:hyperlink>
      <w:r>
        <w:t xml:space="preserve">,</w:t>
      </w:r>
      <w:r>
        <w:t xml:space="preserve"> </w:t>
      </w:r>
      <w:r>
        <w:t xml:space="preserve">and only the zero combination 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hyperlink r:id="rId62">
        <w:r>
          <w:rPr>
            <w:rStyle w:val="Hyperlink"/>
          </w:rPr>
          <w:t xml:space="preserve">Definition 1 in Subspaces and Rank</w:t>
        </w:r>
      </w:hyperlink>
      <w:r>
        <w:t xml:space="preserve">),</w:t>
      </w:r>
      <w:r>
        <w:t xml:space="preserve"> </w:t>
      </w:r>
      <w:r>
        <w:t xml:space="preserve">so 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B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1 in Inner Products and Orthogonality</w:t>
        </w:r>
      </w:hyperlink>
      <w:r>
        <w:t xml:space="preserve">, part 1).</w:t>
      </w:r>
    </w:p>
    <w:p>
      <w:pPr>
        <w:pStyle w:val="BodyText"/>
      </w:pPr>
      <w:r>
        <w:rPr>
          <w:b/>
          <w:bCs/>
        </w:rPr>
        <w:t xml:space="preserve">Only if.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positive semidefinite.</w:t>
      </w:r>
      <w:r>
        <w:t xml:space="preserve"> </w:t>
      </w:r>
      <w:r>
        <w:t xml:space="preserve">It is symmetric, 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Theorem 11 in Special Matrices and Decompositions</w:t>
        </w:r>
      </w:hyperlink>
      <w:r>
        <w:t xml:space="preserve">),</w:t>
      </w:r>
      <w:r>
        <w:t xml:space="preserve"> </w:t>
      </w:r>
      <w:r>
        <w:t xml:space="preserve">and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r:id="rId81">
        <w:r>
          <w:rPr>
            <w:rStyle w:val="Hyperlink"/>
          </w:rPr>
          <w:t xml:space="preserve">Theorem 14 in Special Matrices and Decompositions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diag</m:t>
        </m:r>
        <m:r>
          <m:rPr>
            <m:sty m:val="p"/>
          </m:rPr>
          <m:t>(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1</m:t>
                </m:r>
              </m:sub>
            </m:sSub>
          </m:e>
        </m:rad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p</m:t>
                </m:r>
              </m:sub>
            </m:sSub>
          </m:e>
        </m:rad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symmetric, with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"/>
          </m:rPr>
          <m:t>Λ</m:t>
        </m:r>
      </m:oMath>
      <w:r>
        <w:t xml:space="preserve"> </w:t>
      </w:r>
      <w:r>
        <w:t xml:space="preserve">(the product of diagonal matrices multiplies their diagonals, as in the proof of</w:t>
      </w:r>
      <w:r>
        <w:t xml:space="preserve"> </w:t>
      </w:r>
      <w:hyperlink w:anchor="thm-diagonalizable-powers">
        <w:r>
          <w:rPr>
            <w:rStyle w:val="Hyperlink"/>
          </w:rPr>
          <w:t xml:space="preserve">Theorem 9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B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"/>
                        </m:rPr>
                        <m:t>Λ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 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; 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 in Special Matrices and Decompositions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definite, it is positive semidefinite (</w:t>
      </w:r>
      <w:hyperlink r:id="rId87">
        <w:r>
          <w:rPr>
            <w:rStyle w:val="Hyperlink"/>
          </w:rPr>
          <w:t xml:space="preserve">Remark 18 in Special Matrices and Decompositions</w:t>
        </w:r>
      </w:hyperlink>
      <w:r>
        <w:t xml:space="preserve">),</w:t>
      </w:r>
      <w:r>
        <w:t xml:space="preserve"> </w:t>
      </w:r>
      <w:r>
        <w:t xml:space="preserve">so the same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; and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r:id="rId81">
        <w:r>
          <w:rPr>
            <w:rStyle w:val="Hyperlink"/>
          </w:rPr>
          <w:t xml:space="preserve">Theorem 14 in Special Matrices and Decompositions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is diagonal with nonzero diagonal, and invertible</w:t>
      </w:r>
      <w:r>
        <w:t xml:space="preserve"> </w:t>
      </w:r>
      <w:r>
        <w:t xml:space="preserve">(its inverse is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1</m:t>
                </m:r>
              </m:sub>
            </m:sSub>
          </m:e>
        </m:rad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p</m:t>
                </m:r>
              </m:sub>
            </m:sSub>
          </m:e>
        </m:rad>
        <m:r>
          <m:rPr>
            <m:sty m:val="p"/>
          </m:rPr>
          <m:t>)</m:t>
        </m:r>
      </m:oMath>
      <w:r>
        <w:t xml:space="preserve">);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 with inverse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Remark 5 in Special Matrices and Decompositions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invertible (</w:t>
      </w:r>
      <w:hyperlink r:id="rId88">
        <w:r>
          <w:rPr>
            <w:rStyle w:val="Hyperlink"/>
          </w:rPr>
          <w:t xml:space="preserve">Theorem 1 in Special Matrices and Decompositions</w:t>
        </w:r>
      </w:hyperlink>
      <w:r>
        <w:t xml:space="preserve">),</w:t>
      </w:r>
      <w:r>
        <w:t xml:space="preserve"> </w:t>
      </w:r>
      <w:r>
        <w:t xml:space="preserve">and its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columns are linearly independent (</w:t>
      </w:r>
      <w:hyperlink w:anchor="thm-invertible-rank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hyperlink r:id="rId71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</w:p>
    <w:bookmarkStart w:id="93" w:name="exm-pd-gram"/>
    <w:p>
      <w:pPr>
        <w:pStyle w:val="BodyText"/>
      </w:pPr>
      <w:r>
        <w:rPr>
          <w:b/>
          <w:bCs/>
        </w:rPr>
        <w:t xml:space="preserve">Example 15 (Gram factorizations)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w:r>
        <w:t xml:space="preserve">With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),</w:t>
      </w:r>
      <w:r>
        <w:t xml:space="preserve"> </w:t>
      </w:r>
      <m:oMath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positive semidefinite matrix of</w:t>
      </w:r>
      <w:r>
        <w:t xml:space="preserve"> </w:t>
      </w:r>
      <w:hyperlink r:id="rId89">
        <w:r>
          <w:rPr>
            <w:rStyle w:val="Hyperlink"/>
          </w:rPr>
          <w:t xml:space="preserve">Example 27 in Special Matrices and Decompositions</w:t>
        </w:r>
      </w:hyperlink>
      <w:r>
        <w:t xml:space="preserve">;</w:t>
      </w:r>
      <w:r>
        <w:t xml:space="preserve"> </w:t>
      </w:r>
      <w:r>
        <w:t xml:space="preserve">the two columns of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 are dependent, so part 2 does not apply to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;</w:t>
      </w:r>
      <w:r>
        <w:t xml:space="preserve"> </w:t>
      </w:r>
      <m:oMath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R</m:t>
        </m:r>
      </m:oMath>
      <w:r>
        <w:t xml:space="preserve"> </w:t>
      </w:r>
      <w:r>
        <w:t xml:space="preserve">is in fact not positive definite (</w:t>
      </w:r>
      <w:hyperlink r:id="rId90">
        <w:r>
          <w:rPr>
            <w:rStyle w:val="Hyperlink"/>
          </w:rPr>
          <w:t xml:space="preserve">Example 28 in Special Matrices and Decompositions</w:t>
        </w:r>
      </w:hyperlink>
      <w:r>
        <w:t xml:space="preserve">).</w:t>
      </w:r>
    </w:p>
    <w:p>
      <w:pPr>
        <w:pStyle w:val="Compact"/>
        <w:numPr>
          <w:ilvl w:val="0"/>
          <w:numId w:val="1012"/>
        </w:numPr>
      </w:pPr>
      <w:r>
        <w:t xml:space="preserve">With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 whose columns are independent (</w:t>
      </w:r>
      <w:hyperlink r:id="rId91">
        <w:r>
          <w:rPr>
            <w:rStyle w:val="Hyperlink"/>
          </w:rPr>
          <w:t xml:space="preserve">Example 2 in Subspaces and Rank</w:t>
        </w:r>
      </w:hyperlink>
      <w:r>
        <w:t xml:space="preserve">),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14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r:id="rId92">
        <w:r>
          <w:rPr>
            <w:rStyle w:val="Hyperlink"/>
          </w:rPr>
          <w:t xml:space="preserve">Example 1 in Projections and Linear Systems</w:t>
        </w:r>
      </w:hyperlink>
      <w:r>
        <w:t xml:space="preserve">)</w:t>
      </w:r>
      <w:r>
        <w:t xml:space="preserve"> </w:t>
      </w:r>
      <w:r>
        <w:t xml:space="preserve">is positive definite.</w:t>
      </w:r>
    </w:p>
    <w:p>
      <w:pPr>
        <w:pStyle w:val="Compact"/>
        <w:numPr>
          <w:ilvl w:val="0"/>
          <w:numId w:val="1012"/>
        </w:numPr>
      </w:pP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90">
        <w:r>
          <w:rPr>
            <w:rStyle w:val="Hyperlink"/>
          </w:rPr>
          <w:t xml:space="preserve">Example 28 in Special Matrices and Decompositions</w:t>
        </w:r>
      </w:hyperlink>
      <w:r>
        <w:t xml:space="preserve"> </w:t>
      </w:r>
      <w:r>
        <w:t xml:space="preserve">is symmetric</w:t>
      </w:r>
      <w:r>
        <w:t xml:space="preserve"> </w:t>
      </w:r>
      <w:r>
        <w:t xml:space="preserve">but not positive semidefinite, so by part 1 it is not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for any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.</w:t>
      </w:r>
    </w:p>
    <w:bookmarkEnd w:id="93"/>
    <w:bookmarkStart w:id="94" w:name="thm-pd-operations"/>
    <w:p>
      <w:pPr>
        <w:pStyle w:val="FirstParagraph"/>
      </w:pPr>
      <w:r>
        <w:rPr>
          <w:b/>
          <w:bCs/>
        </w:rPr>
        <w:t xml:space="preserve">Theorem 11 (Operations that preserve definiteness)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3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 (</w:t>
      </w:r>
      <w:hyperlink r:id="rId83">
        <w:r>
          <w:rPr>
            <w:rStyle w:val="Hyperlink"/>
          </w:rPr>
          <w:t xml:space="preserve">Definition 20 in Special Matrices and Decompositions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linearly independent columns,</w:t>
      </w:r>
      <w:r>
        <w:t xml:space="preserve"> </w:t>
      </w:r>
      <w:r>
        <w:t xml:space="preserve">then the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  <m:r>
          <m:rPr>
            <m:sty m:val="bi"/>
          </m:rPr>
          <m:t>A</m:t>
        </m:r>
      </m:oMath>
      <w:r>
        <w:t xml:space="preserve"> </w:t>
      </w:r>
      <w:r>
        <w:t xml:space="preserve">is positive definite.</w:t>
      </w:r>
    </w:p>
    <w:p>
      <w:pPr>
        <w:pStyle w:val="Compact"/>
        <w:numPr>
          <w:ilvl w:val="0"/>
          <w:numId w:val="1013"/>
        </w:numPr>
      </w:pP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positive definite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α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positive definite.</w:t>
      </w:r>
    </w:p>
    <w:bookmarkEnd w:id="9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  <m:r>
          <m:rPr>
            <m:sty m:val="bi"/>
          </m:rPr>
          <m:t>A</m:t>
        </m:r>
      </m:oMath>
      <w:r>
        <w:t xml:space="preserve"> </w:t>
      </w:r>
      <w:r>
        <w:t xml:space="preserve">is symmetric: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C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85">
        <w:r>
          <w:rPr>
            <w:rStyle w:val="Hyperlink"/>
          </w:rPr>
          <w:t xml:space="preserve">Theorem 16 in Matrices</w:t>
        </w:r>
      </w:hyperlink>
      <w:r>
        <w:t xml:space="preserve">, twice;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symmetric;</w:t>
      </w:r>
      <w:r>
        <w:t xml:space="preserve"> </w:t>
      </w:r>
      <w:hyperlink r:id="rId86">
        <w:r>
          <w:rPr>
            <w:rStyle w:val="Hyperlink"/>
          </w:rPr>
          <w:t xml:space="preserve">Definition 3 in Matrices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since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independent (</w:t>
      </w:r>
      <w:hyperlink r:id="rId69">
        <w:r>
          <w:rPr>
            <w:rStyle w:val="Hyperlink"/>
          </w:rPr>
          <w:t xml:space="preserve">Theorem 3 in Subspaces and Rank</w:t>
        </w:r>
      </w:hyperlink>
      <w:r>
        <w:t xml:space="preserve">,</w:t>
      </w:r>
      <w:r>
        <w:t xml:space="preserve"> </w:t>
      </w:r>
      <w:hyperlink r:id="rId62">
        <w:r>
          <w:rPr>
            <w:rStyle w:val="Hyperlink"/>
          </w:rPr>
          <w:t xml:space="preserve">Definition 1 in Subspaces and Rank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 positive definite, 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≠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symmetric:</w:t>
      </w:r>
      <w:r>
        <w:t xml:space="preserve"> </w:t>
      </w:r>
      <w:r>
        <w:t xml:space="preserve">its transpose is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sSup>
          <m:e>
            <m:sSub>
              <m:e>
                <m:r>
                  <m:rPr>
                    <m:sty m:val="bi"/>
                  </m:rPr>
                  <m:t>A</m:t>
                </m:r>
              </m:e>
              <m:sub>
                <m:r>
                  <m:t>1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p>
          <m:e>
            <m:sSub>
              <m:e>
                <m:r>
                  <m:rPr>
                    <m:sty m:val="bi"/>
                  </m:rPr>
                  <m:t>A</m:t>
                </m:r>
              </m:e>
              <m:sub>
                <m:r>
                  <m:t>2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t>α</m:t>
            </m:r>
          </m:e>
          <m:sub>
            <m:r>
              <m:t>1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95">
        <w:r>
          <w:rPr>
            <w:rStyle w:val="Hyperlink"/>
          </w:rPr>
          <w:t xml:space="preserve">Theorem 15 in Matrices</w:t>
        </w:r>
      </w:hyperlink>
      <w:r>
        <w:t xml:space="preserve">,</w:t>
      </w:r>
      <w:r>
        <w:t xml:space="preserve"> </w:t>
      </w:r>
      <w:hyperlink r:id="rId96">
        <w:r>
          <w:rPr>
            <w:rStyle w:val="Hyperlink"/>
          </w:rPr>
          <w:t xml:space="preserve">Definition 6 in Matrices</w:t>
        </w:r>
      </w:hyperlink>
      <w:r>
        <w:t xml:space="preserve">,</w:t>
      </w:r>
      <w:r>
        <w:t xml:space="preserve"> </w:t>
      </w:r>
      <w:hyperlink r:id="rId86">
        <w:r>
          <w:rPr>
            <w:rStyle w:val="Hyperlink"/>
          </w:rPr>
          <w:t xml:space="preserve">Definition 3 in Matrices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α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α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1</m:t>
                  </m:r>
                </m:sub>
              </m:sSub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sSub>
                <m:e>
                  <m:r>
                    <m:t>α</m:t>
                  </m:r>
                </m:e>
                <m:sub>
                  <m:r>
                    <m:t>2</m:t>
                  </m:r>
                </m:sub>
              </m:sSub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</m:t>
                  </m:r>
                </m:sub>
              </m:sSub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 is positive)</m:t>
              </m:r>
            </m:e>
          </m:eqArr>
        </m:oMath>
      </m:oMathPara>
    </w:p>
    <w:bookmarkStart w:id="97" w:name="exm-pd-operations"/>
    <w:p>
      <w:pPr>
        <w:pStyle w:val="FirstParagraph"/>
      </w:pPr>
      <w:r>
        <w:rPr>
          <w:b/>
          <w:bCs/>
        </w:rPr>
        <w:t xml:space="preserve">Example 16 (Building positive definite matrices)</w:t>
      </w:r>
      <w:r>
        <w:t xml:space="preserve"> </w:t>
      </w:r>
      <w:r>
        <w:t xml:space="preserve"> </w:t>
      </w:r>
    </w:p>
    <w:p>
      <w:pPr>
        <w:numPr>
          <w:ilvl w:val="0"/>
          <w:numId w:val="1014"/>
        </w:numPr>
      </w:pPr>
      <w:r>
        <w:t xml:space="preserve">With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of</w:t>
      </w:r>
      <w:r>
        <w:t xml:space="preserve"> </w:t>
      </w:r>
      <w:hyperlink w:anchor="exm-pd-gram">
        <w:r>
          <w:rPr>
            <w:rStyle w:val="Hyperlink"/>
          </w:rPr>
          <w:t xml:space="preserve">Example 15</w:t>
        </w:r>
      </w:hyperlink>
      <w:r>
        <w:t xml:space="preserve">,</w:t>
      </w:r>
      <w:r>
        <w:t xml:space="preserve"> </w:t>
      </w:r>
      <w:r>
        <w:t xml:space="preserve">part 1 gives again that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positive definite.</w:t>
      </w:r>
    </w:p>
    <w:p>
      <w:pPr>
        <w:numPr>
          <w:ilvl w:val="0"/>
          <w:numId w:val="1014"/>
        </w:numPr>
      </w:pPr>
      <w:r>
        <w:t xml:space="preserve">With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90">
        <w:r>
          <w:rPr>
            <w:rStyle w:val="Hyperlink"/>
          </w:rPr>
          <w:t xml:space="preserve">Example 28 in Special Matrices and Decompositions</w:t>
        </w:r>
      </w:hyperlink>
      <w:r>
        <w:t xml:space="preserve">),</w:t>
      </w:r>
      <w:r>
        <w:t xml:space="preserve"> </w:t>
      </w:r>
      <m:oMath>
        <m:sSub>
          <m:e>
            <m:r>
              <m:t>α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6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  <m:e>
                        <m:r>
                          <m:t>14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</w:t>
      </w:r>
      <w:hyperlink w:anchor="exm-pd-gram">
        <w:r>
          <w:rPr>
            <w:rStyle w:val="Hyperlink"/>
          </w:rPr>
          <w:t xml:space="preserve">Example 15</w:t>
        </w:r>
      </w:hyperlink>
      <w:r>
        <w:t xml:space="preserve">),</w:t>
      </w:r>
      <w:r>
        <w:t xml:space="preserve"> </w:t>
      </w:r>
      <w:r>
        <w:t xml:space="preserve">part 2 gives that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16</m:t>
                  </m:r>
                </m:e>
              </m:mr>
            </m:m>
          </m:e>
        </m:d>
      </m:oMath>
      <w:r>
        <w:t xml:space="preserve"> </w:t>
      </w:r>
      <w:r>
        <w:t xml:space="preserve">is positive definite.</w:t>
      </w:r>
    </w:p>
    <w:p>
      <w:pPr>
        <w:numPr>
          <w:ilvl w:val="0"/>
          <w:numId w:val="1014"/>
        </w:numPr>
      </w:pPr>
      <w:r>
        <w:t xml:space="preserve">An aside beyond part 2: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positive definite plus positive semidefinite;</w:t>
      </w:r>
      <w:r>
        <w:t xml:space="preserve"> </w:t>
      </w:r>
      <w:r>
        <w:t xml:space="preserve">its quadratic form is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it is positive definite, in line with its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r:id="rId28">
        <w:r>
          <w:rPr>
            <w:rStyle w:val="Hyperlink"/>
          </w:rPr>
          <w:t xml:space="preserve">Example 22 in Special Matrices and Decompositions</w:t>
        </w:r>
      </w:hyperlink>
      <w:r>
        <w:t xml:space="preserve">).</w:t>
      </w:r>
    </w:p>
    <w:p>
      <w:pPr>
        <w:numPr>
          <w:ilvl w:val="0"/>
          <w:numId w:val="1014"/>
        </w:numPr>
      </w:pPr>
      <w:r>
        <w:t xml:space="preserve">Independence is needed in part 1: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 whose columns are equal,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gives quadratic form</w:t>
      </w:r>
      <w:r>
        <w:t xml:space="preserve"> </w:t>
      </w:r>
      <m:oMath>
        <m:r>
          <m:t>0</m:t>
        </m:r>
      </m:oMath>
      <w:r>
        <w:t xml:space="preserve">.</w:t>
      </w:r>
    </w:p>
    <w:bookmarkEnd w:id="97"/>
    <w:bookmarkStart w:id="98" w:name="def-block-matrix"/>
    <w:p>
      <w:pPr>
        <w:pStyle w:val="FirstParagraph"/>
      </w:pPr>
      <w:r>
        <w:rPr>
          <w:b/>
          <w:bCs/>
        </w:rPr>
        <w:t xml:space="preserve">Definition 4 (Block matrix)</w:t>
      </w:r>
      <w:r>
        <w:t xml:space="preserve"> </w:t>
      </w:r>
      <w:r>
        <w:t xml:space="preserve">Split the rows 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into the first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and the last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r>
          <m:t>k</m:t>
        </m:r>
      </m:oMath>
      <w:r>
        <w:t xml:space="preserve">,</w:t>
      </w:r>
      <w:r>
        <w:t xml:space="preserve"> </w:t>
      </w:r>
      <w:r>
        <w:t xml:space="preserve">and its columns into the first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the last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l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&lt;</m:t>
        </m:r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l</m:t>
        </m:r>
        <m:r>
          <m:rPr>
            <m:sty m:val="p"/>
          </m:rPr>
          <m:t>&lt;</m:t>
        </m:r>
        <m:r>
          <m:t>n</m:t>
        </m:r>
      </m:oMath>
      <w:r>
        <w:t xml:space="preserve">.</w:t>
      </w:r>
      <w:r>
        <w:t xml:space="preserve"> </w:t>
      </w:r>
      <w:r>
        <w:t xml:space="preserve">This cuts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into four smaller matrices, its</w:t>
      </w:r>
      <w:r>
        <w:t xml:space="preserve"> </w:t>
      </w:r>
      <w:r>
        <w:rPr>
          <w:b/>
          <w:bCs/>
        </w:rPr>
        <w:t xml:space="preserve">blocks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bi"/>
                      </m:rPr>
                      <m:t>A</m:t>
                    </m:r>
                  </m:e>
                  <m:e>
                    <m:r>
                      <m:rPr>
                        <m:sty m:val="bi"/>
                      </m:rPr>
                      <m:t>B</m:t>
                    </m:r>
                  </m:e>
                </m:mr>
                <m:mr>
                  <m:e>
                    <m:r>
                      <m:rPr>
                        <m:sty m:val="bi"/>
                      </m:rPr>
                      <m:t>C</m:t>
                    </m:r>
                  </m:e>
                  <m:e>
                    <m:r>
                      <m:rPr>
                        <m:sty m:val="bi"/>
                      </m:rPr>
                      <m:t>D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×</m:t>
        </m:r>
        <m:r>
          <m:t>l</m:t>
        </m:r>
      </m:oMath>
      <w:r>
        <w:t xml:space="preserve">) holds the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≤</m:t>
        </m:r>
        <m:r>
          <m:t>l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l</m:t>
        </m:r>
        <m:r>
          <m:rPr>
            <m:sty m:val="p"/>
          </m:rPr>
          <m:t>)</m:t>
        </m:r>
      </m:oMath>
      <w:r>
        <w:t xml:space="preserve">) those with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&gt;</m:t>
        </m:r>
        <m:r>
          <m:t>l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t>l</m:t>
        </m:r>
      </m:oMath>
      <w:r>
        <w:t xml:space="preserve">) those with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≤</m:t>
        </m:r>
        <m:r>
          <m:t>l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l</m:t>
        </m:r>
        <m:r>
          <m:rPr>
            <m:sty m:val="p"/>
          </m:rPr>
          <m:t>)</m:t>
        </m:r>
      </m:oMath>
      <w:r>
        <w:t xml:space="preserve">) those with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&gt;</m:t>
        </m:r>
        <m:r>
          <m:t>l</m:t>
        </m:r>
      </m:oMath>
      <w:r>
        <w:t xml:space="preserve">,</w:t>
      </w:r>
      <w:r>
        <w:t xml:space="preserve"> </w:t>
      </w:r>
      <w:r>
        <w:t xml:space="preserve">each in its original order.</w:t>
      </w:r>
      <w:r>
        <w:t xml:space="preserve"> </w:t>
      </w:r>
      <w:r>
        <w:t xml:space="preserve">A matrix written this way is a</w:t>
      </w:r>
      <w:r>
        <w:t xml:space="preserve"> </w:t>
      </w:r>
      <w:r>
        <w:rPr>
          <w:b/>
          <w:bCs/>
        </w:rPr>
        <w:t xml:space="preserve">block matrix</w:t>
      </w:r>
      <w:r>
        <w:t xml:space="preserve">.</w:t>
      </w:r>
    </w:p>
    <w:bookmarkEnd w:id="98"/>
    <w:bookmarkStart w:id="99" w:name="exm-block-matrix"/>
    <w:p>
      <w:pPr>
        <w:pStyle w:val="BodyText"/>
      </w:pPr>
      <w:r>
        <w:rPr>
          <w:b/>
          <w:bCs/>
        </w:rPr>
        <w:t xml:space="preserve">Example 17 (Cutting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 into blocks)</w:t>
      </w:r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l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5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bi"/>
                      </m:rPr>
                      <m:t>A</m:t>
                    </m:r>
                  </m:e>
                  <m:e>
                    <m:r>
                      <m:rPr>
                        <m:sty m:val="bi"/>
                      </m:rPr>
                      <m:t>B</m:t>
                    </m:r>
                  </m:e>
                </m:mr>
                <m:mr>
                  <m:e>
                    <m:r>
                      <m:rPr>
                        <m:sty m:val="bi"/>
                      </m:rPr>
                      <m:t>C</m:t>
                    </m:r>
                  </m:e>
                  <m:e>
                    <m:r>
                      <m:rPr>
                        <m:sty m:val="bi"/>
                      </m:rPr>
                      <m:t>D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</m:t>
          </m:r>
          <m:r>
            <m:rPr>
              <m:sty m:val="bi"/>
            </m:rPr>
            <m:t>D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5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instance,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l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instead, the leading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block is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.</w:t>
      </w:r>
    </w:p>
    <w:bookmarkEnd w:id="99"/>
    <w:bookmarkStart w:id="100" w:name="def-leading-block"/>
    <w:p>
      <w:pPr>
        <w:pStyle w:val="BodyText"/>
      </w:pPr>
      <w:r>
        <w:rPr>
          <w:b/>
          <w:bCs/>
        </w:rPr>
        <w:t xml:space="preserve">Definition 5 (Leading block (top-left block) of a square matrix)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of the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leading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top-left</w:t>
      </w:r>
      <w:r>
        <w:t xml:space="preserve">)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rPr>
          <w:b/>
          <w:bCs/>
        </w:rPr>
        <w:t xml:space="preserve">block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it is the block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of</w:t>
      </w:r>
      <w:r>
        <w:t xml:space="preserve"> </w:t>
      </w:r>
      <w:hyperlink w:anchor="def-block-matrix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k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it is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itself.</w:t>
      </w:r>
    </w:p>
    <w:bookmarkEnd w:id="100"/>
    <w:bookmarkStart w:id="101" w:name="thm-pd-submatrix"/>
    <w:p>
      <w:pPr>
        <w:pStyle w:val="BodyText"/>
      </w:pPr>
      <w:r>
        <w:rPr>
          <w:b/>
          <w:bCs/>
        </w:rPr>
        <w:t xml:space="preserve">Theorem 12 (Leading blocks of a positive definite matrix are positive definite)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 (</w:t>
      </w:r>
      <w:hyperlink r:id="rId83">
        <w:r>
          <w:rPr>
            <w:rStyle w:val="Hyperlink"/>
          </w:rPr>
          <w:t xml:space="preserve">Definition 20 in Special Matrices and Decompositions</w:t>
        </w:r>
      </w:hyperlink>
      <w:r>
        <w:t xml:space="preserve">),</w:t>
      </w:r>
      <w:r>
        <w:t xml:space="preserve"> </w:t>
      </w:r>
      <w:r>
        <w:t xml:space="preserve">and for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p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its leading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block (</w:t>
      </w:r>
      <w:hyperlink w:anchor="def-block-matrix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≤</m:t>
        </m:r>
        <m:r>
          <m:t>k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positive definite.</w:t>
      </w:r>
      <w:r>
        <w:t xml:space="preserve"> </w:t>
      </w:r>
      <w:r>
        <w:t xml:space="preserve">Also, every diagonal entry of a positive definite matrix is positive.</w:t>
      </w:r>
    </w:p>
    <w:bookmarkEnd w:id="10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symmetric, because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k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which is nonzero,</w:t>
      </w:r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u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bi"/>
                    </m:rPr>
                    <m:t>X</m:t>
                  </m:r>
                </m:e>
                <m:sub>
                  <m:r>
                    <m:t>k</m:t>
                  </m:r>
                </m:sub>
              </m:sSub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 </m:t>
              </m:r>
              <m:sSub>
                <m:e>
                  <m:r>
                    <m:t>u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 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≤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 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added term has a factor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or 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nor/>
                  <m:sty m:val="p"/>
                </m:rPr>
                <m:t> positive definite, 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≠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del w:id="101" w:author="PR Preview" w:date="2026-01-01T00:00:00Z">
        <w:r>
          <w:delText xml:space="preserve">For the diagonal entry</w:delText>
        </w:r>
      </w:del>
      <w:del w:id="102" w:author="PR Preview" w:date="2026-01-01T00:00:00Z">
        <w:r>
          <w:delText xml:space="preserve"> </w:delText>
        </w:r>
      </w:del>
      <m:oMath>
        <m:sSub>
          <m:e>
            <m:r>
              <m:t>x</m:t>
            </m:r>
          </m:e>
          <m:sub>
            <m:r>
              <m:t>i</m:t>
            </m:r>
            <m:r>
              <m:t>i</m:t>
            </m:r>
          </m:sub>
        </m:sSub>
      </m:oMath>
      <w:del w:id="103" w:author="PR Preview" w:date="2026-01-01T00:00:00Z">
        <w:r>
          <w:delText xml:space="preserve">, take</w:delText>
        </w:r>
      </w:del>
      <w:del w:id="104" w:author="PR Preview" w:date="2026-01-01T00:00:00Z">
        <w:r>
          <w:delText xml:space="preserve"> </w:delText>
        </w:r>
      </w:del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del w:id="105" w:author="PR Preview" w:date="2026-01-01T00:00:00Z">
        <w:r>
          <w:delText xml:space="preserve"> </w:delText>
        </w:r>
      </w:del>
      <w:del w:id="106" w:author="PR Preview" w:date="2026-01-01T00:00:00Z">
        <w:r>
          <w:delText xml:space="preserve">(</w:delText>
        </w:r>
      </w:del>
      <w:hyperlink r:id="rId20">
        <w:del w:id="107" w:author="PR Preview" w:date="2026-01-01T00:00:00Z">
          <w:r>
            <w:rPr>
              <w:rStyle w:val="Hyperlink"/>
            </w:rPr>
            <w:delText xml:space="preserve">Definition 12 in Vectors</w:delText>
          </w:r>
        </w:del>
      </w:hyperlink>
      <w:del w:id="108" w:author="PR Preview" w:date="2026-01-01T00:00:00Z">
        <w:r>
          <w:delText xml:space="preserve">), which is nonzero:</w:delText>
        </w:r>
      </w:del>
    </w:p>
    <w:p>
      <w:pPr>
        <w:pStyle w:val="FirstParagraph"/>
      </w:pPr>
      <w:ins w:id="109" w:author="PR Preview" w:date="2026-01-01T00:00:00Z">
        <w:r>
          <w:t xml:space="preserve">For the diagonal entry</w:t>
        </w:r>
      </w:ins>
      <w:ins w:id="110" w:author="PR Preview" w:date="2026-01-01T00:00:00Z">
        <w:r>
          <w:t xml:space="preserve"> </w:t>
        </w:r>
      </w:ins>
      <m:oMath>
        <m:sSub>
          <m:e>
            <m:r>
              <m:t>x</m:t>
            </m:r>
          </m:e>
          <m:sub>
            <m:r>
              <m:t>i</m:t>
            </m:r>
            <m:r>
              <m:t>i</m:t>
            </m:r>
          </m:sub>
        </m:sSub>
      </m:oMath>
      <w:ins w:id="111" w:author="PR Preview" w:date="2026-01-01T00:00:00Z">
        <w:r>
          <w:t xml:space="preserve">, take</w:t>
        </w:r>
      </w:ins>
      <w:ins w:id="112" w:author="PR Preview" w:date="2026-01-01T00:00:00Z">
        <w:r>
          <w:t xml:space="preserve"> </w:t>
        </w:r>
      </w:ins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ins w:id="113" w:author="PR Preview" w:date="2026-01-01T00:00:00Z">
        <w:r>
          <w:t xml:space="preserve"> </w:t>
        </w:r>
      </w:ins>
      <w:ins w:id="114" w:author="PR Preview" w:date="2026-01-01T00:00:00Z">
        <w:r>
          <w:t xml:space="preserve">(</w:t>
        </w:r>
      </w:ins>
      <w:hyperlink r:id="rId20">
        <w:ins w:id="115" w:author="PR Preview" w:date="2026-01-01T00:00:00Z">
          <w:r>
            <w:rPr>
              <w:rStyle w:val="Hyperlink"/>
            </w:rPr>
            <w:t xml:space="preserve">Definition 13 in Vectors</w:t>
          </w:r>
        </w:ins>
      </w:hyperlink>
      <w:ins w:id="116" w:author="PR Preview" w:date="2026-01-01T00:00:00Z">
        <w:r>
          <w:t xml:space="preserve">), which is nonzero: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r</m:t>
                  </m:r>
                  <m:r>
                    <m:t>s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(only the term with </m:t>
              </m:r>
              <m:r>
                <m:t>r</m:t>
              </m:r>
              <m:r>
                <m:rPr>
                  <m:nor/>
                  <m:sty m:val="p"/>
                </m:rPr>
                <m:t> and </m:t>
              </m:r>
              <m:r>
                <m:t>s</m:t>
              </m:r>
              <m:r>
                <m:rPr>
                  <m:nor/>
                  <m:sty m:val="p"/>
                </m:rPr>
                <m:t> both equal to </m:t>
              </m:r>
              <m:r>
                <m:t>i</m:t>
              </m:r>
              <m:r>
                <m:rPr>
                  <m:nor/>
                  <m:sty m:val="p"/>
                </m:rPr>
                <m:t> is nonzero)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nor/>
                  <m:sty m:val="p"/>
                </m:rPr>
                <m:t> positive definite)</m:t>
              </m:r>
            </m:e>
          </m:eqArr>
        </m:oMath>
      </m:oMathPara>
    </w:p>
    <w:bookmarkStart w:id="103" w:name="exm-pd-submatrix"/>
    <w:p>
      <w:pPr>
        <w:pStyle w:val="FirstParagraph"/>
      </w:pPr>
      <w:r>
        <w:rPr>
          <w:b/>
          <w:bCs/>
        </w:rPr>
        <w:t xml:space="preserve">Example 18 (A quick necessary test)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positive definite (</w:t>
      </w:r>
      <w:hyperlink w:anchor="exm-pd-operations">
        <w:r>
          <w:rPr>
            <w:rStyle w:val="Hyperlink"/>
          </w:rPr>
          <w:t xml:space="preserve">Example 16</w:t>
        </w:r>
      </w:hyperlink>
      <w:r>
        <w:t xml:space="preserve">),</w:t>
      </w:r>
      <w:r>
        <w:t xml:space="preserve"> </w:t>
      </w:r>
      <w:r>
        <w:t xml:space="preserve">and its diagonal entries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2</m:t>
        </m:r>
      </m:oMath>
      <w:r>
        <w:t xml:space="preserve"> </w:t>
      </w:r>
      <w:r>
        <w:t xml:space="preserve">and its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leading block</w:t>
      </w:r>
      <w:r>
        <w:t xml:space="preserve"> </w:t>
      </w:r>
      <m:oMath>
        <m:r>
          <m:rPr>
            <m:sty m:val="p"/>
          </m:rPr>
          <m:t>[</m:t>
        </m:r>
        <m:r>
          <m:t>2</m:t>
        </m:r>
        <m:r>
          <m:rPr>
            <m:sty m:val="p"/>
          </m:rPr>
          <m:t>]</m:t>
        </m:r>
      </m:oMath>
      <w:r>
        <w:t xml:space="preserve"> </w:t>
      </w:r>
      <w:r>
        <w:t xml:space="preserve">are positive.</w:t>
      </w:r>
      <w:r>
        <w:t xml:space="preserve"> </w:t>
      </w:r>
      <w:r>
        <w:t xml:space="preserve">The test can only rule matrices out: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has negative diagonal entries, so it is not positive definite,</w:t>
      </w:r>
      <w:r>
        <w:t xml:space="preserve"> </w:t>
      </w:r>
      <w:r>
        <w:t xml:space="preserve">even though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02">
        <w:r>
          <w:rPr>
            <w:rStyle w:val="Hyperlink"/>
          </w:rPr>
          <w:t xml:space="preserve">Definition 23 in Special Matrices and Decompositions</w:t>
        </w:r>
      </w:hyperlink>
      <w:r>
        <w:t xml:space="preserve">);</w:t>
      </w:r>
      <w:r>
        <w:t xml:space="preserve"> </w:t>
      </w:r>
      <w:r>
        <w:t xml:space="preserve">a positive determinant alone does not make a matrix positive definite.</w:t>
      </w:r>
      <w:r>
        <w:t xml:space="preserve"> </w:t>
      </w:r>
      <w:r>
        <w:t xml:space="preserve">And positive diagonal entries are not enough: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90">
        <w:r>
          <w:rPr>
            <w:rStyle w:val="Hyperlink"/>
          </w:rPr>
          <w:t xml:space="preserve">Example 28 in Special Matrices and Decompositions</w:t>
        </w:r>
      </w:hyperlink>
      <w:r>
        <w:t xml:space="preserve"> </w:t>
      </w:r>
      <w:r>
        <w:t xml:space="preserve">has them</w:t>
      </w:r>
      <w:r>
        <w:t xml:space="preserve"> </w:t>
      </w:r>
      <w:r>
        <w:t xml:space="preserve">but is not positive definite.</w:t>
      </w:r>
    </w:p>
    <w:bookmarkEnd w:id="103"/>
    <w:bookmarkStart w:id="106" w:name="thm-block-quadratic"/>
    <w:p>
      <w:pPr>
        <w:pStyle w:val="BodyText"/>
      </w:pPr>
      <w:r>
        <w:rPr>
          <w:b/>
          <w:bCs/>
        </w:rPr>
        <w:t xml:space="preserve">Theorem 13 (The quadratic form of a block matrix)</w:t>
      </w:r>
      <w:r>
        <w:t xml:space="preserve"> </w:t>
      </w:r>
      <w:r>
        <w:t xml:space="preserve">Let</w:t>
      </w:r>
      <w:r>
        <w:t xml:space="preserve"> </w:t>
      </w:r>
      <m:oMath>
        <m:r>
          <m:t>k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≥</m:t>
        </m:r>
        <m:r>
          <m:t>1</m:t>
        </m:r>
      </m:oMath>
      <w:r>
        <w:t xml:space="preserve">, 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 symmetric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a symmetric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rPr>
            <m:sty m:val="p"/>
          </m:rPr>
          <m:t>(</m:t>
        </m:r>
        <m:r>
          <m:t>k</m:t>
        </m:r>
        <m:r>
          <m:rPr>
            <m:sty m:val="p"/>
          </m:rPr>
          <m:t>+</m:t>
        </m:r>
        <m:r>
          <m:t>m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+</m:t>
        </m:r>
        <m:r>
          <m:t>m</m:t>
        </m:r>
        <m:r>
          <m:rPr>
            <m:sty m:val="p"/>
          </m:rPr>
          <m:t>)</m:t>
        </m:r>
      </m:oMath>
      <w:r>
        <w:t xml:space="preserve"> </w:t>
      </w:r>
      <w:r>
        <w:t xml:space="preserve">block matrix (</w:t>
      </w:r>
      <w:hyperlink w:anchor="def-block-matrix">
        <w:r>
          <w:rPr>
            <w:rStyle w:val="Hyperlink"/>
          </w:rPr>
          <w:t xml:space="preserve">Definition 4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limLow>
                      <m:e>
                        <m:limLow>
                          <m:e>
                            <m:r>
                              <m:rPr>
                                <m:sty m:val="bi"/>
                              </m:rPr>
                              <m:t>A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k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k</m:t>
                        </m:r>
                      </m:lim>
                    </m:limLow>
                  </m:e>
                  <m:e>
                    <m:limLow>
                      <m:e>
                        <m:limLow>
                          <m:e>
                            <m:r>
                              <m:rPr>
                                <m:sty m:val="bi"/>
                              </m:rPr>
                              <m:t>B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k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m</m:t>
                        </m:r>
                      </m:lim>
                    </m:limLow>
                  </m:e>
                </m:mr>
                <m:mr>
                  <m:e>
                    <m:limLow>
                      <m:e>
                        <m:limLow>
                          <m:e>
                            <m:sSup>
                              <m:e>
                                <m:r>
                                  <m:rPr>
                                    <m:sty m:val="bi"/>
                                  </m:rPr>
                                  <m:t>B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k</m:t>
                        </m:r>
                      </m:lim>
                    </m:limLow>
                  </m:e>
                  <m:e>
                    <m:limLow>
                      <m:e>
                        <m:limLow>
                          <m:e>
                            <m:r>
                              <m:rPr>
                                <m:sty m:val="bi"/>
                              </m:rPr>
                              <m:t>C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m</m:t>
                        </m:r>
                      </m:lim>
                    </m:limLow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that is,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k</m:t>
            </m:r>
            <m:r>
              <m:rPr>
                <m:sty m:val="p"/>
              </m:rPr>
              <m:t>+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i</m:t>
            </m:r>
            <m:r>
              <m:rPr>
                <m:sty m:val="p"/>
              </m:rPr>
              <m:t>,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i</m:t>
            </m:r>
            <m:r>
              <m:rPr>
                <m:sty m:val="p"/>
              </m:rPr>
              <m:t>,</m:t>
            </m:r>
            <m:r>
              <m:t>k</m:t>
            </m:r>
            <m:r>
              <m:rPr>
                <m:sty m:val="p"/>
              </m:rPr>
              <m:t>+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for indices in range.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symmetric (</w:t>
      </w:r>
      <w:hyperlink r:id="rId104">
        <w:r>
          <w:rPr>
            <w:rStyle w:val="Hyperlink"/>
          </w:rPr>
          <w:t xml:space="preserve">Definition 3 in Special Matrices and Decompositions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are symmetric.</w:t>
      </w:r>
      <w:r>
        <w:t xml:space="preserve"> </w:t>
      </w:r>
      <w:r>
        <w:t xml:space="preserve">Split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  <m:r>
              <m:rPr>
                <m:sty m:val="p"/>
              </m:rPr>
              <m:t>+</m:t>
            </m:r>
            <m:r>
              <m:t>m</m:t>
            </m:r>
          </m:sup>
        </m:sSup>
      </m:oMath>
      <w:r>
        <w:t xml:space="preserve"> </w:t>
      </w:r>
      <w:r>
        <w:t xml:space="preserve">as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its first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entries 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the rest. Then</w:t>
      </w:r>
    </w:p>
    <w:p>
      <w:pPr>
        <w:pStyle w:val="BodyText"/>
      </w:pPr>
      <w:bookmarkStart w:id="105" w:name="eq-block-quadratic"/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X</m:t>
          </m:r>
          <m:acc>
            <m:accPr>
              <m:chr m:val="̃"/>
            </m:accPr>
            <m:e>
              <m:r>
                <m:t>v</m:t>
              </m:r>
            </m:e>
          </m:acc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+</m:t>
          </m:r>
          <m:r>
            <m:t>2</m:t>
          </m:r>
          <m:r>
            <m:t> </m:t>
          </m:r>
          <m:sSup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B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C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05"/>
    </w:p>
    <w:p>
      <w:pPr>
        <w:pStyle w:val="FirstParagraph"/>
      </w:pPr>
      <w:r>
        <w:t xml:space="preserve">and 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invertible, with</w:t>
      </w:r>
      <w:r>
        <w:t xml:space="preserve"> </w:t>
      </w:r>
      <m:oMath>
        <m:r>
          <m:rPr>
            <m:sty m:val="bi"/>
          </m:rP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bi"/>
          </m:rPr>
          <m:t>C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X</m:t>
          </m:r>
          <m:acc>
            <m:accPr>
              <m:chr m:val="̃"/>
            </m:accPr>
            <m:e>
              <m:r>
                <m:t>v</m:t>
              </m:r>
            </m:e>
          </m:acc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.</m:t>
          </m:r>
        </m:oMath>
      </m:oMathPara>
    </w:p>
    <w:bookmarkEnd w:id="10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v</m:t>
            </m:r>
          </m:e>
        </m:acc>
      </m:oMath>
      <w:r>
        <w:rPr>
          <w:b/>
          <w:bCs/>
        </w:rPr>
        <w:t xml:space="preserve"> </w:t>
      </w:r>
      <w:r>
        <w:rPr>
          <w:b/>
          <w:bCs/>
        </w:rPr>
        <w:t xml:space="preserve">in blocks.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m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 at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u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w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blocks of </m:t>
              </m:r>
              <m:r>
                <m:rPr>
                  <m:sty m:val="bi"/>
                </m:rPr>
                <m:t>X</m:t>
              </m:r>
              <m:r>
                <m:rPr>
                  <m:nor/>
                  <m:sty m:val="p"/>
                </m:rPr>
                <m:t> and of 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in the same way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v</m:t>
            </m:r>
          </m:e>
        </m:acc>
        <m:sSub>
          <m:e>
            <m:r>
              <m:rPr>
                <m:sty m:val="p"/>
              </m:rPr>
              <m:t>)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u</m:t>
            </m:r>
          </m:e>
        </m:acc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bi"/>
          </m:rPr>
          <m:t>C</m:t>
        </m:r>
        <m:acc>
          <m:accPr>
            <m:chr m:val="̃"/>
          </m:accPr>
          <m:e>
            <m:r>
              <m:t>w</m:t>
            </m:r>
          </m:e>
        </m:acc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m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expansion.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, split the sum at 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blocks of 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Direct Sums and Orthogonal Complements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w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sSup>
                        <m:e>
                          <m:r>
                            <m:rPr>
                              <m:sty m:val="bi"/>
                            </m:rP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acc>
                        <m:accPr>
                          <m:chr m:val="̃"/>
                        </m:accPr>
                        <m:e>
                          <m:r>
                            <m:t>u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, which equals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nor/>
                  <m:sty m:val="p"/>
                </m:rPr>
                <m:t>;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Completing the square.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, so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r>
          <m:rPr>
            <m:sty m:val="bi"/>
          </m:rPr>
          <m:t>B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(</w:t>
      </w:r>
      <w:hyperlink r:id="rId59">
        <w:r>
          <w:rPr>
            <w:rStyle w:val="Hyperlink"/>
          </w:rPr>
          <w:t xml:space="preserve">Theorem 5 in Matrices</w:t>
        </w:r>
      </w:hyperlink>
      <w:r>
        <w:t xml:space="preserve">, 2,</w:t>
      </w:r>
      <w:r>
        <w:t xml:space="preserve"> </w:t>
      </w:r>
      <w:hyperlink r:id="rId56">
        <w:r>
          <w:rPr>
            <w:rStyle w:val="Hyperlink"/>
          </w:rPr>
          <w:t xml:space="preserve">Theorem 7 in Matrices</w:t>
        </w:r>
      </w:hyperlink>
      <w:r>
        <w:t xml:space="preserve">);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 (</w:t>
      </w:r>
      <w:hyperlink r:id="rId107">
        <w:r>
          <w:rPr>
            <w:rStyle w:val="Hyperlink"/>
          </w:rPr>
          <w:t xml:space="preserve">Corollary 1 in Special Matrices and Decompositions</w:t>
        </w:r>
      </w:hyperlink>
      <w:r>
        <w:t xml:space="preserve">).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Direct Sums and Orthogonal Complements</m:t>
              </m:r>
              <m:r>
                <m:rPr>
                  <m:nor/>
                  <m:sty m:val="p"/>
                </m:rPr>
                <m:t>, both slots)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(as in the expansion, with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Corollary 1 in Special Matrices and Decompositions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, difference rule on the right)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, difference rule on the left)</m:t>
              </m:r>
            </m:e>
          </m:eqArr>
        </m:oMath>
      </m:oMathPara>
    </w:p>
    <w:p>
      <w:pPr>
        <w:pStyle w:val="FirstParagraph"/>
      </w:pPr>
      <w:r>
        <w:t xml:space="preserve">Adding the two displays, the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terms cancel, leaving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r>
          <m:t>2</m:t>
        </m:r>
        <m:r>
          <m:t> </m:t>
        </m:r>
        <m:sSup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+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by</w:t>
      </w:r>
      <w:r>
        <w:t xml:space="preserve"> </w:t>
      </w:r>
      <w:hyperlink w:anchor="eq-block-quadratic">
        <w:r>
          <w:rPr>
            <w:rStyle w:val="Hyperlink"/>
          </w:rPr>
          <w:t xml:space="preserve">Equation 2</w:t>
        </w:r>
      </w:hyperlink>
      <w:r>
        <w:t xml:space="preserve">.</w:t>
      </w:r>
    </w:p>
    <w:bookmarkStart w:id="108" w:name="exm-block-quadratic"/>
    <w:p>
      <w:pPr>
        <w:pStyle w:val="BodyText"/>
      </w:pPr>
      <w:r>
        <w:rPr>
          <w:b/>
          <w:bCs/>
        </w:rPr>
        <w:t xml:space="preserve">Example 19 (The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case)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a</m:t>
                  </m:r>
                </m:e>
                <m:e>
                  <m:r>
                    <m:t>b</m:t>
                  </m:r>
                </m:e>
              </m:mr>
              <m:mr>
                <m:e>
                  <m:r>
                    <m:t>b</m:t>
                  </m:r>
                </m:e>
                <m:e>
                  <m:r>
                    <m:t>c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 and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 theorem reads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sSup>
            <m:e>
              <m:r>
                <m:t>u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b</m:t>
          </m:r>
          <m:r>
            <m:t>u</m:t>
          </m:r>
          <m:r>
            <m:t>w</m:t>
          </m:r>
          <m:r>
            <m:rPr>
              <m:sty m:val="p"/>
            </m:rPr>
            <m:t>+</m:t>
          </m:r>
          <m:r>
            <m:t>c</m:t>
          </m:r>
          <m:sSup>
            <m:e>
              <m:r>
                <m:t>w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a</m:t>
          </m:r>
          <m:r>
            <m:t> 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u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b</m:t>
                  </m:r>
                </m:num>
                <m:den>
                  <m:r>
                    <m:t>a</m:t>
                  </m:r>
                </m:den>
              </m:f>
              <m:r>
                <m:t> </m:t>
              </m:r>
              <m:r>
                <m:t>w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c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a</m:t>
                  </m:r>
                </m:den>
              </m:f>
            </m:e>
          </m:d>
          <m:r>
            <m:t>​</m:t>
          </m:r>
          <m:r>
            <m:t> </m:t>
          </m:r>
          <m:sSup>
            <m:e>
              <m:r>
                <m:t>w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,</m:t>
        </m:r>
        <m:r>
          <m:t>w</m:t>
        </m:r>
        <m:r>
          <m:rPr>
            <m:sty m:val="p"/>
          </m:rPr>
          <m:t>)</m:t>
        </m:r>
      </m:oMath>
      <w:r>
        <w:t xml:space="preserve">: the familiar completing of the square.</w:t>
      </w:r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+</m:t>
              </m:r>
              <m:r>
                <m:t>0.8</m:t>
              </m:r>
              <m:r>
                <m:t> </m:t>
              </m:r>
              <m:r>
                <m:t>w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1.8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1.6</m:t>
              </m:r>
              <m:r>
                <m:t> </m:t>
              </m:r>
              <m:r>
                <m:t>u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0.64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1.8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t>u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3.2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1.8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t>u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5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108"/>
    <w:bookmarkStart w:id="109" w:name="def-schur-complement"/>
    <w:p>
      <w:pPr>
        <w:pStyle w:val="FirstParagraph"/>
      </w:pPr>
      <w:r>
        <w:rPr>
          <w:b/>
          <w:bCs/>
        </w:rPr>
        <w:t xml:space="preserve">Definition 6 (Schur complement)</w:t>
      </w:r>
      <w:r>
        <w:t xml:space="preserve"> </w:t>
      </w:r>
      <w:r>
        <w:t xml:space="preserve">For a block 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bi"/>
                    </m:rPr>
                    <m:t>A</m:t>
                  </m:r>
                </m:e>
                <m:e>
                  <m:r>
                    <m:rPr>
                      <m:sty m:val="bi"/>
                    </m:rPr>
                    <m:t>B</m:t>
                  </m:r>
                </m:e>
              </m:mr>
              <m:m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e>
                  <m:r>
                    <m:rPr>
                      <m:sty m:val="bi"/>
                    </m:rPr>
                    <m:t>C</m:t>
                  </m:r>
                </m:e>
              </m:mr>
            </m:m>
          </m:e>
        </m:d>
      </m:oMath>
      <w:r>
        <w:t xml:space="preserve"> </w:t>
      </w:r>
      <w:r>
        <w:t xml:space="preserve">as in</w:t>
      </w:r>
      <w:r>
        <w:t xml:space="preserve"> </w:t>
      </w:r>
      <w:hyperlink w:anchor="thm-block-quadratic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invertible,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Schur complement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bi"/>
          </m:rPr>
          <m:t>C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defined in</w:t>
      </w:r>
      <w:r>
        <w:t xml:space="preserve"> </w:t>
      </w:r>
      <w:hyperlink w:anchor="thm-block-quadratic">
        <w:r>
          <w:rPr>
            <w:rStyle w:val="Hyperlink"/>
          </w:rPr>
          <w:t xml:space="preserve">Theorem 13</w:t>
        </w:r>
      </w:hyperlink>
      <w:r>
        <w:t xml:space="preserve">.</w:t>
      </w:r>
    </w:p>
    <w:bookmarkEnd w:id="109"/>
    <w:bookmarkStart w:id="110" w:name="exm-schur-complement"/>
    <w:p>
      <w:pPr>
        <w:pStyle w:val="BodyText"/>
      </w:pPr>
      <w:r>
        <w:rPr>
          <w:b/>
          <w:bCs/>
        </w:rPr>
        <w:t xml:space="preserve">Example 20 (Schur complements of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 </w:t>
      </w:r>
    </w:p>
    <w:p>
      <w:pPr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16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9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that is,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[</m:t>
        </m:r>
        <m:f>
          <m:fPr>
            <m:type m:val="lin"/>
          </m:fPr>
          <m:num>
            <m:r>
              <m:t>9</m:t>
            </m:r>
          </m:num>
          <m:den>
            <m:r>
              <m:t>5</m:t>
            </m:r>
          </m:den>
        </m:f>
        <m:r>
          <m:rPr>
            <m:sty m:val="p"/>
          </m:rPr>
          <m:t>]</m:t>
        </m:r>
      </m:oMath>
      <w:r>
        <w:t xml:space="preserve">.</w:t>
      </w:r>
    </w:p>
    <w:p>
      <w:pPr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the top-left block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is not invertible,</w:t>
      </w:r>
      <w:r>
        <w:t xml:space="preserve"> </w:t>
      </w:r>
      <w:r>
        <w:t xml:space="preserve">so there is no Schur complement of it.</w:t>
      </w:r>
    </w:p>
    <w:bookmarkEnd w:id="110"/>
    <w:bookmarkStart w:id="111" w:name="thm-schur-test"/>
    <w:p>
      <w:pPr>
        <w:pStyle w:val="FirstParagraph"/>
      </w:pPr>
      <w:r>
        <w:rPr>
          <w:b/>
          <w:bCs/>
        </w:rPr>
        <w:t xml:space="preserve">Theorem 14 (Schur complement 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bi"/>
                    </m:rPr>
                    <m:t>A</m:t>
                  </m:r>
                </m:e>
                <m:e>
                  <m:r>
                    <m:rPr>
                      <m:sty m:val="bi"/>
                    </m:rPr>
                    <m:t>B</m:t>
                  </m:r>
                </m:e>
              </m:mr>
              <m:m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e>
                  <m:r>
                    <m:rPr>
                      <m:sty m:val="bi"/>
                    </m:rPr>
                    <m:t>C</m:t>
                  </m:r>
                </m:e>
              </m:mr>
            </m:m>
          </m:e>
        </m:d>
      </m:oMath>
      <w:r>
        <w:t xml:space="preserve"> </w:t>
      </w:r>
      <w:r>
        <w:t xml:space="preserve">be as in</w:t>
      </w:r>
      <w:r>
        <w:t xml:space="preserve"> </w:t>
      </w:r>
      <w:hyperlink w:anchor="thm-block-quadratic">
        <w:r>
          <w:rPr>
            <w:rStyle w:val="Hyperlink"/>
          </w:rPr>
          <w:t xml:space="preserve">Theorem 13</w:t>
        </w:r>
      </w:hyperlink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positive definite (</w:t>
      </w:r>
      <w:hyperlink r:id="rId83">
        <w:r>
          <w:rPr>
            <w:rStyle w:val="Hyperlink"/>
          </w:rPr>
          <w:t xml:space="preserve">Definition 20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and its Schur complement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(</w:t>
      </w:r>
      <w:hyperlink w:anchor="def-schur-complement">
        <w:r>
          <w:rPr>
            <w:rStyle w:val="Hyperlink"/>
          </w:rPr>
          <w:t xml:space="preserve">Definition 6</w:t>
        </w:r>
      </w:hyperlink>
      <w:r>
        <w:t xml:space="preserve">) is positive definite.</w:t>
      </w:r>
    </w:p>
    <w:bookmarkEnd w:id="11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definite, so invertible (</w:t>
      </w:r>
      <w:hyperlink r:id="rId112">
        <w:r>
          <w:rPr>
            <w:rStyle w:val="Hyperlink"/>
          </w:rPr>
          <w:t xml:space="preserve">Theorem 15 in Special Matrices and Decompositions</w:t>
        </w:r>
      </w:hyperlink>
      <w:r>
        <w:t xml:space="preserve">), 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defined.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symmetric.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)</m:t>
        </m:r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lock-quadratic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+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,</w:t>
      </w:r>
      <w:r>
        <w:t xml:space="preserve"> </w:t>
      </w:r>
      <w:r>
        <w:t xml:space="preserve">and both terms are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the second term is positive.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 so the first term is positive.</w:t>
      </w:r>
      <w:r>
        <w:t xml:space="preserve"> </w:t>
      </w:r>
      <w:r>
        <w:t xml:space="preserve">Either way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Only if.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 top-left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block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 so it is positive definite (</w:t>
      </w:r>
      <w:hyperlink w:anchor="thm-pd-submatrix">
        <w:r>
          <w:rPr>
            <w:rStyle w:val="Hyperlink"/>
          </w:rPr>
          <w:t xml:space="preserve">Theorem 12</w:t>
        </w:r>
      </w:hyperlink>
      <w:r>
        <w:t xml:space="preserve">),</w:t>
      </w:r>
      <w:r>
        <w:t xml:space="preserve"> </w:t>
      </w:r>
      <w:r>
        <w:t xml:space="preserve">and invertible (</w:t>
      </w:r>
      <w:hyperlink r:id="rId112">
        <w:r>
          <w:rPr>
            <w:rStyle w:val="Hyperlink"/>
          </w:rPr>
          <w:t xml:space="preserve">Theorem 15 in Special Matrices and Decompositions</w:t>
        </w:r>
      </w:hyperlink>
      <w:r>
        <w:t xml:space="preserve">).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symmetric: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85">
        <w:r>
          <w:rPr>
            <w:rStyle w:val="Hyperlink"/>
          </w:rPr>
          <w:t xml:space="preserve">Theorem 16 in Matrices</w:t>
        </w:r>
      </w:hyperlink>
      <w:r>
        <w:t xml:space="preserve">,</w:t>
      </w:r>
      <w:r>
        <w:t xml:space="preserve"> </w:t>
      </w:r>
      <w:hyperlink r:id="rId86">
        <w:r>
          <w:rPr>
            <w:rStyle w:val="Hyperlink"/>
          </w:rPr>
          <w:t xml:space="preserve">Definition 3 in Matrices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B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hyperlink r:id="rId107">
        <w:r>
          <w:rPr>
            <w:rStyle w:val="Hyperlink"/>
          </w:rPr>
          <w:t xml:space="preserve">Corollary 1 in Special Matrices and Decompositions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is symmetric,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bi"/>
          </m:rPr>
          <m:t>C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is symmetric</w:t>
      </w:r>
      <w:r>
        <w:t xml:space="preserve"> </w:t>
      </w:r>
      <w:r>
        <w:t xml:space="preserve">(the transpose of a difference is the difference of the transposes, entry by entry,</w:t>
      </w:r>
      <w:r>
        <w:t xml:space="preserve"> </w:t>
      </w:r>
      <w:hyperlink r:id="rId86">
        <w:r>
          <w:rPr>
            <w:rStyle w:val="Hyperlink"/>
          </w:rPr>
          <w:t xml:space="preserve">Definition 3 in Matrices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take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, so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)</m:t>
        </m:r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; 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thm-block-quadratic">
        <w:r>
          <w:rPr>
            <w:rStyle w:val="Hyperlink"/>
          </w:rPr>
          <w:t xml:space="preserve">Theorem 13</w:t>
        </w:r>
      </w:hyperlink>
      <w:r>
        <w:t xml:space="preserve">).</w:t>
      </w:r>
    </w:p>
    <w:bookmarkStart w:id="113" w:name="exm-schur-test"/>
    <w:p>
      <w:pPr>
        <w:pStyle w:val="BodyText"/>
      </w:pPr>
      <w:r>
        <w:rPr>
          <w:b/>
          <w:bCs/>
        </w:rPr>
        <w:t xml:space="preserve">Example 21 (Testing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A symmetric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a</m:t>
                  </m:r>
                </m:e>
                <m:e>
                  <m:r>
                    <m:t>b</m:t>
                  </m:r>
                </m:e>
              </m:mr>
              <m:mr>
                <m:e>
                  <m:r>
                    <m:t>b</m:t>
                  </m:r>
                </m:e>
                <m:e>
                  <m:r>
                    <m:t>c</m:t>
                  </m:r>
                </m:e>
              </m:mr>
            </m:m>
          </m:e>
        </m:d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exactly when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f>
          <m:fPr>
            <m:type m:val="lin"/>
          </m:fPr>
          <m:num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</m:num>
          <m:den>
            <m:r>
              <m:t>a</m:t>
            </m:r>
          </m:den>
        </m:f>
        <m:r>
          <m:rPr>
            <m:sty m:val="p"/>
          </m:rPr>
          <m:t>&gt;</m:t>
        </m:r>
        <m:r>
          <m:t>0</m:t>
        </m:r>
      </m:oMath>
      <w:r>
        <w:t xml:space="preserve">, that is,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t>c</m:t>
        </m:r>
        <m:r>
          <m:rPr>
            <m:sty m:val="p"/>
          </m:rPr>
          <m:t>&gt;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p"/>
          </m:rPr>
          <m:t>[</m:t>
        </m:r>
        <m:r>
          <m:t>s</m:t>
        </m:r>
        <m:r>
          <m:rPr>
            <m:sty m:val="p"/>
          </m:rPr>
          <m:t>]</m:t>
        </m:r>
      </m:oMath>
      <w:r>
        <w:t xml:space="preserve"> </w:t>
      </w:r>
      <w:r>
        <w:t xml:space="preserve">is positive definite exactly when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 since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s</m:t>
        </m:r>
        <m:r>
          <m:t>x</m:t>
        </m:r>
        <m:r>
          <m:rPr>
            <m:sty m:val="p"/>
          </m:rPr>
          <m:t>=</m:t>
        </m:r>
        <m:r>
          <m:t>s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).</w:t>
      </w:r>
    </w:p>
    <w:p>
      <w:pPr>
        <w:pStyle w:val="Compact"/>
        <w:numPr>
          <w:ilvl w:val="0"/>
          <w:numId w:val="1016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m:oMath>
        <m:r>
          <m:t>5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9</m:t>
            </m:r>
          </m:num>
          <m:den>
            <m:r>
              <m:t>5</m:t>
            </m:r>
          </m:den>
        </m:f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exm-schur-complement">
        <w:r>
          <w:rPr>
            <w:rStyle w:val="Hyperlink"/>
          </w:rPr>
          <w:t xml:space="preserve">Example 20</w:t>
        </w:r>
      </w:hyperlink>
      <w:r>
        <w:t xml:space="preserve">),</w:t>
      </w:r>
      <w:r>
        <w:t xml:space="preserve"> </w:t>
      </w:r>
      <w:r>
        <w:t xml:space="preserve">so it is positive definite.</w:t>
      </w:r>
    </w:p>
    <w:p>
      <w:pPr>
        <w:pStyle w:val="Compact"/>
        <w:numPr>
          <w:ilvl w:val="0"/>
          <w:numId w:val="1016"/>
        </w:numPr>
      </w:pP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m:oMath>
        <m:r>
          <m:t>1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,</w:t>
      </w:r>
      <w:r>
        <w:t xml:space="preserve"> </w:t>
      </w:r>
      <w:r>
        <w:t xml:space="preserve">so it is not, as</w:t>
      </w:r>
      <w:r>
        <w:t xml:space="preserve"> </w:t>
      </w:r>
      <w:hyperlink r:id="rId90">
        <w:r>
          <w:rPr>
            <w:rStyle w:val="Hyperlink"/>
          </w:rPr>
          <w:t xml:space="preserve">Example 28 in Special Matrices and Decompositions</w:t>
        </w:r>
      </w:hyperlink>
      <w:r>
        <w:t xml:space="preserve"> </w:t>
      </w:r>
      <w:r>
        <w:t xml:space="preserve">found directly.</w:t>
      </w:r>
    </w:p>
    <w:bookmarkEnd w:id="113"/>
    <w:bookmarkStart w:id="114" w:name="thm-cholesky"/>
    <w:p>
      <w:pPr>
        <w:pStyle w:val="FirstParagraph"/>
      </w:pPr>
      <w:r>
        <w:rPr>
          <w:b/>
          <w:bCs/>
        </w:rPr>
        <w:t xml:space="preserve">Theorem 15 (Cholesky factorization)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r:id="rId83">
        <w:r>
          <w:rPr>
            <w:rStyle w:val="Hyperlink"/>
          </w:rPr>
          <w:t xml:space="preserve">Definition 20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L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 some lower triangular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Definition 7 in Projections and Linear Systems</w:t>
        </w:r>
      </w:hyperlink>
      <w:r>
        <w:t xml:space="preserve">) with positive diagonal entries.</w:t>
      </w:r>
      <w:r>
        <w:t xml:space="preserve"> </w:t>
      </w:r>
      <w:r>
        <w:t xml:space="preserve">For a positive definite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that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 unique;</w:t>
      </w:r>
      <w:r>
        <w:t xml:space="preserve"> </w:t>
      </w:r>
      <w:r>
        <w:t xml:space="preserve">it is the</w:t>
      </w:r>
      <w:r>
        <w:t xml:space="preserve"> </w:t>
      </w:r>
      <w:r>
        <w:rPr>
          <w:b/>
          <w:bCs/>
        </w:rPr>
        <w:t xml:space="preserve">Cholesky factor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1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If.</w:t>
      </w:r>
      <w:r>
        <w:t xml:space="preserve"> </w:t>
      </w:r>
      <m:oMath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upper triangular with positive diagonal (</w:t>
      </w:r>
      <w:hyperlink r:id="rId86">
        <w:r>
          <w:rPr>
            <w:rStyle w:val="Hyperlink"/>
          </w:rPr>
          <w:t xml:space="preserve">Definition 3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r:id="rId41">
        <w:r>
          <w:rPr>
            <w:rStyle w:val="Hyperlink"/>
          </w:rPr>
          <w:t xml:space="preserve">Theorem 16 in Projections and Linear Systems</w:t>
        </w:r>
      </w:hyperlink>
      <w:r>
        <w:t xml:space="preserve">),</w:t>
      </w:r>
      <w:r>
        <w:t xml:space="preserve"> </w:t>
      </w:r>
      <w:r>
        <w:t xml:space="preserve">and the columns of</w:t>
      </w:r>
      <w:r>
        <w:t xml:space="preserve"> </w:t>
      </w:r>
      <m:oMath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r:id="rId69">
        <w:r>
          <w:rPr>
            <w:rStyle w:val="Hyperlink"/>
          </w:rPr>
          <w:t xml:space="preserve">Theorem 3 in Subspaces and Rank</w:t>
        </w:r>
      </w:hyperlink>
      <w:r>
        <w:t xml:space="preserve">,</w:t>
      </w:r>
      <w:r>
        <w:t xml:space="preserve"> </w:t>
      </w:r>
      <w:hyperlink r:id="rId62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L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86">
        <w:r>
          <w:rPr>
            <w:rStyle w:val="Hyperlink"/>
          </w:rPr>
          <w:t xml:space="preserve">Definition 3 in Matrices</w:t>
        </w:r>
      </w:hyperlink>
      <w:r>
        <w:t xml:space="preserve">)</w:t>
      </w:r>
      <w:r>
        <w:t xml:space="preserve"> </w:t>
      </w:r>
      <w:r>
        <w:t xml:space="preserve">is positive definite (</w:t>
      </w:r>
      <w:hyperlink w:anchor="thm-pd-gram">
        <w:r>
          <w:rPr>
            <w:rStyle w:val="Hyperlink"/>
          </w:rPr>
          <w:t xml:space="preserve">Theorem 10</w:t>
        </w:r>
      </w:hyperlink>
      <w:r>
        <w:t xml:space="preserve">, part 2).</w:t>
      </w:r>
    </w:p>
    <w:p>
      <w:pPr>
        <w:pStyle w:val="BodyText"/>
      </w:pPr>
      <w:r>
        <w:rPr>
          <w:b/>
          <w:bCs/>
        </w:rPr>
        <w:t xml:space="preserve">Only if, with uniqueness, by</w:t>
      </w:r>
      <w:r>
        <w:rPr>
          <w:b/>
          <w:bCs/>
        </w:rPr>
        <w:t xml:space="preserve"> </w:t>
      </w:r>
      <w:hyperlink r:id="rId35">
        <w:r>
          <w:rPr>
            <w:rStyle w:val="Hyperlink"/>
            <w:b/>
            <w:bCs/>
          </w:rPr>
          <w:t xml:space="preserve">induction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thm-pd-submatrix">
        <w:r>
          <w:rPr>
            <w:rStyle w:val="Hyperlink"/>
          </w:rPr>
          <w:t xml:space="preserve">Theorem 12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[</m:t>
        </m:r>
        <m:r>
          <m:t>c</m:t>
        </m:r>
        <m:r>
          <m:rPr>
            <m:sty m:val="p"/>
          </m:rPr>
          <m:t>]</m:t>
        </m:r>
        <m:r>
          <m:t> 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holds exactly 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a</m:t>
            </m:r>
          </m:e>
        </m:rad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&gt;</m:t>
        </m:r>
        <m:r>
          <m:t>1</m:t>
        </m:r>
      </m:oMath>
      <w:r>
        <w:t xml:space="preserve">, assume every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positive definite matrix</w:t>
      </w:r>
      <w:r>
        <w:t xml:space="preserve"> </w:t>
      </w:r>
      <w:r>
        <w:t xml:space="preserve">has exactly one such factor, and split off the first row and column.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symmetric, so its first row is the transpose of its first column: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e>
                  <m:e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b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  <m:mr>
                  <m:e>
                    <m:acc>
                      <m:accPr>
                        <m:chr m:val="̃"/>
                      </m:accPr>
                      <m:e>
                        <m:r>
                          <m:t>b</m:t>
                        </m:r>
                      </m:e>
                    </m:acc>
                  </m:e>
                  <m:e>
                    <m:sSub>
                      <m:e>
                        <m:r>
                          <m:rPr>
                            <m:sty m:val="bi"/>
                          </m:rPr>
                          <m:t>A</m:t>
                        </m:r>
                      </m:e>
                      <m:sub>
                        <m:r>
                          <m:t>22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L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ℓ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e>
                  <m:e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0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</m:sSub>
                  </m:e>
                </m:mr>
                <m:mr>
                  <m:e>
                    <m:acc>
                      <m:accPr>
                        <m:chr m:val="̃"/>
                      </m:accPr>
                      <m:e>
                        <m:r>
                          <m:t>g</m:t>
                        </m:r>
                      </m:e>
                    </m:acc>
                  </m:e>
                  <m:e>
                    <m:sSub>
                      <m:e>
                        <m:r>
                          <m:rPr>
                            <m:sty m:val="bi"/>
                          </m:rPr>
                          <m:t>L</m:t>
                        </m:r>
                      </m:e>
                      <m:sub>
                        <m:r>
                          <m:t>22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sSup>
            <m:e>
              <m:r>
                <m:rPr>
                  <m:sty m:val="bi"/>
                </m:rPr>
                <m:t>L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ℓ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e>
                  <m:e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g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  <m:mr>
                  <m:e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0</m:t>
                            </m:r>
                          </m:e>
                        </m:acc>
                      </m:e>
                      <m: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sub>
                    </m:sSub>
                  </m:e>
                  <m:e>
                    <m:sSup>
                      <m:e>
                        <m:sSub>
                          <m:e>
                            <m:r>
                              <m:rPr>
                                <m:sty m:val="bi"/>
                              </m:rPr>
                              <m:t>L</m:t>
                            </m:r>
                          </m:e>
                          <m:sub>
                            <m:r>
                              <m:t>22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entries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A</m:t>
            </m:r>
          </m:e>
          <m:sub>
            <m:r>
              <m:t>22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are their entries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m:oMath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 this form by</w:t>
      </w:r>
      <w:r>
        <w:t xml:space="preserve"> </w:t>
      </w:r>
      <w:hyperlink r:id="rId86">
        <w:r>
          <w:rPr>
            <w:rStyle w:val="Hyperlink"/>
          </w:rPr>
          <w:t xml:space="preserve">Definition 3 in Matrices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 lower triangular with positive diagonal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 its first row is otherwise zero,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is lower triangular with positive diagonal;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</m:oMath>
      <w:r>
        <w:t xml:space="preserve"> </w:t>
      </w:r>
      <w:r>
        <w:t xml:space="preserve">can be anything.</w:t>
      </w:r>
      <w:r>
        <w:t xml:space="preserve"> </w:t>
      </w:r>
      <w:r>
        <w:t xml:space="preserve">So choosing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means choosing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</m:oMath>
      <w:r>
        <w:t xml:space="preserve"> </w:t>
      </w:r>
      <w:r>
        <w:t xml:space="preserve">and such an</w:t>
      </w:r>
      <w:r>
        <w:t xml:space="preserve"> </w:t>
      </w:r>
      <m:oMath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r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r</m:t>
                </m:r>
              </m:sub>
            </m:sSub>
          </m:e>
        </m:nary>
        <m:r>
          <m:t> </m:t>
        </m:r>
        <m:sSub>
          <m:e>
            <m:r>
              <m:t>ℓ</m:t>
            </m:r>
          </m:e>
          <m:sub>
            <m:r>
              <m:t>j</m:t>
            </m:r>
            <m:r>
              <m:t>r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  <m:r>
              <m:t>r</m:t>
            </m:r>
          </m:sub>
        </m:sSub>
      </m:oMath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(1,</w:t>
      </w:r>
      <w:r>
        <w:t xml:space="preserve"> </w:t>
      </w:r>
      <w:hyperlink r:id="rId86">
        <w:r>
          <w:rPr>
            <w:rStyle w:val="Hyperlink"/>
          </w:rPr>
          <w:t xml:space="preserve">Definition 3 in Matrices</w:t>
        </w:r>
      </w:hyperlink>
      <w:r>
        <w:t xml:space="preserve">).</w:t>
      </w:r>
      <w:r>
        <w:t xml:space="preserve"> </w:t>
      </w:r>
      <w:r>
        <w:t xml:space="preserve">Row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and row</w:t>
      </w:r>
      <w:r>
        <w:t xml:space="preserve"> </w:t>
      </w:r>
      <m:oMath>
        <m:r>
          <m:t>i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g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So, for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L</m:t>
              </m:r>
              <m:sSup>
                <m:e>
                  <m:r>
                    <m:rPr>
                      <m:sty m:val="bi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ℓ</m:t>
                  </m:r>
                </m:e>
                <m:sub>
                  <m:r>
                    <m:t>11</m:t>
                  </m:r>
                </m:sub>
              </m:sSub>
              <m:r>
                <m:t> </m:t>
              </m:r>
              <m:sSub>
                <m:e>
                  <m:r>
                    <m:t>ℓ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r>
                    <m:t>0</m:t>
                  </m:r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ℓ</m:t>
                  </m:r>
                </m:e>
                <m:sub>
                  <m:r>
                    <m:t>11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(rows 1 and 1)</m:t>
              </m:r>
            </m:e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L</m:t>
              </m:r>
              <m:sSup>
                <m:e>
                  <m:r>
                    <m:rPr>
                      <m:sty m:val="bi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ℓ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rPr>
                      <m:sty m:val="bi"/>
                    </m:rPr>
                    <m:t>L</m:t>
                  </m:r>
                </m:e>
                <m:sub>
                  <m:r>
                    <m:t>22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ℓ</m:t>
                  </m:r>
                </m:e>
                <m:sub>
                  <m:r>
                    <m:t>11</m:t>
                  </m:r>
                </m:sub>
              </m:sSub>
              <m:r>
                <m:t> </m:t>
              </m:r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(rows 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L</m:t>
              </m:r>
              <m:sSup>
                <m:e>
                  <m:r>
                    <m:rPr>
                      <m:sty m:val="bi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j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g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rPr>
                      <m:sty m:val="bi"/>
                    </m:rPr>
                    <m:t>L</m:t>
                  </m:r>
                </m:e>
                <m:sub>
                  <m:r>
                    <m:t>22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L</m:t>
                  </m:r>
                </m:e>
                <m:sub>
                  <m:r>
                    <m:t>22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rPr>
                      <m:sty m:val="p"/>
                    </m:rPr>
                    <m:t>,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(rows 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t>j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L</m:t>
                  </m:r>
                </m:e>
                <m:sub>
                  <m:r>
                    <m:t>22</m:t>
                  </m:r>
                </m:sub>
              </m:sSub>
              <m:sSup>
                <m:e>
                  <m:sSub>
                    <m:e>
                      <m:r>
                        <m:rPr>
                          <m:sty m:val="bi"/>
                        </m:rPr>
                        <m:t>L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with 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t> </m:t>
        </m:r>
        <m:sSub>
          <m:e>
            <m:r>
              <m:t>g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by the same computation with the roles swapped,</w:t>
      </w:r>
      <w:r>
        <w:t xml:space="preserve"> </w:t>
      </w:r>
      <w:r>
        <w:t xml:space="preserve">the transpose of the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block;</w:t>
      </w:r>
      <w:r>
        <w:t xml:space="preserve"> </w:t>
      </w:r>
      <w:r>
        <w:t xml:space="preserve">it matches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exactly when the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block matches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which is where the symmetry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used.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L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says exactly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11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11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ℓ</m:t>
              </m:r>
            </m:e>
            <m:sub>
              <m:r>
                <m:t>11</m:t>
              </m:r>
            </m:sub>
          </m:sSub>
          <m:r>
            <m:t> </m:t>
          </m:r>
          <m:acc>
            <m:accPr>
              <m:chr m:val="̃"/>
            </m:accPr>
            <m:e>
              <m:r>
                <m:t>g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g</m:t>
              </m:r>
            </m:e>
          </m:acc>
          <m:sSup>
            <m:e>
              <m:acc>
                <m:accPr>
                  <m:chr m:val="̃"/>
                </m:accPr>
                <m:e>
                  <m:r>
                    <m:t>g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+</m:t>
          </m:r>
          <m:sSub>
            <m:e>
              <m:r>
                <m:rPr>
                  <m:sty m:val="bi"/>
                </m:rPr>
                <m:t>L</m:t>
              </m:r>
            </m:e>
            <m:sub>
              <m:r>
                <m:t>22</m:t>
              </m:r>
            </m:sub>
          </m:sSub>
          <m:sSup>
            <m:e>
              <m:sSub>
                <m:e>
                  <m:r>
                    <m:rPr>
                      <m:sty m:val="bi"/>
                    </m:rPr>
                    <m:t>L</m:t>
                  </m:r>
                </m:e>
                <m:sub>
                  <m:r>
                    <m:t>22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A</m:t>
              </m:r>
            </m:e>
            <m:sub>
              <m:r>
                <m:t>22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m:oMath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thm-pd-submatrix">
        <w:r>
          <w:rPr>
            <w:rStyle w:val="Hyperlink"/>
          </w:rPr>
          <w:t xml:space="preserve">Theorem 12</w:t>
        </w:r>
      </w:hyperlink>
      <w:r>
        <w:t xml:space="preserve">), so the first equation with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forces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sSub>
              <m:e>
                <m:r>
                  <m:t>a</m:t>
                </m:r>
              </m:e>
              <m:sub>
                <m:r>
                  <m:t>11</m:t>
                </m:r>
              </m:sub>
            </m:sSub>
          </m:e>
        </m:rad>
      </m:oMath>
      <w:r>
        <w:t xml:space="preserve">;</w:t>
      </w:r>
      <w:r>
        <w:t xml:space="preserve"> </w:t>
      </w:r>
      <w:r>
        <w:t xml:space="preserve">the second then forces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sSub>
              <m:e>
                <m:r>
                  <m:t>ℓ</m:t>
                </m:r>
              </m:e>
              <m:sub>
                <m:r>
                  <m:t>11</m:t>
                </m:r>
              </m:sub>
            </m:sSub>
          </m:den>
        </m:f>
        <m:r>
          <m:t> 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;</w:t>
      </w:r>
      <w:r>
        <w:t xml:space="preserve"> </w:t>
      </w:r>
      <w:r>
        <w:t xml:space="preserve">and the third becomes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L</m:t>
                  </m:r>
                </m:e>
                <m:sub>
                  <m:r>
                    <m:t>22</m:t>
                  </m:r>
                </m:sub>
              </m:sSub>
              <m:sSup>
                <m:e>
                  <m:sSub>
                    <m:e>
                      <m:r>
                        <m:rPr>
                          <m:sty m:val="bi"/>
                        </m:rPr>
                        <m:t>L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22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t>11</m:t>
                          </m:r>
                        </m:sub>
                      </m:sSub>
                    </m:den>
                  </m:f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lin"/>
                        </m:fPr>
                        <m:num>
                          <m:r>
                            <m:t>1</m:t>
                          </m:r>
                        </m:num>
                        <m:den>
                          <m:sSub>
                            <m:e>
                              <m:r>
                                <m:t>ℓ</m:t>
                              </m:r>
                            </m:e>
                            <m:sub>
                              <m:r>
                                <m:t>11</m:t>
                              </m:r>
                            </m:sub>
                          </m:sSub>
                        </m:den>
                      </m:f>
                      <m:r>
                        <m:t> </m:t>
                      </m:r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22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bSup>
                    <m:e>
                      <m:r>
                        <m:t>ℓ</m:t>
                      </m:r>
                    </m:e>
                    <m:sub>
                      <m:r>
                        <m:t>11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 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22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a</m:t>
                      </m:r>
                    </m:e>
                    <m:sub>
                      <m:r>
                        <m:t>11</m:t>
                      </m:r>
                    </m:sub>
                  </m:sSub>
                </m:den>
              </m:f>
              <m:r>
                <m:t> 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Sup>
                <m:e>
                  <m:r>
                    <m:t>ℓ</m:t>
                  </m:r>
                </m:e>
                <m:sub>
                  <m:r>
                    <m:t>11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Here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is invertible with inverse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/</m:t>
        </m:r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 with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hyperlink w:anchor="def-schur-complement">
        <w:r>
          <w:rPr>
            <w:rStyle w:val="Hyperlink"/>
          </w:rPr>
          <w:t xml:space="preserve">Definition 6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[</m:t>
              </m:r>
              <m:sSub>
                <m:e>
                  <m:r>
                    <m:t>a</m:t>
                  </m:r>
                </m:e>
                <m:sub>
                  <m:r>
                    <m:t>11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 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a</m:t>
                      </m:r>
                    </m:e>
                    <m:sub>
                      <m:r>
                        <m:t>11</m:t>
                      </m:r>
                    </m:sub>
                  </m:sSub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a</m:t>
                      </m:r>
                    </m:e>
                    <m:sub>
                      <m:r>
                        <m:t>11</m:t>
                      </m:r>
                    </m:sub>
                  </m:sSub>
                </m:den>
              </m:f>
              <m:r>
                <m:t> 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</w:t>
      </w:r>
      <w:hyperlink r:id="rId55">
        <w:r>
          <w:rPr>
            <w:rStyle w:val="Hyperlink"/>
          </w:rPr>
          <w:t xml:space="preserve">Theorem 7 in Projections and Linear Systems</w:t>
        </w:r>
      </w:hyperlink>
      <w:r>
        <w:t xml:space="preserve">),</w:t>
      </w:r>
      <w:r>
        <w:t xml:space="preserve"> </w:t>
      </w:r>
      <w:r>
        <w:t xml:space="preserve">and the right side is the Schur complement of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It is positive definite by</w:t>
      </w:r>
      <w:r>
        <w:t xml:space="preserve"> </w:t>
      </w:r>
      <w:hyperlink w:anchor="thm-schur-test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(with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is symmetric 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is).</w:t>
      </w:r>
      <w:r>
        <w:t xml:space="preserve"> </w:t>
      </w:r>
      <w:r>
        <w:t xml:space="preserve">By the induction hypothesis it has exactly one factor</w:t>
      </w:r>
      <w:r>
        <w:t xml:space="preserve"> </w:t>
      </w:r>
      <m:oMath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of the required kind.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exists and is unique.</w:t>
      </w:r>
    </w:p>
    <w:bookmarkStart w:id="115" w:name="exm-cholesky"/>
    <w:p>
      <w:pPr>
        <w:pStyle w:val="BodyText"/>
      </w:pPr>
      <w:r>
        <w:rPr>
          <w:b/>
          <w:bCs/>
        </w:rPr>
        <w:t xml:space="preserve">Example 22 (Two Cholesky factors)</w:t>
      </w:r>
      <w:r>
        <w:t xml:space="preserve"> </w:t>
      </w:r>
      <w:r>
        <w:t xml:space="preserve"> </w:t>
      </w:r>
    </w:p>
    <w:p>
      <w:pPr>
        <w:numPr>
          <w:ilvl w:val="0"/>
          <w:numId w:val="1017"/>
        </w:numPr>
      </w:pP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21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22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b>
          <m:e>
            <m:r>
              <m:t>ℓ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L</m:t>
              </m:r>
              <m:sSup>
                <m:e>
                  <m:r>
                    <m:rPr>
                      <m:sty m:val="bi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7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5</m:t>
            </m:r>
          </m:e>
        </m:rad>
      </m:oMath>
      <w:r>
        <w:t xml:space="preserve">,</w:t>
      </w:r>
      <w:r>
        <w:t xml:space="preserve"> </w:t>
      </w:r>
      <m:oMath>
        <m:sSub>
          <m:e>
            <m:r>
              <m:t>ℓ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4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5</m:t>
            </m:r>
          </m:e>
        </m:rad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22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16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9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Schur complement of</w:t>
      </w:r>
      <w:r>
        <w:t xml:space="preserve"> </w:t>
      </w:r>
      <w:hyperlink w:anchor="exm-schur-complement">
        <w:r>
          <w:rPr>
            <w:rStyle w:val="Hyperlink"/>
          </w:rPr>
          <w:t xml:space="preserve">Example 20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ℓ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3</m:t>
            </m:r>
          </m:num>
          <m:den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</m:den>
        </m:f>
      </m:oMath>
      <w:r>
        <w:t xml:space="preserve">.</w:t>
      </w:r>
    </w:p>
    <w:p>
      <w:pPr>
        <w:numPr>
          <w:ilvl w:val="0"/>
          <w:numId w:val="1017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the method breaks down: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22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has no real solution,</w:t>
      </w:r>
      <w:r>
        <w:t xml:space="preserve"> </w:t>
      </w:r>
      <w:r>
        <w:t xml:space="preserve">matching the failure of the Schur complement test (</w:t>
      </w:r>
      <w:hyperlink w:anchor="exm-schur-test">
        <w:r>
          <w:rPr>
            <w:rStyle w:val="Hyperlink"/>
          </w:rPr>
          <w:t xml:space="preserve">Example 21</w:t>
        </w:r>
      </w:hyperlink>
      <w:r>
        <w:t xml:space="preserve">).</w:t>
      </w:r>
    </w:p>
    <w:bookmarkEnd w:id="115"/>
    <w:bookmarkStart w:id="120" w:name="refs"/>
    <w:bookmarkStart w:id="117" w:name="ref-zhou2024eig"/>
    <w:p>
      <w:pPr>
        <w:pStyle w:val="Bibliography"/>
      </w:pPr>
      <w:r>
        <w:t xml:space="preserve">Zhou, Hua. 2024a.</w:t>
      </w:r>
      <w:r>
        <w:t xml:space="preserve"> </w:t>
      </w:r>
      <w:r>
        <w:rPr>
          <w:i/>
          <w:iCs/>
        </w:rPr>
        <w:t xml:space="preserve">Eigen-Decomposition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16">
        <w:r>
          <w:rPr>
            <w:rStyle w:val="Hyperlink"/>
          </w:rPr>
          <w:t xml:space="preserve">https://ucla-biostat-216.github.io/2024fall/slides/10-eig/10-eig.html</w:t>
        </w:r>
      </w:hyperlink>
      <w:r>
        <w:t xml:space="preserve">.</w:t>
      </w:r>
    </w:p>
    <w:bookmarkEnd w:id="117"/>
    <w:bookmarkStart w:id="119" w:name="ref-zhou2024pd"/>
    <w:p>
      <w:pPr>
        <w:pStyle w:val="Bibliography"/>
      </w:pPr>
      <w:r>
        <w:t xml:space="preserve">Zhou, Hua. 2024b.</w:t>
      </w:r>
      <w:r>
        <w:t xml:space="preserve"> </w:t>
      </w:r>
      <w:r>
        <w:rPr>
          <w:i/>
          <w:iCs/>
        </w:rPr>
        <w:t xml:space="preserve">Symmetric Positive Definite Matrices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18">
        <w:r>
          <w:rPr>
            <w:rStyle w:val="Hyperlink"/>
          </w:rPr>
          <w:t xml:space="preserve">https://ucla-biostat-216.github.io/2024fall/slides/11-pd/11-pd.html</w:t>
        </w:r>
      </w:hyperlink>
      <w:r>
        <w:t xml:space="preserve">.</w:t>
      </w:r>
    </w:p>
    <w:bookmarkEnd w:id="119"/>
    <w:bookmarkEnd w:id="120"/>
    <w:bookmarkEnd w:id="1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331">
    <w:nsid w:val="00A993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3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116" Type="http://schemas.openxmlformats.org/officeDocument/2006/relationships/hyperlink" Target="https://ucla-biostat-216.github.io/2024fall/slides/10-eig/10-eig.html" TargetMode="External"/><Relationship Id="rId118" Type="http://schemas.openxmlformats.org/officeDocument/2006/relationships/hyperlink" Target="https://ucla-biostat-216.github.io/2024fall/slides/11-pd/11-pd.html" TargetMode="External"/><Relationship Id="rId47" Type="http://schemas.openxmlformats.org/officeDocument/2006/relationships/hyperlink" Target="linear-algebra-inner-products.html#thm-norm-properties" TargetMode="External"/><Relationship Id="rId39" Type="http://schemas.openxmlformats.org/officeDocument/2006/relationships/hyperlink" Target="linear-algebra-matrices.html#def-identity-matrix" TargetMode="External"/><Relationship Id="rId40" Type="http://schemas.openxmlformats.org/officeDocument/2006/relationships/hyperlink" Target="linear-algebra-matrices.html#def-matrix-addition" TargetMode="External"/><Relationship Id="rId86" Type="http://schemas.openxmlformats.org/officeDocument/2006/relationships/hyperlink" Target="linear-algebra-matrices.html#def-matrix-transpose" TargetMode="External"/><Relationship Id="rId60" Type="http://schemas.openxmlformats.org/officeDocument/2006/relationships/hyperlink" Target="linear-algebra-matrices.html#def-matvec-mult" TargetMode="External"/><Relationship Id="rId96" Type="http://schemas.openxmlformats.org/officeDocument/2006/relationships/hyperlink" Target="linear-algebra-matrices.html#def-scalar-mult" TargetMode="External"/><Relationship Id="rId56" Type="http://schemas.openxmlformats.org/officeDocument/2006/relationships/hyperlink" Target="linear-algebra-matrices.html#thm-identity" TargetMode="External"/><Relationship Id="rId59" Type="http://schemas.openxmlformats.org/officeDocument/2006/relationships/hyperlink" Target="linear-algebra-matrices.html#thm-matmul-assoc" TargetMode="External"/><Relationship Id="rId85" Type="http://schemas.openxmlformats.org/officeDocument/2006/relationships/hyperlink" Target="linear-algebra-matrices.html#thm-transpose-product" TargetMode="External"/><Relationship Id="rId95" Type="http://schemas.openxmlformats.org/officeDocument/2006/relationships/hyperlink" Target="linear-algebra-matrices.html#thm-transpose-sum" TargetMode="External"/><Relationship Id="rId19" Type="http://schemas.openxmlformats.org/officeDocument/2006/relationships/hyperlink" Target="linear-algebra-projections.html#cor-solution-unique" TargetMode="External"/><Relationship Id="rId37" Type="http://schemas.openxmlformats.org/officeDocument/2006/relationships/hyperlink" Target="linear-algebra-projections.html#def-triangular-matrix" TargetMode="External"/><Relationship Id="rId92" Type="http://schemas.openxmlformats.org/officeDocument/2006/relationships/hyperlink" Target="linear-algebra-projections.html#exm-gram-invertible" TargetMode="External"/><Relationship Id="rId48" Type="http://schemas.openxmlformats.org/officeDocument/2006/relationships/hyperlink" Target="linear-algebra-projections.html#exm-hat-matrix-projection" TargetMode="External"/><Relationship Id="rId42" Type="http://schemas.openxmlformats.org/officeDocument/2006/relationships/hyperlink" Target="linear-algebra-projections.html#exm-triangular-matrix" TargetMode="External"/><Relationship Id="rId41" Type="http://schemas.openxmlformats.org/officeDocument/2006/relationships/hyperlink" Target="linear-algebra-projections.html#thm-back-substitution" TargetMode="External"/><Relationship Id="rId55" Type="http://schemas.openxmlformats.org/officeDocument/2006/relationships/hyperlink" Target="linear-algebra-projections.html#thm-scalar-matmul" TargetMode="External"/><Relationship Id="rId26" Type="http://schemas.openxmlformats.org/officeDocument/2006/relationships/hyperlink" Target="linear-algebra-rank-nullity.html#thm-null-space-subspace" TargetMode="External"/><Relationship Id="rId18" Type="http://schemas.openxmlformats.org/officeDocument/2006/relationships/hyperlink" Target="linear-algebra-rank-nullity.html#thm-rank-nullity" TargetMode="External"/><Relationship Id="rId107" Type="http://schemas.openxmlformats.org/officeDocument/2006/relationships/hyperlink" Target="linear-algebra-special-matrices.html#cor-inverse-symmetric" TargetMode="External"/><Relationship Id="rId102" Type="http://schemas.openxmlformats.org/officeDocument/2006/relationships/hyperlink" Target="linear-algebra-special-matrices.html#def-determinant" TargetMode="External"/><Relationship Id="rId65" Type="http://schemas.openxmlformats.org/officeDocument/2006/relationships/hyperlink" Target="linear-algebra-special-matrices.html#def-diagonal-matrix" TargetMode="External"/><Relationship Id="rId72" Type="http://schemas.openxmlformats.org/officeDocument/2006/relationships/hyperlink" Target="linear-algebra-special-matrices.html#def-eigendecomposition" TargetMode="External"/><Relationship Id="rId13" Type="http://schemas.openxmlformats.org/officeDocument/2006/relationships/hyperlink" Target="linear-algebra-special-matrices.html#def-eigenvalue" TargetMode="External"/><Relationship Id="rId44" Type="http://schemas.openxmlformats.org/officeDocument/2006/relationships/hyperlink" Target="linear-algebra-special-matrices.html#def-idempotent-matrix" TargetMode="External"/><Relationship Id="rId15" Type="http://schemas.openxmlformats.org/officeDocument/2006/relationships/hyperlink" Target="linear-algebra-special-matrices.html#def-invertible-matrix" TargetMode="External"/><Relationship Id="rId33" Type="http://schemas.openxmlformats.org/officeDocument/2006/relationships/hyperlink" Target="linear-algebra-special-matrices.html#def-matrix-power" TargetMode="External"/><Relationship Id="rId45" Type="http://schemas.openxmlformats.org/officeDocument/2006/relationships/hyperlink" Target="linear-algebra-special-matrices.html#def-orthogonal-matrix" TargetMode="External"/><Relationship Id="rId83" Type="http://schemas.openxmlformats.org/officeDocument/2006/relationships/hyperlink" Target="linear-algebra-special-matrices.html#def-positive-definite" TargetMode="External"/><Relationship Id="rId82" Type="http://schemas.openxmlformats.org/officeDocument/2006/relationships/hyperlink" Target="linear-algebra-special-matrices.html#def-positive-semidefinite" TargetMode="External"/><Relationship Id="rId104" Type="http://schemas.openxmlformats.org/officeDocument/2006/relationships/hyperlink" Target="linear-algebra-special-matrices.html#def-symmetric-matrix" TargetMode="External"/><Relationship Id="rId28" Type="http://schemas.openxmlformats.org/officeDocument/2006/relationships/hyperlink" Target="linear-algebra-special-matrices.html#exm-eigenvalue" TargetMode="External"/><Relationship Id="rId24" Type="http://schemas.openxmlformats.org/officeDocument/2006/relationships/hyperlink" Target="linear-algebra-special-matrices.html#exm-invertible-matrix" TargetMode="External"/><Relationship Id="rId50" Type="http://schemas.openxmlformats.org/officeDocument/2006/relationships/hyperlink" Target="linear-algebra-special-matrices.html#exm-orthogonal-matrix" TargetMode="External"/><Relationship Id="rId90" Type="http://schemas.openxmlformats.org/officeDocument/2006/relationships/hyperlink" Target="linear-algebra-special-matrices.html#exm-positive-definite" TargetMode="External"/><Relationship Id="rId89" Type="http://schemas.openxmlformats.org/officeDocument/2006/relationships/hyperlink" Target="linear-algebra-special-matrices.html#exm-positive-semidefinite" TargetMode="External"/><Relationship Id="rId53" Type="http://schemas.openxmlformats.org/officeDocument/2006/relationships/hyperlink" Target="linear-algebra-special-matrices.html#rem-invertible-inverse" TargetMode="External"/><Relationship Id="rId49" Type="http://schemas.openxmlformats.org/officeDocument/2006/relationships/hyperlink" Target="linear-algebra-special-matrices.html#rem-orthogonal-matrix-columns" TargetMode="External"/><Relationship Id="rId87" Type="http://schemas.openxmlformats.org/officeDocument/2006/relationships/hyperlink" Target="linear-algebra-special-matrices.html#rem-positive-definite-symmetry" TargetMode="External"/><Relationship Id="rId81" Type="http://schemas.openxmlformats.org/officeDocument/2006/relationships/hyperlink" Target="linear-algebra-special-matrices.html#thm-definite-eigenvalues" TargetMode="External"/><Relationship Id="rId88" Type="http://schemas.openxmlformats.org/officeDocument/2006/relationships/hyperlink" Target="linear-algebra-special-matrices.html#thm-inverse-product" TargetMode="External"/><Relationship Id="rId112" Type="http://schemas.openxmlformats.org/officeDocument/2006/relationships/hyperlink" Target="linear-algebra-special-matrices.html#thm-pd-inverse" TargetMode="External"/><Relationship Id="rId14" Type="http://schemas.openxmlformats.org/officeDocument/2006/relationships/hyperlink" Target="linear-algebra-special-matrices.html#thm-spectral" TargetMode="External"/><Relationship Id="rId21" Type="http://schemas.openxmlformats.org/officeDocument/2006/relationships/hyperlink" Target="linear-algebra-subspaces.html#def-dimension" TargetMode="External"/><Relationship Id="rId16" Type="http://schemas.openxmlformats.org/officeDocument/2006/relationships/hyperlink" Target="linear-algebra-subspaces.html#def-full-column-rank" TargetMode="External"/><Relationship Id="rId62" Type="http://schemas.openxmlformats.org/officeDocument/2006/relationships/hyperlink" Target="linear-algebra-subspaces.html#def-linearly-independent" TargetMode="External"/><Relationship Id="rId71" Type="http://schemas.openxmlformats.org/officeDocument/2006/relationships/hyperlink" Target="linear-algebra-subspaces.html#def-rank" TargetMode="External"/><Relationship Id="rId22" Type="http://schemas.openxmlformats.org/officeDocument/2006/relationships/hyperlink" Target="linear-algebra-subspaces.html#def-span" TargetMode="External"/><Relationship Id="rId23" Type="http://schemas.openxmlformats.org/officeDocument/2006/relationships/hyperlink" Target="linear-algebra-subspaces.html#exm-dimension" TargetMode="External"/><Relationship Id="rId91" Type="http://schemas.openxmlformats.org/officeDocument/2006/relationships/hyperlink" Target="linear-algebra-subspaces.html#exm-rank" TargetMode="External"/><Relationship Id="rId12" Type="http://schemas.openxmlformats.org/officeDocument/2006/relationships/hyperlink" Target="linear-algebra-subspaces.html#sec-subspaces" TargetMode="External"/><Relationship Id="rId69" Type="http://schemas.openxmlformats.org/officeDocument/2006/relationships/hyperlink" Target="linear-algebra-subspaces.html#thm-matvec-columns" TargetMode="External"/><Relationship Id="rId20" Type="http://schemas.openxmlformats.org/officeDocument/2006/relationships/hyperlink" Target="linear-algebra-vectors.html#def-indicator-vector" TargetMode="External"/><Relationship Id="rId35" Type="http://schemas.openxmlformats.org/officeDocument/2006/relationships/hyperlink" Target="proof-writing.qmd#def-proof-by-induction" TargetMode="External"/></Relationships>
</file>

<file path=word/_rels/footnotes.xml.rels><?xml version='1.0' encoding='UTF-8' standalone='yes'?>
<Relationships xmlns="http://schemas.openxmlformats.org/package/2006/relationships"><Relationship Id="rId116" Type="http://schemas.openxmlformats.org/officeDocument/2006/relationships/hyperlink" Target="https://ucla-biostat-216.github.io/2024fall/slides/10-eig/10-eig.html" TargetMode="External"/><Relationship Id="rId118" Type="http://schemas.openxmlformats.org/officeDocument/2006/relationships/hyperlink" Target="https://ucla-biostat-216.github.io/2024fall/slides/11-pd/11-pd.html" TargetMode="External"/><Relationship Id="rId47" Type="http://schemas.openxmlformats.org/officeDocument/2006/relationships/hyperlink" Target="linear-algebra-inner-products.html#thm-norm-properties" TargetMode="External"/><Relationship Id="rId39" Type="http://schemas.openxmlformats.org/officeDocument/2006/relationships/hyperlink" Target="linear-algebra-matrices.html#def-identity-matrix" TargetMode="External"/><Relationship Id="rId40" Type="http://schemas.openxmlformats.org/officeDocument/2006/relationships/hyperlink" Target="linear-algebra-matrices.html#def-matrix-addition" TargetMode="External"/><Relationship Id="rId86" Type="http://schemas.openxmlformats.org/officeDocument/2006/relationships/hyperlink" Target="linear-algebra-matrices.html#def-matrix-transpose" TargetMode="External"/><Relationship Id="rId60" Type="http://schemas.openxmlformats.org/officeDocument/2006/relationships/hyperlink" Target="linear-algebra-matrices.html#def-matvec-mult" TargetMode="External"/><Relationship Id="rId96" Type="http://schemas.openxmlformats.org/officeDocument/2006/relationships/hyperlink" Target="linear-algebra-matrices.html#def-scalar-mult" TargetMode="External"/><Relationship Id="rId56" Type="http://schemas.openxmlformats.org/officeDocument/2006/relationships/hyperlink" Target="linear-algebra-matrices.html#thm-identity" TargetMode="External"/><Relationship Id="rId59" Type="http://schemas.openxmlformats.org/officeDocument/2006/relationships/hyperlink" Target="linear-algebra-matrices.html#thm-matmul-assoc" TargetMode="External"/><Relationship Id="rId85" Type="http://schemas.openxmlformats.org/officeDocument/2006/relationships/hyperlink" Target="linear-algebra-matrices.html#thm-transpose-product" TargetMode="External"/><Relationship Id="rId95" Type="http://schemas.openxmlformats.org/officeDocument/2006/relationships/hyperlink" Target="linear-algebra-matrices.html#thm-transpose-sum" TargetMode="External"/><Relationship Id="rId19" Type="http://schemas.openxmlformats.org/officeDocument/2006/relationships/hyperlink" Target="linear-algebra-projections.html#cor-solution-unique" TargetMode="External"/><Relationship Id="rId37" Type="http://schemas.openxmlformats.org/officeDocument/2006/relationships/hyperlink" Target="linear-algebra-projections.html#def-triangular-matrix" TargetMode="External"/><Relationship Id="rId92" Type="http://schemas.openxmlformats.org/officeDocument/2006/relationships/hyperlink" Target="linear-algebra-projections.html#exm-gram-invertible" TargetMode="External"/><Relationship Id="rId48" Type="http://schemas.openxmlformats.org/officeDocument/2006/relationships/hyperlink" Target="linear-algebra-projections.html#exm-hat-matrix-projection" TargetMode="External"/><Relationship Id="rId42" Type="http://schemas.openxmlformats.org/officeDocument/2006/relationships/hyperlink" Target="linear-algebra-projections.html#exm-triangular-matrix" TargetMode="External"/><Relationship Id="rId41" Type="http://schemas.openxmlformats.org/officeDocument/2006/relationships/hyperlink" Target="linear-algebra-projections.html#thm-back-substitution" TargetMode="External"/><Relationship Id="rId55" Type="http://schemas.openxmlformats.org/officeDocument/2006/relationships/hyperlink" Target="linear-algebra-projections.html#thm-scalar-matmul" TargetMode="External"/><Relationship Id="rId26" Type="http://schemas.openxmlformats.org/officeDocument/2006/relationships/hyperlink" Target="linear-algebra-rank-nullity.html#thm-null-space-subspace" TargetMode="External"/><Relationship Id="rId18" Type="http://schemas.openxmlformats.org/officeDocument/2006/relationships/hyperlink" Target="linear-algebra-rank-nullity.html#thm-rank-nullity" TargetMode="External"/><Relationship Id="rId107" Type="http://schemas.openxmlformats.org/officeDocument/2006/relationships/hyperlink" Target="linear-algebra-special-matrices.html#cor-inverse-symmetric" TargetMode="External"/><Relationship Id="rId102" Type="http://schemas.openxmlformats.org/officeDocument/2006/relationships/hyperlink" Target="linear-algebra-special-matrices.html#def-determinant" TargetMode="External"/><Relationship Id="rId65" Type="http://schemas.openxmlformats.org/officeDocument/2006/relationships/hyperlink" Target="linear-algebra-special-matrices.html#def-diagonal-matrix" TargetMode="External"/><Relationship Id="rId72" Type="http://schemas.openxmlformats.org/officeDocument/2006/relationships/hyperlink" Target="linear-algebra-special-matrices.html#def-eigendecomposition" TargetMode="External"/><Relationship Id="rId13" Type="http://schemas.openxmlformats.org/officeDocument/2006/relationships/hyperlink" Target="linear-algebra-special-matrices.html#def-eigenvalue" TargetMode="External"/><Relationship Id="rId44" Type="http://schemas.openxmlformats.org/officeDocument/2006/relationships/hyperlink" Target="linear-algebra-special-matrices.html#def-idempotent-matrix" TargetMode="External"/><Relationship Id="rId15" Type="http://schemas.openxmlformats.org/officeDocument/2006/relationships/hyperlink" Target="linear-algebra-special-matrices.html#def-invertible-matrix" TargetMode="External"/><Relationship Id="rId33" Type="http://schemas.openxmlformats.org/officeDocument/2006/relationships/hyperlink" Target="linear-algebra-special-matrices.html#def-matrix-power" TargetMode="External"/><Relationship Id="rId45" Type="http://schemas.openxmlformats.org/officeDocument/2006/relationships/hyperlink" Target="linear-algebra-special-matrices.html#def-orthogonal-matrix" TargetMode="External"/><Relationship Id="rId83" Type="http://schemas.openxmlformats.org/officeDocument/2006/relationships/hyperlink" Target="linear-algebra-special-matrices.html#def-positive-definite" TargetMode="External"/><Relationship Id="rId82" Type="http://schemas.openxmlformats.org/officeDocument/2006/relationships/hyperlink" Target="linear-algebra-special-matrices.html#def-positive-semidefinite" TargetMode="External"/><Relationship Id="rId104" Type="http://schemas.openxmlformats.org/officeDocument/2006/relationships/hyperlink" Target="linear-algebra-special-matrices.html#def-symmetric-matrix" TargetMode="External"/><Relationship Id="rId28" Type="http://schemas.openxmlformats.org/officeDocument/2006/relationships/hyperlink" Target="linear-algebra-special-matrices.html#exm-eigenvalue" TargetMode="External"/><Relationship Id="rId24" Type="http://schemas.openxmlformats.org/officeDocument/2006/relationships/hyperlink" Target="linear-algebra-special-matrices.html#exm-invertible-matrix" TargetMode="External"/><Relationship Id="rId50" Type="http://schemas.openxmlformats.org/officeDocument/2006/relationships/hyperlink" Target="linear-algebra-special-matrices.html#exm-orthogonal-matrix" TargetMode="External"/><Relationship Id="rId90" Type="http://schemas.openxmlformats.org/officeDocument/2006/relationships/hyperlink" Target="linear-algebra-special-matrices.html#exm-positive-definite" TargetMode="External"/><Relationship Id="rId89" Type="http://schemas.openxmlformats.org/officeDocument/2006/relationships/hyperlink" Target="linear-algebra-special-matrices.html#exm-positive-semidefinite" TargetMode="External"/><Relationship Id="rId53" Type="http://schemas.openxmlformats.org/officeDocument/2006/relationships/hyperlink" Target="linear-algebra-special-matrices.html#rem-invertible-inverse" TargetMode="External"/><Relationship Id="rId49" Type="http://schemas.openxmlformats.org/officeDocument/2006/relationships/hyperlink" Target="linear-algebra-special-matrices.html#rem-orthogonal-matrix-columns" TargetMode="External"/><Relationship Id="rId87" Type="http://schemas.openxmlformats.org/officeDocument/2006/relationships/hyperlink" Target="linear-algebra-special-matrices.html#rem-positive-definite-symmetry" TargetMode="External"/><Relationship Id="rId81" Type="http://schemas.openxmlformats.org/officeDocument/2006/relationships/hyperlink" Target="linear-algebra-special-matrices.html#thm-definite-eigenvalues" TargetMode="External"/><Relationship Id="rId88" Type="http://schemas.openxmlformats.org/officeDocument/2006/relationships/hyperlink" Target="linear-algebra-special-matrices.html#thm-inverse-product" TargetMode="External"/><Relationship Id="rId112" Type="http://schemas.openxmlformats.org/officeDocument/2006/relationships/hyperlink" Target="linear-algebra-special-matrices.html#thm-pd-inverse" TargetMode="External"/><Relationship Id="rId14" Type="http://schemas.openxmlformats.org/officeDocument/2006/relationships/hyperlink" Target="linear-algebra-special-matrices.html#thm-spectral" TargetMode="External"/><Relationship Id="rId21" Type="http://schemas.openxmlformats.org/officeDocument/2006/relationships/hyperlink" Target="linear-algebra-subspaces.html#def-dimension" TargetMode="External"/><Relationship Id="rId16" Type="http://schemas.openxmlformats.org/officeDocument/2006/relationships/hyperlink" Target="linear-algebra-subspaces.html#def-full-column-rank" TargetMode="External"/><Relationship Id="rId62" Type="http://schemas.openxmlformats.org/officeDocument/2006/relationships/hyperlink" Target="linear-algebra-subspaces.html#def-linearly-independent" TargetMode="External"/><Relationship Id="rId71" Type="http://schemas.openxmlformats.org/officeDocument/2006/relationships/hyperlink" Target="linear-algebra-subspaces.html#def-rank" TargetMode="External"/><Relationship Id="rId22" Type="http://schemas.openxmlformats.org/officeDocument/2006/relationships/hyperlink" Target="linear-algebra-subspaces.html#def-span" TargetMode="External"/><Relationship Id="rId23" Type="http://schemas.openxmlformats.org/officeDocument/2006/relationships/hyperlink" Target="linear-algebra-subspaces.html#exm-dimension" TargetMode="External"/><Relationship Id="rId91" Type="http://schemas.openxmlformats.org/officeDocument/2006/relationships/hyperlink" Target="linear-algebra-subspaces.html#exm-rank" TargetMode="External"/><Relationship Id="rId12" Type="http://schemas.openxmlformats.org/officeDocument/2006/relationships/hyperlink" Target="linear-algebra-subspaces.html#sec-subspaces" TargetMode="External"/><Relationship Id="rId69" Type="http://schemas.openxmlformats.org/officeDocument/2006/relationships/hyperlink" Target="linear-algebra-subspaces.html#thm-matvec-columns" TargetMode="External"/><Relationship Id="rId20" Type="http://schemas.openxmlformats.org/officeDocument/2006/relationships/hyperlink" Target="linear-algebra-vectors.html#def-indicator-vector" TargetMode="External"/><Relationship Id="rId35" Type="http://schemas.openxmlformats.org/officeDocument/2006/relationships/hyperlink" Target="proof-writing.qmd#def-proof-by-inducti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Diagonalization and Cholesky</dc:title>
  <dc:creator/>
  <cp:keywords/>
  <dcterms:created xsi:type="dcterms:W3CDTF">2026-10-15T15:53:27Z</dcterms:created>
  <dcterms:modified xsi:type="dcterms:W3CDTF">2026-10-15T15:53:27Z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08:34:47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