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2026-10-17 04:46:25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21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7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4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5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5"/>
    <w:bookmarkStart w:id="46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6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7"/>
    <w:bookmarkStart w:id="62" w:name="sec-min-max"/>
    <w:p>
      <w:pPr>
        <w:pStyle w:val="Heading2"/>
      </w:pPr>
      <w:r>
        <w:t xml:space="preserve">5 Minimum, maximum, argmin and argmax</w:t>
      </w:r>
    </w:p>
    <w:bookmarkStart w:id="4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8"/>
    <w:bookmarkStart w:id="4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9"/>
    <w:bookmarkStart w:id="50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2"/>
    <w:bookmarkStart w:id="53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3"/>
    <w:bookmarkStart w:id="54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4"/>
    <w:bookmarkStart w:id="56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8"/>
    <w:bookmarkStart w:id="59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1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1"/>
    <w:bookmarkEnd w:id="62"/>
    <w:bookmarkStart w:id="72" w:name="sec-minimizers"/>
    <w:p>
      <w:pPr>
        <w:pStyle w:val="Heading2"/>
      </w:pPr>
      <w:r>
        <w:t xml:space="preserve">6 Global and local minimizers</w:t>
      </w:r>
    </w:p>
    <w:bookmarkStart w:id="6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3"/>
    <w:bookmarkStart w:id="6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bookmarkStart w:id="65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5"/>
    <w:bookmarkStart w:id="6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6"/>
    <w:bookmarkStart w:id="68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8"/>
    <w:bookmarkStart w:id="7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0"/>
    <w:bookmarkStart w:id="71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5" Target="functions.qmd#def-function" TargetMode="External" /><Relationship Type="http://schemas.openxmlformats.org/officeDocument/2006/relationships/hyperlink" Id="rId57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4" Target="https://en.wikipedia.org/wiki/Percentage" TargetMode="External" /><Relationship Type="http://schemas.openxmlformats.org/officeDocument/2006/relationships/hyperlink" Id="rId67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9" Target="proof-writing.qmd#def-converse" TargetMode="External" /><Relationship Type="http://schemas.openxmlformats.org/officeDocument/2006/relationships/hyperlink" Id="rId60" Target="sets.qmd#def-empty-set" TargetMode="External" /><Relationship Type="http://schemas.openxmlformats.org/officeDocument/2006/relationships/hyperlink" Id="rId51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5" Target="functions.qmd#def-function" TargetMode="External" /><Relationship Type="http://schemas.openxmlformats.org/officeDocument/2006/relationships/hyperlink" Id="rId57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4" Target="https://en.wikipedia.org/wiki/Percentage" TargetMode="External" /><Relationship Type="http://schemas.openxmlformats.org/officeDocument/2006/relationships/hyperlink" Id="rId67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9" Target="proof-writing.qmd#def-converse" TargetMode="External" /><Relationship Type="http://schemas.openxmlformats.org/officeDocument/2006/relationships/hyperlink" Id="rId60" Target="sets.qmd#def-empty-set" TargetMode="External" /><Relationship Type="http://schemas.openxmlformats.org/officeDocument/2006/relationships/hyperlink" Id="rId51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2026-10-17T11:51:22Z</dcterms:created>
  <dcterms:modified xsi:type="dcterms:W3CDTF">2026-10-17T11:51:22Z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04:46:25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