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del w:id="1" w:author="PR Preview" w:date="2026-01-01T00:00:00Z">
        <w:r>
          <w:delText xml:space="preserve">Last modified: 2026-10-19 03:23:43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04:22:38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Relationship Id="rId26" Type="http://schemas.openxmlformats.org/officeDocument/2006/relationships/hyperlink" Target="https://en.wikipedia.org/wiki/Algorithm" TargetMode="External"/><Relationship Id="rId22" Type="http://schemas.openxmlformats.org/officeDocument/2006/relationships/hyperlink" Target="https://en.wikipedia.org/wiki/Expression_(mathematics)" TargetMode="External"/><Relationship Id="rId24" Type="http://schemas.openxmlformats.org/officeDocument/2006/relationships/hyperlink" Target="https://en.wikipedia.org/wiki/Parse_tre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Relationship Id="rId26" Type="http://schemas.openxmlformats.org/officeDocument/2006/relationships/hyperlink" Target="https://en.wikipedia.org/wiki/Algorithm" TargetMode="External"/><Relationship Id="rId22" Type="http://schemas.openxmlformats.org/officeDocument/2006/relationships/hyperlink" Target="https://en.wikipedia.org/wiki/Expression_(mathematics)" TargetMode="External"/><Relationship Id="rId24" Type="http://schemas.openxmlformats.org/officeDocument/2006/relationships/hyperlink" Target="https://en.wikipedia.org/wiki/Parse_tre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2026-10-19T11:50:35Z</dcterms:created>
  <dcterms:modified xsi:type="dcterms:W3CDTF">2026-10-19T11:50:35Z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04:22:38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