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2026-10-04 11:54:41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32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4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 real numbers.</w:t>
      </w:r>
    </w:p>
    <w:bookmarkEnd w:id="14"/>
    <w:bookmarkStart w:id="15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5"/>
    <w:bookmarkStart w:id="16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6"/>
    <w:bookmarkStart w:id="1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18" w:name="def-strict-subset"/>
    <w:p>
      <w:pPr>
        <w:pStyle w:val="BodyText"/>
      </w:pPr>
      <w:r>
        <w:rPr>
          <w:b/>
          <w:bCs/>
        </w:rPr>
        <w:t xml:space="preserve">Definition 4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18"/>
    <w:bookmarkStart w:id="2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0"/>
    <w:bookmarkStart w:id="21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1"/>
    <w:bookmarkStart w:id="2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3"/>
    <w:bookmarkStart w:id="2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4"/>
    <w:bookmarkStart w:id="25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5"/>
    <w:bookmarkStart w:id="26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6"/>
    <w:bookmarkStart w:id="28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 measure zero,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28"/>
    <w:bookmarkStart w:id="29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29"/>
    <w:bookmarkStart w:id="3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 vacuously.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End w:id="32"/>
    <w:bookmarkStart w:id="37" w:name="combining-sets"/>
    <w:p>
      <w:pPr>
        <w:pStyle w:val="Heading2"/>
      </w:pPr>
      <w:r>
        <w:t xml:space="preserve">2 Combining sets</w:t>
      </w:r>
    </w:p>
    <w:bookmarkStart w:id="33" w:name="def-union"/>
    <w:p>
      <w:pPr>
        <w:pStyle w:val="FirstParagraph"/>
      </w:pPr>
      <w:r>
        <w:rPr>
          <w:b/>
          <w:bCs/>
        </w:rPr>
        <w:t xml:space="preserve">Definition 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3"/>
    <w:bookmarkStart w:id="34" w:name="def-intersection"/>
    <w:p>
      <w:pPr>
        <w:pStyle w:val="BodyText"/>
      </w:pPr>
      <w:r>
        <w:rPr>
          <w:b/>
          <w:bCs/>
        </w:rPr>
        <w:t xml:space="preserve">Definition 9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def-set-difference"/>
    <w:p>
      <w:pPr>
        <w:pStyle w:val="BodyText"/>
      </w:pPr>
      <w:r>
        <w:rPr>
          <w:b/>
          <w:bCs/>
        </w:rPr>
        <w:t xml:space="preserve">Definition 10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35"/>
    <w:bookmarkStart w:id="36" w:name="exm-set-operations"/>
    <w:p>
      <w:pPr>
        <w:pStyle w:val="FirstParagraph"/>
      </w:pPr>
      <w:r>
        <w:rPr>
          <w:b/>
          <w:bCs/>
        </w:rPr>
        <w:t xml:space="preserve">Example 6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36"/>
    <w:bookmarkEnd w:id="37"/>
    <w:bookmarkStart w:id="44" w:name="countable-sets"/>
    <w:p>
      <w:pPr>
        <w:pStyle w:val="Heading2"/>
      </w:pPr>
      <w:r>
        <w:t xml:space="preserve">3 Countable sets</w:t>
      </w:r>
    </w:p>
    <w:bookmarkStart w:id="38" w:name="def-countable-set"/>
    <w:p>
      <w:pPr>
        <w:pStyle w:val="FirstParagraph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finite,</w:t>
      </w:r>
      <w:r>
        <w:t xml:space="preserve"> </w:t>
      </w:r>
      <w:r>
        <w:t xml:space="preserve">or if its elements can be listed as a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38"/>
    <w:bookmarkStart w:id="39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39"/>
    <w:bookmarkStart w:id="40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3"/>
        </w:numPr>
      </w:pPr>
      <w:r>
        <w:t xml:space="preserve">The non-negative integers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3"/>
        </w:numPr>
      </w:pPr>
      <w:r>
        <w:t xml:space="preserve">The integers 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40"/>
    <w:bookmarkStart w:id="41" w:name="thm-interval-uncountable"/>
    <w:p>
      <w:pPr>
        <w:pStyle w:val="FirstParagraph"/>
      </w:pPr>
      <w:r>
        <w:rPr>
          <w:b/>
          <w:bCs/>
        </w:rPr>
        <w:t xml:space="preserve">Theorem 4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41"/>
    <w:bookmarkStart w:id="43" w:name="rem-cantor-diagonal"/>
    <w:p>
      <w:pPr>
        <w:pStyle w:val="BodyText"/>
      </w:pPr>
      <w:r>
        <w:rPr>
          <w:i/>
          <w:iCs/>
        </w:rPr>
        <w:t xml:space="preserve">Remark 6</w:t>
      </w:r>
      <w:r>
        <w:t xml:space="preserve"> (Cantor’s diagonal argument). </w:t>
      </w:r>
      <w:r>
        <w:t xml:space="preserve">The standard proof 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decimal expansion 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42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43"/>
    <w:bookmarkEnd w:id="44"/>
    <w:bookmarkStart w:id="53" w:name="functions"/>
    <w:p>
      <w:pPr>
        <w:pStyle w:val="Heading2"/>
      </w:pPr>
      <w:r>
        <w:t xml:space="preserve">4 Functions</w:t>
      </w:r>
    </w:p>
    <w:bookmarkStart w:id="45" w:name="def-function"/>
    <w:p>
      <w:pPr>
        <w:pStyle w:val="FirstParagraph"/>
      </w:pPr>
      <w:r>
        <w:rPr>
          <w:b/>
          <w:bCs/>
        </w:rPr>
        <w:t xml:space="preserve">Definition 13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45"/>
    <w:bookmarkStart w:id="46" w:name="exm-function"/>
    <w:p>
      <w:pPr>
        <w:pStyle w:val="BodyText"/>
      </w:pPr>
      <w:r>
        <w:rPr>
          <w:b/>
          <w:bCs/>
        </w:rPr>
        <w:t xml:space="preserve">Example 8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46"/>
    <w:bookmarkStart w:id="47" w:name="def-domain"/>
    <w:p>
      <w:pPr>
        <w:pStyle w:val="BodyText"/>
      </w:pPr>
      <w:r>
        <w:rPr>
          <w:b/>
          <w:bCs/>
        </w:rPr>
        <w:t xml:space="preserve">Definition 14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47"/>
    <w:bookmarkStart w:id="48" w:name="def-codomain"/>
    <w:p>
      <w:pPr>
        <w:pStyle w:val="BodyText"/>
      </w:pPr>
      <w:r>
        <w:rPr>
          <w:b/>
          <w:bCs/>
        </w:rPr>
        <w:t xml:space="preserve">Definition 15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48"/>
    <w:bookmarkStart w:id="49" w:name="def-image"/>
    <w:p>
      <w:pPr>
        <w:pStyle w:val="BodyText"/>
      </w:pPr>
      <w:r>
        <w:rPr>
          <w:b/>
          <w:bCs/>
        </w:rPr>
        <w:t xml:space="preserve">Definition 16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49"/>
    <w:bookmarkStart w:id="51" w:name="rem-image-range"/>
    <w:p>
      <w:pPr>
        <w:pStyle w:val="FirstParagraph"/>
      </w:pPr>
      <w:r>
        <w:rPr>
          <w:i/>
          <w:iCs/>
        </w:rPr>
        <w:t xml:space="preserve">Remark 7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50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51"/>
    <w:bookmarkStart w:id="52" w:name="exm-domain-codomain-image"/>
    <w:p>
      <w:pPr>
        <w:pStyle w:val="BodyText"/>
      </w:pPr>
      <w:r>
        <w:rPr>
          <w:b/>
          <w:bCs/>
        </w:rPr>
        <w:t xml:space="preserve">Example 9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8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52"/>
    <w:bookmarkEnd w:id="53"/>
    <w:bookmarkStart w:id="58" w:name="extended-non-negative-real-numbers"/>
    <w:p>
      <w:pPr>
        <w:pStyle w:val="Heading2"/>
      </w:pPr>
      <w:r>
        <w:t xml:space="preserve">5 Extended non-negative real numbers</w:t>
      </w:r>
    </w:p>
    <w:bookmarkStart w:id="54" w:name="def-extended-nonneg-reals"/>
    <w:p>
      <w:pPr>
        <w:pStyle w:val="FirstParagraph"/>
      </w:pPr>
      <w:r>
        <w:rPr>
          <w:b/>
          <w:bCs/>
        </w:rPr>
        <w:t xml:space="preserve">Definition 17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54"/>
    <w:bookmarkStart w:id="56" w:name="rem-infinity-arithmetic"/>
    <w:p>
      <w:pPr>
        <w:pStyle w:val="BodyText"/>
      </w:pPr>
      <w:r>
        <w:rPr>
          <w:i/>
          <w:iCs/>
        </w:rPr>
        <w:t xml:space="preserve">Remark 8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56"/>
    <w:bookmarkStart w:id="57" w:name="exm-extended-nonneg-reals"/>
    <w:p>
      <w:pPr>
        <w:pStyle w:val="BodyText"/>
      </w:pPr>
      <w:r>
        <w:rPr>
          <w:b/>
          <w:bCs/>
        </w:rPr>
        <w:t xml:space="preserve">Example 10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7"/>
    <w:bookmarkEnd w:id="58"/>
    <w:bookmarkStart w:id="59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05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05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5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59"/>
    <w:bookmarkStart w:id="69" w:name="references"/>
    <w:p>
      <w:pPr>
        <w:pStyle w:val="Heading2"/>
      </w:pPr>
      <w:r>
        <w:t xml:space="preserve">References</w:t>
      </w:r>
    </w:p>
    <w:bookmarkStart w:id="68" w:name="refs"/>
    <w:bookmarkStart w:id="61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60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61"/>
    <w:bookmarkStart w:id="63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62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63"/>
    <w:bookmarkStart w:id="65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64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65"/>
    <w:bookmarkStart w:id="67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66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2" Target="https://doi.org/10.1007/978-1-4612-0903-4" TargetMode="External" /><Relationship Type="http://schemas.openxmlformats.org/officeDocument/2006/relationships/hyperlink" Id="rId66" Target="https://doi.org/10.1007/978-1-4757-1645-0" TargetMode="External" /><Relationship Type="http://schemas.openxmlformats.org/officeDocument/2006/relationships/hyperlink" Id="rId64" Target="https://doi.org/10.1016/C2009-0-22107-6" TargetMode="External" /><Relationship Type="http://schemas.openxmlformats.org/officeDocument/2006/relationships/hyperlink" Id="rId42" Target="https://en.wikipedia.org/wiki/Cantor%27s_diagonal_argument" TargetMode="External" /><Relationship Type="http://schemas.openxmlformats.org/officeDocument/2006/relationships/hyperlink" Id="rId27" Target="https://en.wikipedia.org/wiki/Empty_set" TargetMode="External" /><Relationship Type="http://schemas.openxmlformats.org/officeDocument/2006/relationships/hyperlink" Id="rId55" Target="https://en.wikipedia.org/wiki/Extended_real_number_line" TargetMode="External" /><Relationship Type="http://schemas.openxmlformats.org/officeDocument/2006/relationships/hyperlink" Id="rId50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9" Target="https://en.wikipedia.org/wiki/Subset" TargetMode="External" /><Relationship Type="http://schemas.openxmlformats.org/officeDocument/2006/relationships/hyperlink" Id="rId60" Target="https://www.amazon.com/dp/157586632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doi.org/10.1007/978-1-4612-0903-4" TargetMode="External" /><Relationship Type="http://schemas.openxmlformats.org/officeDocument/2006/relationships/hyperlink" Id="rId66" Target="https://doi.org/10.1007/978-1-4757-1645-0" TargetMode="External" /><Relationship Type="http://schemas.openxmlformats.org/officeDocument/2006/relationships/hyperlink" Id="rId64" Target="https://doi.org/10.1016/C2009-0-22107-6" TargetMode="External" /><Relationship Type="http://schemas.openxmlformats.org/officeDocument/2006/relationships/hyperlink" Id="rId42" Target="https://en.wikipedia.org/wiki/Cantor%27s_diagonal_argument" TargetMode="External" /><Relationship Type="http://schemas.openxmlformats.org/officeDocument/2006/relationships/hyperlink" Id="rId27" Target="https://en.wikipedia.org/wiki/Empty_set" TargetMode="External" /><Relationship Type="http://schemas.openxmlformats.org/officeDocument/2006/relationships/hyperlink" Id="rId55" Target="https://en.wikipedia.org/wiki/Extended_real_number_line" TargetMode="External" /><Relationship Type="http://schemas.openxmlformats.org/officeDocument/2006/relationships/hyperlink" Id="rId50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9" Target="https://en.wikipedia.org/wiki/Subset" TargetMode="External" /><Relationship Type="http://schemas.openxmlformats.org/officeDocument/2006/relationships/hyperlink" Id="rId60" Target="https://www.amazon.com/dp/157586632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2026-10-04T19:01:50Z</dcterms:created>
  <dcterms:modified xsi:type="dcterms:W3CDTF">2026-10-04T19:01:50Z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2026-10-04 11:54:41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