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Theorem 17 (A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5" w:author="PR Preview" w:date="2026-01-01T00:00:00Z">
        <w:r>
          <w:rPr>
            <w:b/>
            <w:bCs/>
          </w:rPr>
          <w:t xml:space="preserve"> </w:t>
        </w:r>
      </w:ins>
      <w:ins w:id="6" w:author="PR Preview" w:date="2026-01-01T00:00:00Z">
        <w:r>
          <w:rPr>
            <w:b/>
            <w:bCs/>
          </w:rPr>
          <w:t xml:space="preserve">product equals its own transpose)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If</w:t>
        </w:r>
      </w:ins>
      <w:ins w:id="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</w:t>
        </w:r>
      </w:ins>
      <w:ins w:id="1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are vectors of length</w:t>
        </w:r>
      </w:ins>
      <w:ins w:id="15" w:author="PR Preview" w:date="2026-01-01T00:00:00Z">
        <w:r>
          <w:t xml:space="preserve"> </w:t>
        </w:r>
      </w:ins>
      <m:oMath>
        <m:r>
          <m:t>p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a</w:t>
        </w:r>
      </w:ins>
      <w:ins w:id="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matrix, then</w:t>
        </w:r>
      </w:ins>
      <w:ins w:id="24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is a number, and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" w:author="PR Preview" w:date="2026-01-01T00:00:00Z">
        <w:r>
          <w:t xml:space="preserve">In particular,</w:t>
        </w:r>
      </w:ins>
      <w:ins w:id="28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ins w:id="29" w:author="PR Preview" w:date="2026-01-01T00:00:00Z">
        <w:r>
          <w:t xml:space="preserve">.</w:t>
        </w:r>
      </w:ins>
    </w:p>
    <w:bookmarkEnd w:id="115"/>
    <w:p>
      <w:pPr>
        <w:pStyle w:val="BodyText"/>
      </w:pPr>
      <w:ins w:id="30" w:author="PR Preview" w:date="2026-01-01T00:00:00Z">
        <w:r>
          <w:rPr>
            <w:i/>
            <w:iCs/>
          </w:rPr>
          <w:t xml:space="preserve">Proof</w:t>
        </w:r>
      </w:ins>
      <w:ins w:id="31" w:author="PR Preview" w:date="2026-01-01T00:00:00Z">
        <w:r>
          <w:t xml:space="preserve">. </w:t>
        </w:r>
      </w:ins>
      <w:ins w:id="32" w:author="PR Preview" w:date="2026-01-01T00:00:00Z">
        <w:r>
          <w:t xml:space="preserve">The product</w:t>
        </w:r>
      </w:ins>
      <w:ins w:id="33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a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product, so it is a</w:t>
        </w:r>
      </w:ins>
      <w:ins w:id="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matrix.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 transpose of a</w:t>
        </w:r>
      </w:ins>
      <w:ins w:id="4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matrix is itself,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ins w:id="47" w:author="PR Preview" w:date="2026-01-01T00:00:00Z">
        <w:r>
          <w:t xml:space="preserve">The transpose step is</w:t>
        </w:r>
      </w:ins>
      <w:ins w:id="48" w:author="PR Preview" w:date="2026-01-01T00:00:00Z">
        <w:r>
          <w:t xml:space="preserve"> </w:t>
        </w:r>
      </w:ins>
      <w:hyperlink w:anchor="thm-transpose-product">
        <w:ins w:id="49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Taking</w:t>
        </w:r>
      </w:ins>
      <w:ins w:id="53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gives the last statement.</w:t>
        </w:r>
      </w:ins>
    </w:p>
    <w:bookmarkStart w:id="116" w:name="exm-scalar-transpose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Example 20 (Two ways to write the same number)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Take</w:t>
        </w:r>
      </w:ins>
      <w:ins w:id="5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</w:t>
        </w:r>
      </w:ins>
      <w:ins w:id="64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Then</w:t>
        </w:r>
      </w:ins>
      <w:ins w:id="68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0" w:author="PR Preview" w:date="2026-01-01T00:00:00Z">
        <w:r>
          <w:t xml:space="preserve">Also</w:t>
        </w:r>
      </w:ins>
      <w:ins w:id="7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and</w:t>
        </w:r>
      </w:ins>
      <w:ins w:id="7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6" w:author="PR Preview" w:date="2026-01-01T00:00:00Z">
        <w:r>
          <w:t xml:space="preserve">The two products are equal, as the theorem says.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In least squares, this is why the two cross terms of</w:t>
        </w:r>
      </w:ins>
      <w:ins w:id="7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are equal and can be combined.</w:t>
        </w:r>
      </w:ins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2026-10-14T23:20:07Z</dcterms:created>
  <dcterms:modified xsi:type="dcterms:W3CDTF">2026-10-14T23:20:07Z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