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2026-10-14 15:47:20 (PDT)</w:t>
      </w:r>
    </w:p>
    <w:bookmarkStart w:id="123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49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These 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2"/>
    <w:bookmarkStart w:id="43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3"/>
    <w:bookmarkStart w:id="44" w:name="def-identity-matrix"/>
    <w:p>
      <w:pPr>
        <w:pStyle w:val="FirstParagraph"/>
      </w:pPr>
      <w:r>
        <w:rPr>
          <w:b/>
          <w:bCs/>
        </w:rPr>
        <w:t xml:space="preserve">Definition 10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4"/>
    <w:bookmarkStart w:id="45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5"/>
    <w:bookmarkStart w:id="47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6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7"/>
    <w:bookmarkStart w:id="48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8"/>
    <w:bookmarkEnd w:id="49"/>
    <w:bookmarkStart w:id="55" w:name="matrix-vector-multiplication"/>
    <w:p>
      <w:pPr>
        <w:pStyle w:val="Heading3"/>
      </w:pPr>
      <w:r>
        <w:t xml:space="preserve">1.6 Matrix-vector multiplication</w:t>
      </w:r>
    </w:p>
    <w:bookmarkStart w:id="50" w:name="def-matvec-mult"/>
    <w:p>
      <w:pPr>
        <w:pStyle w:val="FirstParagraph"/>
      </w:pPr>
      <w:r>
        <w:rPr>
          <w:b/>
          <w:bCs/>
        </w:rPr>
        <w:t xml:space="preserve">Definition 11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0"/>
    <w:bookmarkStart w:id="52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1">
        <w:r>
          <w:rPr>
            <w:rStyle w:val="Hyperlink"/>
          </w:rPr>
          <w:t xml:space="preserve">Definition 7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3" w:name="def-linear-system"/>
    <w:p>
      <w:pPr>
        <w:pStyle w:val="FirstParagraph"/>
      </w:pPr>
      <w:r>
        <w:rPr>
          <w:b/>
          <w:bCs/>
        </w:rPr>
        <w:t xml:space="preserve">Definition 12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3"/>
    <w:bookmarkStart w:id="54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11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4"/>
    <w:bookmarkEnd w:id="55"/>
    <w:bookmarkStart w:id="111" w:name="linear-and-affine-maps"/>
    <w:p>
      <w:pPr>
        <w:pStyle w:val="Heading3"/>
      </w:pPr>
      <w:r>
        <w:t xml:space="preserve">1.7 Linear and affine maps</w:t>
      </w:r>
    </w:p>
    <w:bookmarkStart w:id="57" w:name="def-linear-map"/>
    <w:p>
      <w:pPr>
        <w:pStyle w:val="FirstParagraph"/>
      </w:pPr>
      <w:r>
        <w:rPr>
          <w:b/>
          <w:bCs/>
        </w:rPr>
        <w:t xml:space="preserve">Definition 13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7"/>
    <w:bookmarkStart w:id="58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8"/>
    <w:bookmarkStart w:id="59" w:name="def-linear-operator"/>
    <w:p>
      <w:pPr>
        <w:pStyle w:val="FirstParagraph"/>
      </w:pPr>
      <w:r>
        <w:rPr>
          <w:b/>
          <w:bCs/>
        </w:rPr>
        <w:t xml:space="preserve">Definition 14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59"/>
    <w:bookmarkStart w:id="60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0"/>
    <w:bookmarkStart w:id="61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2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2"/>
    <w:bookmarkStart w:id="63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4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5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7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68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69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0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2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1">
        <w:r>
          <w:rPr>
            <w:rStyle w:val="Hyperlink"/>
          </w:rPr>
          <w:t xml:space="preserve">Definition 12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3" w:name="def-matrix-of-linear-map"/>
    <w:p>
      <w:pPr>
        <w:pStyle w:val="BodyText"/>
      </w:pPr>
      <w:r>
        <w:rPr>
          <w:b/>
          <w:bCs/>
        </w:rPr>
        <w:t xml:space="preserve">Definition 15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4"/>
    <w:bookmarkStart w:id="75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6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0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1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15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2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3" w:name="def-translation"/>
    <w:p>
      <w:pPr>
        <w:pStyle w:val="FirstParagraph"/>
      </w:pPr>
      <w:r>
        <w:rPr>
          <w:b/>
          <w:bCs/>
        </w:rPr>
        <w:t xml:space="preserve">Definition 16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3"/>
    <w:bookmarkStart w:id="84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4"/>
    <w:bookmarkStart w:id="85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5"/>
    <w:bookmarkStart w:id="87" w:name="def-affine-map"/>
    <w:p>
      <w:pPr>
        <w:pStyle w:val="BodyText"/>
      </w:pPr>
      <w:r>
        <w:rPr>
          <w:b/>
          <w:bCs/>
        </w:rPr>
        <w:t xml:space="preserve">Definition 17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6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6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87"/>
    <w:bookmarkStart w:id="90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88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89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bookmarkEnd w:id="90"/>
    <w:bookmarkStart w:id="91" w:name="def-augmented-vector"/>
    <w:p>
      <w:pPr>
        <w:pStyle w:val="FirstParagraph"/>
      </w:pPr>
      <w:r>
        <w:rPr>
          <w:b/>
          <w:bCs/>
        </w:rPr>
        <w:t xml:space="preserve">Definition 18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1"/>
    <w:bookmarkStart w:id="92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2"/>
    <w:bookmarkStart w:id="93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5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5"/>
    <w:bookmarkStart w:id="96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7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15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0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98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99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4" w:name="def-hyperplane"/>
    <w:p>
      <w:pPr>
        <w:pStyle w:val="FirstParagraph"/>
      </w:pPr>
      <w:r>
        <w:rPr>
          <w:b/>
          <w:bCs/>
        </w:rPr>
        <w:t xml:space="preserve">Definition 19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hyperplane,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 offset.</w:t>
      </w:r>
    </w:p>
    <w:bookmarkEnd w:id="104"/>
    <w:bookmarkStart w:id="105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5"/>
    <w:bookmarkStart w:id="106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06"/>
    <w:bookmarkStart w:id="107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07"/>
    <w:bookmarkStart w:id="108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17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13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08"/>
    <w:bookmarkStart w:id="110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09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0"/>
    <w:bookmarkEnd w:id="111"/>
    <w:bookmarkStart w:id="122" w:name="transposes-of-sums-and-products"/>
    <w:p>
      <w:pPr>
        <w:pStyle w:val="Heading3"/>
      </w:pPr>
      <w:r>
        <w:t xml:space="preserve">1.8 Transposes of sums and products</w:t>
      </w:r>
    </w:p>
    <w:bookmarkStart w:id="112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3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4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4"/>
    <w:bookmarkStart w:id="115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16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16"/>
    <w:bookmarkStart w:id="121" w:name="refs"/>
    <w:bookmarkStart w:id="118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17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18"/>
    <w:bookmarkStart w:id="120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19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0"/>
    <w:bookmarkEnd w:id="121"/>
    <w:bookmarkEnd w:id="122"/>
    <w:bookmarkEnd w:id="1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7" Target="media/rId77.png" /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7" Target="https://doi.org/10.1017/9781108583664" TargetMode="External" /><Relationship Type="http://schemas.openxmlformats.org/officeDocument/2006/relationships/hyperlink" Id="rId119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8" Target="algebra-exponentials.html#def-affine-function" TargetMode="External" /><Relationship Type="http://schemas.openxmlformats.org/officeDocument/2006/relationships/hyperlink" Id="rId99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5" Target="algebra-sums.html#thm-mult-distr" TargetMode="External" /><Relationship Type="http://schemas.openxmlformats.org/officeDocument/2006/relationships/hyperlink" Id="rId67" Target="algebra-sums.html#thm-prod-symmetric" TargetMode="External" /><Relationship Type="http://schemas.openxmlformats.org/officeDocument/2006/relationships/hyperlink" Id="rId68" Target="algebra-sums.html#thm-sum-constant-factor" TargetMode="External" /><Relationship Type="http://schemas.openxmlformats.org/officeDocument/2006/relationships/hyperlink" Id="rId66" Target="algebra-sums.html#thm-sum-of-sums" TargetMode="External" /><Relationship Type="http://schemas.openxmlformats.org/officeDocument/2006/relationships/hyperlink" Id="rId64" Target="algebra.qmd" TargetMode="External" /><Relationship Type="http://schemas.openxmlformats.org/officeDocument/2006/relationships/hyperlink" Id="rId103" Target="calculus-derivatives.html#def-linear-approximation" TargetMode="External" /><Relationship Type="http://schemas.openxmlformats.org/officeDocument/2006/relationships/hyperlink" Id="rId117" Target="https://doi.org/10.1017/9781108583664" TargetMode="External" /><Relationship Type="http://schemas.openxmlformats.org/officeDocument/2006/relationships/hyperlink" Id="rId119" Target="https://ucla-biostat-216.github.io/2024fall/slides/03-matrix/03-matrix.html" TargetMode="External" /><Relationship Type="http://schemas.openxmlformats.org/officeDocument/2006/relationships/hyperlink" Id="rId80" Target="https://www.youtube.com/playlist?list=PLZHQObOWTQDPD3MizzM2xVFitgF8hE_ab" TargetMode="External" /><Relationship Type="http://schemas.openxmlformats.org/officeDocument/2006/relationships/hyperlink" Id="rId82" Target="https://www.youtube.com/watch?v=LyGKycYT2v0" TargetMode="External" /><Relationship Type="http://schemas.openxmlformats.org/officeDocument/2006/relationships/hyperlink" Id="rId81" Target="https://www.youtube.com/watch?v=kYB8IZa5AuE" TargetMode="External" /><Relationship Type="http://schemas.openxmlformats.org/officeDocument/2006/relationships/hyperlink" Id="rId51" Target="linear-algebra-vectors.html#def-dot-product" TargetMode="External" /><Relationship Type="http://schemas.openxmlformats.org/officeDocument/2006/relationships/hyperlink" Id="rId71" Target="linear-algebra-vectors.html#def-indicator-vector" TargetMode="External" /><Relationship Type="http://schemas.openxmlformats.org/officeDocument/2006/relationships/hyperlink" Id="rId88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09" Target="linear-algebra-vectors.html#eq-l2-norm" TargetMode="External" /><Relationship Type="http://schemas.openxmlformats.org/officeDocument/2006/relationships/hyperlink" Id="rId46" Target="notation.qmd#def-kronecker-delta" TargetMode="External" /><Relationship Type="http://schemas.openxmlformats.org/officeDocument/2006/relationships/hyperlink" Id="rId70" Target="proof-writing.qmd#def-proof-by-induction" TargetMode="External" /><Relationship Type="http://schemas.openxmlformats.org/officeDocument/2006/relationships/hyperlink" Id="rId86" Target="sets-functions.qmd#def-composition" TargetMode="External" /><Relationship Type="http://schemas.openxmlformats.org/officeDocument/2006/relationships/hyperlink" Id="rId5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2026-10-14T23:20:07Z</dcterms:created>
  <dcterms:modified xsi:type="dcterms:W3CDTF">2026-10-14T23:20:07Z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15:47:20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