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1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r>
        <w:t xml:space="preserve">Last modified: 2026-10-16 04:46:03 (PDT)</w:t>
      </w:r>
    </w:p>
    <w:bookmarkStart w:id="202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19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3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2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3"/>
    <w:bookmarkStart w:id="118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7"/>
        </w:tc>
      </w:tr>
    </w:tbl>
    <w:bookmarkEnd w:id="118"/>
    <w:bookmarkEnd w:id="119"/>
    <w:bookmarkStart w:id="124" w:name="sec-tangent-lines"/>
    <w:p>
      <w:pPr>
        <w:pStyle w:val="Heading3"/>
      </w:pPr>
      <w:r>
        <w:t xml:space="preserve">1.4 Tangent lines</w:t>
      </w:r>
    </w:p>
    <w:bookmarkStart w:id="122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0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2"/>
    <w:bookmarkStart w:id="12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3"/>
    <w:bookmarkEnd w:id="124"/>
    <w:bookmarkStart w:id="13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5"/>
    </w:p>
    <w:bookmarkStart w:id="126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6"/>
    <w:bookmarkStart w:id="12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0"/>
        </w:tc>
      </w:tr>
    </w:tbl>
    <w:bookmarkStart w:id="13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1"/>
    <w:bookmarkStart w:id="13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2"/>
    <w:bookmarkEnd w:id="133"/>
    <w:bookmarkStart w:id="149" w:name="sec-critical-points"/>
    <w:p>
      <w:pPr>
        <w:pStyle w:val="Heading3"/>
      </w:pPr>
      <w:r>
        <w:t xml:space="preserve">1.6 Critical points and optimization</w:t>
      </w:r>
    </w:p>
    <w:bookmarkStart w:id="134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34"/>
    <w:bookmarkStart w:id="13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7"/>
    <w:bookmarkStart w:id="13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8"/>
    <w:bookmarkStart w:id="14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3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0"/>
    <w:bookmarkStart w:id="141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1"/>
    <w:bookmarkStart w:id="14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2"/>
    <w:bookmarkStart w:id="143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4"/>
    <w:bookmarkStart w:id="14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5"/>
    <w:bookmarkStart w:id="14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6"/>
    <w:bookmarkStart w:id="14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7"/>
    <w:bookmarkStart w:id="14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8"/>
    <w:bookmarkEnd w:id="149"/>
    <w:bookmarkStart w:id="201" w:name="sec-taylor-series"/>
    <w:p>
      <w:pPr>
        <w:pStyle w:val="Heading3"/>
      </w:pPr>
      <w:r>
        <w:t xml:space="preserve">1.7 Taylor series</w:t>
      </w:r>
    </w:p>
    <w:bookmarkStart w:id="151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0"/>
    </w:p>
    <w:bookmarkEnd w:id="151"/>
    <w:bookmarkStart w:id="15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2"/>
    <w:bookmarkStart w:id="153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3"/>
    <w:bookmarkStart w:id="154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5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0"/>
    <w:bookmarkStart w:id="16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1"/>
    <w:bookmarkStart w:id="16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2"/>
    <w:bookmarkStart w:id="16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3"/>
    <w:bookmarkStart w:id="16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4"/>
    <w:bookmarkStart w:id="16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6"/>
    <w:bookmarkStart w:id="16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8"/>
    <w:bookmarkStart w:id="16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9"/>
    <w:bookmarkStart w:id="17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0"/>
    <w:bookmarkStart w:id="17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2"/>
    <w:bookmarkStart w:id="17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4"/>
    <w:bookmarkStart w:id="175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6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6"/>
    <w:bookmarkStart w:id="177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7"/>
    <w:bookmarkStart w:id="178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8"/>
    <w:bookmarkStart w:id="179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9"/>
    <w:bookmarkStart w:id="180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0"/>
    <w:bookmarkStart w:id="181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1"/>
    <w:bookmarkStart w:id="182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2"/>
    <w:bookmarkStart w:id="183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3"/>
    <w:bookmarkStart w:id="184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5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5"/>
    <w:bookmarkStart w:id="186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6"/>
    <w:bookmarkStart w:id="187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8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8"/>
    <w:bookmarkStart w:id="189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9"/>
    <w:bookmarkStart w:id="190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0"/>
    <w:bookmarkStart w:id="191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1"/>
    <w:bookmarkStart w:id="192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2"/>
    <w:bookmarkStart w:id="193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3"/>
    <w:bookmarkStart w:id="200" w:name="refs"/>
    <w:bookmarkStart w:id="195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94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95"/>
    <w:bookmarkStart w:id="197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96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97"/>
    <w:bookmarkStart w:id="199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9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99"/>
    <w:bookmarkEnd w:id="200"/>
    <w:bookmarkEnd w:id="201"/>
    <w:bookmarkEnd w:id="2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114" Target="media/rId114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6" Target="algebra-basics.html#def-maximum" TargetMode="External" /><Relationship Type="http://schemas.openxmlformats.org/officeDocument/2006/relationships/hyperlink" Id="rId135" Target="algebra-basics.html#def-minimum" TargetMode="External" /><Relationship Type="http://schemas.openxmlformats.org/officeDocument/2006/relationships/hyperlink" Id="rId121" Target="algebra-exponentials.html#def-affine-function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7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12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0" Target="functions.qmd#def-graph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194" Target="https://doi.org/10.1017/9781108583664" TargetMode="External" /><Relationship Type="http://schemas.openxmlformats.org/officeDocument/2006/relationships/hyperlink" Id="rId19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96" Target="https://www.cengage.com/c/calculus-11e-larson/" TargetMode="External" /><Relationship Type="http://schemas.openxmlformats.org/officeDocument/2006/relationships/hyperlink" Id="rId157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8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39" Target="optimization.qmd#def-gradient-descent" TargetMode="External" /><Relationship Type="http://schemas.openxmlformats.org/officeDocument/2006/relationships/hyperlink" Id="rId10" Target="sets.qmd#def-open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6" Target="algebra-basics.html#def-maximum" TargetMode="External" /><Relationship Type="http://schemas.openxmlformats.org/officeDocument/2006/relationships/hyperlink" Id="rId135" Target="algebra-basics.html#def-minimum" TargetMode="External" /><Relationship Type="http://schemas.openxmlformats.org/officeDocument/2006/relationships/hyperlink" Id="rId121" Target="algebra-exponentials.html#def-affine-function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7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12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0" Target="functions.qmd#def-graph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194" Target="https://doi.org/10.1017/9781108583664" TargetMode="External" /><Relationship Type="http://schemas.openxmlformats.org/officeDocument/2006/relationships/hyperlink" Id="rId19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96" Target="https://www.cengage.com/c/calculus-11e-larson/" TargetMode="External" /><Relationship Type="http://schemas.openxmlformats.org/officeDocument/2006/relationships/hyperlink" Id="rId157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8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39" Target="optimization.qmd#def-gradient-descent" TargetMode="External" /><Relationship Type="http://schemas.openxmlformats.org/officeDocument/2006/relationships/hyperlink" Id="rId10" Target="sets.qmd#def-open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2026-10-16T12:01:38Z</dcterms:created>
  <dcterms:modified xsi:type="dcterms:W3CDTF">2026-10-16T12:01:38Z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04:46:03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