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2026-10-14 13:15:43 (PDT)</w:t>
      </w:r>
    </w:p>
    <w:bookmarkStart w:id="40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6" w:name="thm-row-null-disjoint"/>
    <w:p>
      <w:pPr>
        <w:pStyle w:val="BodyText"/>
      </w:pPr>
      <w:r>
        <w:rPr>
          <w:b/>
          <w:bCs/>
        </w:rPr>
        <w:t xml:space="preserve">Theorem 3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27" w:name="exm-row-null-disjoint"/>
    <w:p>
      <w:pPr>
        <w:pStyle w:val="BodyText"/>
      </w:pPr>
      <w:r>
        <w:rPr>
          <w:b/>
          <w:bCs/>
        </w:rPr>
        <w:t xml:space="preserve">Example 5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27"/>
    <w:bookmarkStart w:id="28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28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29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0" w:name="exm-cross-product-matrix"/>
    <w:p>
      <w:pPr>
        <w:pStyle w:val="BodyText"/>
      </w:pPr>
      <w:r>
        <w:rPr>
          <w:b/>
          <w:bCs/>
        </w:rPr>
        <w:t xml:space="preserve">Example 6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0"/>
    <w:bookmarkStart w:id="31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1"/>
    <w:bookmarkStart w:id="32" w:name="exm-gram-matrix"/>
    <w:p>
      <w:pPr>
        <w:pStyle w:val="BodyText"/>
      </w:pPr>
      <w:r>
        <w:rPr>
          <w:b/>
          <w:bCs/>
        </w:rPr>
        <w:t xml:space="preserve">Example 7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5" w:name="thm-gram-properties"/>
    <w:p>
      <w:pPr>
        <w:pStyle w:val="BodyText"/>
      </w:pPr>
      <w:r>
        <w:rPr>
          <w:b/>
          <w:bCs/>
        </w:rPr>
        <w:t xml:space="preserve">Theorem 4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3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4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37" w:name="exm-gram-properties"/>
    <w:p>
      <w:pPr>
        <w:pStyle w:val="FirstParagraph"/>
      </w:pPr>
      <w:r>
        <w:rPr>
          <w:b/>
          <w:bCs/>
        </w:rPr>
        <w:t xml:space="preserve">Example 8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36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37"/>
    <w:bookmarkStart w:id="38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39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9"/>
    <w:bookmarkEnd w:id="40"/>
    <w:bookmarkStart w:id="99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5" w:name="thm-rank-dim"/>
    <w:p>
      <w:pPr>
        <w:pStyle w:val="BodyText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8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68"/>
    <w:bookmarkStart w:id="70" w:name="exm-affine-subspace"/>
    <w:p>
      <w:pPr>
        <w:pStyle w:val="BodyText"/>
      </w:pPr>
      <w:r>
        <w:rPr>
          <w:b/>
          <w:bCs/>
        </w:rPr>
        <w:t xml:space="preserve">Example 16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6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0"/>
    <w:bookmarkStart w:id="73" w:name="thm-hyperplane-subspace"/>
    <w:p>
      <w:pPr>
        <w:pStyle w:val="BodyText"/>
      </w:pPr>
      <w:r>
        <w:rPr>
          <w:b/>
          <w:bCs/>
        </w:rPr>
        <w:t xml:space="preserve">Theorem 10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76" w:name="exm-hyperplane-subspace"/>
    <w:p>
      <w:pPr>
        <w:pStyle w:val="FirstParagraph"/>
      </w:pPr>
      <w:r>
        <w:rPr>
          <w:b/>
          <w:bCs/>
        </w:rPr>
        <w:t xml:space="preserve">Example 17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3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thm-hyperplane-origin"/>
    <w:p>
      <w:pPr>
        <w:pStyle w:val="FirstParagraph"/>
      </w:pPr>
      <w:r>
        <w:rPr>
          <w:b/>
          <w:bCs/>
        </w:rPr>
        <w:t xml:space="preserve">Theorem 11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79" w:name="exm-hyperplane-origin"/>
    <w:p>
      <w:pPr>
        <w:pStyle w:val="BodyText"/>
      </w:pPr>
      <w:r>
        <w:rPr>
          <w:b/>
          <w:bCs/>
        </w:rPr>
        <w:t xml:space="preserve">Example 18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78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79"/>
    <w:bookmarkStart w:id="81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0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2" w:name="exm-half-space-plane"/>
    <w:p>
      <w:pPr>
        <w:pStyle w:val="BodyText"/>
      </w:pPr>
      <w:r>
        <w:rPr>
          <w:b/>
          <w:bCs/>
        </w:rPr>
        <w:t xml:space="preserve">Example 19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2"/>
    <w:bookmarkStart w:id="83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3"/>
    <w:bookmarkStart w:id="84" w:name="thm-half-space-dimension"/>
    <w:p>
      <w:pPr>
        <w:pStyle w:val="BodyText"/>
      </w:pPr>
      <w:r>
        <w:rPr>
          <w:b/>
          <w:bCs/>
        </w:rPr>
        <w:t xml:space="preserve">Theorem 12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89" w:name="exm-half-space-iris"/>
    <w:p>
      <w:pPr>
        <w:pStyle w:val="BodyText"/>
      </w:pPr>
      <w:r>
        <w:rPr>
          <w:b/>
          <w:bCs/>
        </w:rPr>
        <w:t xml:space="preserve">Example 20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88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89"/>
    <w:bookmarkStart w:id="90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7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90"/>
    <w:bookmarkStart w:id="91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8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1"/>
    <w:bookmarkStart w:id="92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2"/>
    <w:bookmarkStart w:id="93" w:name="exm-rank-factorization"/>
    <w:p>
      <w:pPr>
        <w:pStyle w:val="FirstParagraph"/>
      </w:pPr>
      <w:r>
        <w:rPr>
          <w:b/>
          <w:bCs/>
        </w:rPr>
        <w:t xml:space="preserve">Example 21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94" w:name="thm-rank-factorization"/>
    <w:p>
      <w:pPr>
        <w:pStyle w:val="BodyText"/>
      </w:pPr>
      <w:r>
        <w:rPr>
          <w:b/>
          <w:bCs/>
        </w:rPr>
        <w:t xml:space="preserve">Theorem 13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5" w:name="exm-rank-factorization-construct"/>
    <w:p>
      <w:pPr>
        <w:pStyle w:val="BodyText"/>
      </w:pPr>
      <w:r>
        <w:rPr>
          <w:b/>
          <w:bCs/>
        </w:rPr>
        <w:t xml:space="preserve">Example 22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95"/>
    <w:bookmarkStart w:id="98" w:name="refs"/>
    <w:bookmarkStart w:id="97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96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85" Target="media/rId85.png" /><Relationship Type="http://schemas.openxmlformats.org/officeDocument/2006/relationships/hyperlink" Id="rId96" Target="https://ucla-biostat-216.github.io/2024fall/slides/05-rank/05-rank.html" TargetMode="External" /><Relationship Type="http://schemas.openxmlformats.org/officeDocument/2006/relationships/hyperlink" Id="rId36" Target="linear-algebra-diagonalization.html#thm-pd-gram" TargetMode="External" /><Relationship Type="http://schemas.openxmlformats.org/officeDocument/2006/relationships/hyperlink" Id="rId7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67" Target="linear-algebra-matrices.html#def-translation" TargetMode="External" /><Relationship Type="http://schemas.openxmlformats.org/officeDocument/2006/relationships/hyperlink" Id="rId74" Target="linear-algebra-matrices.html#exm-dot-product-matmul" TargetMode="External" /><Relationship Type="http://schemas.openxmlformats.org/officeDocument/2006/relationships/hyperlink" Id="rId78" Target="linear-algebra-matrices.html#exm-hyperplane" TargetMode="External" /><Relationship Type="http://schemas.openxmlformats.org/officeDocument/2006/relationships/hyperlink" Id="rId34" Target="linear-algebra-special-matrices.html#def-positive-semidefinite" TargetMode="External" /><Relationship Type="http://schemas.openxmlformats.org/officeDocument/2006/relationships/hyperlink" Id="rId33" Target="linear-algebra-special-matrices.html#def-symmetric-matrix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69" Target="linear-algebra-subspaces.html#exm-not-subspace" TargetMode="External" /><Relationship Type="http://schemas.openxmlformats.org/officeDocument/2006/relationships/hyperlink" Id="rId75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4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29" Target="linear-algebra-vectors.html#def-dot-product" TargetMode="External" /><Relationship Type="http://schemas.openxmlformats.org/officeDocument/2006/relationships/hyperlink" Id="rId72" Target="linear-algebra-vectors.html#def-orthogonal-vectors" TargetMode="External" /><Relationship Type="http://schemas.openxmlformats.org/officeDocument/2006/relationships/hyperlink" Id="rId66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ucla-biostat-216.github.io/2024fall/slides/05-rank/05-rank.html" TargetMode="External" /><Relationship Type="http://schemas.openxmlformats.org/officeDocument/2006/relationships/hyperlink" Id="rId36" Target="linear-algebra-diagonalization.html#thm-pd-gram" TargetMode="External" /><Relationship Type="http://schemas.openxmlformats.org/officeDocument/2006/relationships/hyperlink" Id="rId7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67" Target="linear-algebra-matrices.html#def-translation" TargetMode="External" /><Relationship Type="http://schemas.openxmlformats.org/officeDocument/2006/relationships/hyperlink" Id="rId74" Target="linear-algebra-matrices.html#exm-dot-product-matmul" TargetMode="External" /><Relationship Type="http://schemas.openxmlformats.org/officeDocument/2006/relationships/hyperlink" Id="rId78" Target="linear-algebra-matrices.html#exm-hyperplane" TargetMode="External" /><Relationship Type="http://schemas.openxmlformats.org/officeDocument/2006/relationships/hyperlink" Id="rId34" Target="linear-algebra-special-matrices.html#def-positive-semidefinite" TargetMode="External" /><Relationship Type="http://schemas.openxmlformats.org/officeDocument/2006/relationships/hyperlink" Id="rId33" Target="linear-algebra-special-matrices.html#def-symmetric-matrix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69" Target="linear-algebra-subspaces.html#exm-not-subspace" TargetMode="External" /><Relationship Type="http://schemas.openxmlformats.org/officeDocument/2006/relationships/hyperlink" Id="rId75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4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29" Target="linear-algebra-vectors.html#def-dot-product" TargetMode="External" /><Relationship Type="http://schemas.openxmlformats.org/officeDocument/2006/relationships/hyperlink" Id="rId72" Target="linear-algebra-vectors.html#def-orthogonal-vectors" TargetMode="External" /><Relationship Type="http://schemas.openxmlformats.org/officeDocument/2006/relationships/hyperlink" Id="rId66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2026-10-14T20:45:20Z</dcterms:created>
  <dcterms:modified xsi:type="dcterms:W3CDTF">2026-10-14T20:45:20Z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