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09:50:21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r>
        <w:rPr>
          <w:b/>
          <w:bCs/>
        </w:rPr>
        <w:t xml:space="preserve">Definition 26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79"/>
    <w:bookmarkStart w:id="80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0"/>
    <w:bookmarkStart w:id="81" w:name="def-parse-tree"/>
    <w:p>
      <w:pPr>
        <w:pStyle w:val="BodyText"/>
      </w:pPr>
      <w:r>
        <w:rPr>
          <w:b/>
          <w:bCs/>
        </w:rPr>
        <w:t xml:space="preserve">Definition 27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1"/>
    <w:bookmarkStart w:id="82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2"/>
    <w:bookmarkStart w:id="83" w:name="rem-expression-parse-tre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83"/>
    <w:bookmarkStart w:id="84" w:name="def-algorithm"/>
    <w:p>
      <w:pPr>
        <w:pStyle w:val="BodyText"/>
      </w:pPr>
      <w:r>
        <w:rPr>
          <w:b/>
          <w:bCs/>
        </w:rPr>
        <w:t xml:space="preserve">Definition 28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84"/>
    <w:bookmarkStart w:id="85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85"/>
    <w:bookmarkStart w:id="86" w:name="rem-function-expression-algorithm"/>
    <w:p>
      <w:pPr>
        <w:pStyle w:val="BodyText"/>
      </w:pPr>
      <w:r>
        <w:rPr>
          <w:i/>
          <w:iCs/>
        </w:rPr>
        <w:t xml:space="preserve">Remark 10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86"/>
    <w:bookmarkStart w:id="87" w:name="rem-no-known-algorithm"/>
    <w:p>
      <w:pPr>
        <w:pStyle w:val="BodyText"/>
      </w:pPr>
      <w:r>
        <w:rPr>
          <w:i/>
          <w:iCs/>
        </w:rPr>
        <w:t xml:space="preserve">Remark 11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87"/>
    <w:bookmarkStart w:id="88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88"/>
    <w:bookmarkEnd w:id="89"/>
    <w:bookmarkStart w:id="104" w:name="countable-sets"/>
    <w:p>
      <w:pPr>
        <w:pStyle w:val="Heading2"/>
      </w:pPr>
      <w:r>
        <w:t xml:space="preserve">4 Countable sets</w:t>
      </w:r>
    </w:p>
    <w:bookmarkStart w:id="90" w:name="def-finite-set"/>
    <w:p>
      <w:pPr>
        <w:pStyle w:val="FirstParagraph"/>
      </w:pPr>
      <w:r>
        <w:rPr>
          <w:b/>
          <w:bCs/>
        </w:rPr>
        <w:t xml:space="preserve">Definition 29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90"/>
    <w:bookmarkStart w:id="93" w:name="rem-cardinality-bars"/>
    <w:p>
      <w:pPr>
        <w:pStyle w:val="BodyText"/>
      </w:pPr>
      <w:r>
        <w:rPr>
          <w:i/>
          <w:iCs/>
        </w:rPr>
        <w:t xml:space="preserve">Remark 12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3"/>
    <w:bookmarkStart w:id="94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94"/>
    <w:bookmarkStart w:id="95" w:name="def-countable-set"/>
    <w:p>
      <w:pPr>
        <w:pStyle w:val="FirstParagraph"/>
      </w:pPr>
      <w:r>
        <w:rPr>
          <w:b/>
          <w:bCs/>
        </w:rPr>
        <w:t xml:space="preserve">Definition 30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95"/>
    <w:bookmarkStart w:id="96" w:name="def-countably-infinite"/>
    <w:p>
      <w:pPr>
        <w:pStyle w:val="BodyText"/>
      </w:pPr>
      <w:r>
        <w:rPr>
          <w:b/>
          <w:bCs/>
        </w:rPr>
        <w:t xml:space="preserve">Definition 31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96"/>
    <w:bookmarkStart w:id="99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9"/>
    <w:bookmarkStart w:id="10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0"/>
    <w:bookmarkStart w:id="103" w:name="rem-cantor-diagonal"/>
    <w:p>
      <w:pPr>
        <w:pStyle w:val="BodyText"/>
      </w:pPr>
      <w:r>
        <w:rPr>
          <w:i/>
          <w:iCs/>
        </w:rPr>
        <w:t xml:space="preserve">Remark 13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03"/>
    <w:bookmarkEnd w:id="104"/>
    <w:bookmarkStart w:id="109" w:name="extended-non-negative-real-numbers"/>
    <w:p>
      <w:pPr>
        <w:pStyle w:val="Heading2"/>
      </w:pPr>
      <w:r>
        <w:t xml:space="preserve">5 Extended non-negative real numbers</w:t>
      </w:r>
    </w:p>
    <w:bookmarkStart w:id="105" w:name="def-extended-nonneg-reals"/>
    <w:p>
      <w:pPr>
        <w:pStyle w:val="FirstParagraph"/>
      </w:pPr>
      <w:r>
        <w:rPr>
          <w:b/>
          <w:bCs/>
        </w:rPr>
        <w:t xml:space="preserve">Definition 32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07" w:name="rem-infinity-arithmetic"/>
    <w:p>
      <w:pPr>
        <w:pStyle w:val="BodyText"/>
      </w:pPr>
      <w:r>
        <w:rPr>
          <w:i/>
          <w:iCs/>
        </w:rPr>
        <w:t xml:space="preserve">Remark 14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7"/>
    <w:bookmarkStart w:id="108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08"/>
    <w:bookmarkEnd w:id="109"/>
    <w:bookmarkStart w:id="11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0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14"/>
    <w:bookmarkStart w:id="11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1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6"/>
    <w:bookmarkStart w:id="11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hyperlink" Target="algebra-basics.html#def-absolute-value" TargetMode="External"/><Relationship Id="rId92" Type="http://schemas.openxmlformats.org/officeDocument/2006/relationships/hyperlink" Target="algebra-complex.html#def-complex-modulus" TargetMode="External"/><Relationship Id="rId113" Type="http://schemas.openxmlformats.org/officeDocument/2006/relationships/hyperlink" Target="https://doi.org/10.1007/978-1-4612-0903-4" TargetMode="External"/><Relationship Id="rId117" Type="http://schemas.openxmlformats.org/officeDocument/2006/relationships/hyperlink" Target="https://doi.org/10.1007/978-1-4757-1645-0" TargetMode="External"/><Relationship Id="rId115" Type="http://schemas.openxmlformats.org/officeDocument/2006/relationships/hyperlink" Target="https://doi.org/10.1016/C2009-0-22107-6" TargetMode="External"/><Relationship Id="rId10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9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97" Type="http://schemas.openxmlformats.org/officeDocument/2006/relationships/hyperlink" Target="notation.qmd#def-nonnegative-integers" TargetMode="External"/><Relationship Id="rId101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absolute-value" TargetMode="External"/><Relationship Id="rId92" Type="http://schemas.openxmlformats.org/officeDocument/2006/relationships/hyperlink" Target="algebra-complex.html#def-complex-modulus" TargetMode="External"/><Relationship Id="rId113" Type="http://schemas.openxmlformats.org/officeDocument/2006/relationships/hyperlink" Target="https://doi.org/10.1007/978-1-4612-0903-4" TargetMode="External"/><Relationship Id="rId117" Type="http://schemas.openxmlformats.org/officeDocument/2006/relationships/hyperlink" Target="https://doi.org/10.1007/978-1-4757-1645-0" TargetMode="External"/><Relationship Id="rId115" Type="http://schemas.openxmlformats.org/officeDocument/2006/relationships/hyperlink" Target="https://doi.org/10.1016/C2009-0-22107-6" TargetMode="External"/><Relationship Id="rId10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9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97" Type="http://schemas.openxmlformats.org/officeDocument/2006/relationships/hyperlink" Target="notation.qmd#def-nonnegative-integers" TargetMode="External"/><Relationship Id="rId101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2026-10-13T17:38:44Z</dcterms:created>
  <dcterms:modified xsi:type="dcterms:W3CDTF">2026-10-13T17:38:44Z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