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2026-10-16 03:50:53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7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4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5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5"/>
    <w:bookmarkStart w:id="46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6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7"/>
    <w:bookmarkStart w:id="62" w:name="sec-min-max"/>
    <w:p>
      <w:pPr>
        <w:pStyle w:val="Heading2"/>
      </w:pPr>
      <w:r>
        <w:t xml:space="preserve">5 Minimum, maximum, argmin and argmax</w:t>
      </w:r>
    </w:p>
    <w:bookmarkStart w:id="4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8"/>
    <w:bookmarkStart w:id="4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9"/>
    <w:bookmarkStart w:id="50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2"/>
    <w:bookmarkStart w:id="53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3"/>
    <w:bookmarkStart w:id="54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4"/>
    <w:bookmarkStart w:id="56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8"/>
    <w:bookmarkStart w:id="59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1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1"/>
    <w:bookmarkEnd w:id="62"/>
    <w:bookmarkStart w:id="72" w:name="sec-minimizers"/>
    <w:p>
      <w:pPr>
        <w:pStyle w:val="Heading2"/>
      </w:pPr>
      <w:r>
        <w:t xml:space="preserve">6 Global and local minimizers</w:t>
      </w:r>
    </w:p>
    <w:bookmarkStart w:id="6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3"/>
    <w:bookmarkStart w:id="6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bookmarkStart w:id="65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5"/>
    <w:bookmarkStart w:id="6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6"/>
    <w:bookmarkStart w:id="68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8"/>
    <w:bookmarkStart w:id="7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0"/>
    <w:bookmarkStart w:id="71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5" Target="functions.qmd#def-function" TargetMode="External" /><Relationship Type="http://schemas.openxmlformats.org/officeDocument/2006/relationships/hyperlink" Id="rId57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4" Target="https://en.wikipedia.org/wiki/Percentage" TargetMode="External" /><Relationship Type="http://schemas.openxmlformats.org/officeDocument/2006/relationships/hyperlink" Id="rId67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9" Target="proof-writing.qmd#def-converse" TargetMode="External" /><Relationship Type="http://schemas.openxmlformats.org/officeDocument/2006/relationships/hyperlink" Id="rId60" Target="sets.qmd#def-empty-set" TargetMode="External" /><Relationship Type="http://schemas.openxmlformats.org/officeDocument/2006/relationships/hyperlink" Id="rId51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5" Target="functions.qmd#def-function" TargetMode="External" /><Relationship Type="http://schemas.openxmlformats.org/officeDocument/2006/relationships/hyperlink" Id="rId57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4" Target="https://en.wikipedia.org/wiki/Percentage" TargetMode="External" /><Relationship Type="http://schemas.openxmlformats.org/officeDocument/2006/relationships/hyperlink" Id="rId67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9" Target="proof-writing.qmd#def-converse" TargetMode="External" /><Relationship Type="http://schemas.openxmlformats.org/officeDocument/2006/relationships/hyperlink" Id="rId60" Target="sets.qmd#def-empty-set" TargetMode="External" /><Relationship Type="http://schemas.openxmlformats.org/officeDocument/2006/relationships/hyperlink" Id="rId51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2026-10-16T10:54:42Z</dcterms:created>
  <dcterms:modified xsi:type="dcterms:W3CDTF">2026-10-16T10:54:42Z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03:50:53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