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6.png" ContentType="image/png"/>
  <Override PartName="/word/media/rId2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01:34:03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4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3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End w:id="134"/>
    <w:bookmarkStart w:id="153" w:name="sec-summation"/>
    <w:p>
      <w:pPr>
        <w:pStyle w:val="Heading2"/>
      </w:pPr>
      <w:r>
        <w:t xml:space="preserve">13 Summation notation</w:t>
      </w:r>
    </w:p>
    <w:bookmarkStart w:id="135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5"/>
    <w:bookmarkStart w:id="136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6"/>
    <w:bookmarkStart w:id="137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7"/>
    <w:bookmarkStart w:id="138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8"/>
    <w:bookmarkStart w:id="139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bookmarkStart w:id="140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1"/>
    <w:bookmarkStart w:id="142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2"/>
    <w:bookmarkStart w:id="143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4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5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5"/>
    <w:bookmarkStart w:id="146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6"/>
    <w:bookmarkStart w:id="149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7">
        <w:r>
          <w:rPr>
            <w:rStyle w:val="Hyperlink"/>
          </w:rPr>
          <w:t xml:space="preserve">finite</w:t>
        </w:r>
      </w:hyperlink>
      <w:r>
        <w:t xml:space="preserve"> </w:t>
      </w:r>
      <w:hyperlink r:id="rId14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9"/>
    <w:bookmarkStart w:id="150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0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14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6" w:name="sec-notational-shorthands"/>
    <w:p>
      <w:pPr>
        <w:pStyle w:val="Heading2"/>
      </w:pPr>
      <w:r>
        <w:t xml:space="preserve">15 Limits of sums and notational shorthands</w:t>
      </w:r>
    </w:p>
    <w:bookmarkStart w:id="178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8"/>
    <w:bookmarkStart w:id="179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79"/>
    <w:bookmarkStart w:id="180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0"/>
    <w:bookmarkStart w:id="181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1"/>
    <w:bookmarkStart w:id="183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3"/>
    <w:bookmarkStart w:id="184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4"/>
    <w:bookmarkStart w:id="185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89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89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0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1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2"/>
          <w:p/>
        </w:tc>
      </w:tr>
    </w:tbl>
    <w:bookmarkStart w:id="194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3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4"/>
    <w:bookmarkStart w:id="195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5"/>
    <w:bookmarkEnd w:id="196"/>
    <w:bookmarkStart w:id="214" w:name="sec-polynomials"/>
    <w:p>
      <w:pPr>
        <w:pStyle w:val="Heading2"/>
      </w:pPr>
      <w:r>
        <w:t xml:space="preserve">16 Polynomials</w:t>
      </w:r>
    </w:p>
    <w:bookmarkStart w:id="19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7"/>
    <w:bookmarkStart w:id="19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8"/>
    <w:bookmarkStart w:id="199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99"/>
    <w:bookmarkStart w:id="200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0"/>
    <w:bookmarkStart w:id="201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1"/>
    <w:bookmarkStart w:id="202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2"/>
    <w:bookmarkStart w:id="203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3"/>
    <w:bookmarkStart w:id="204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4"/>
    <w:bookmarkStart w:id="205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5"/>
    <w:bookmarkStart w:id="206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7"/>
    <w:bookmarkStart w:id="209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8" w:name="def-quadratic-cubic"/>
      <w:bookmarkEnd w:id="20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09"/>
    <w:bookmarkStart w:id="210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0"/>
    <w:bookmarkStart w:id="211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1"/>
    <w:bookmarkStart w:id="212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2"/>
    <w:bookmarkStart w:id="213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3"/>
    <w:bookmarkEnd w:id="214"/>
    <w:bookmarkStart w:id="224" w:name="sec-affine-linear-functions"/>
    <w:p>
      <w:pPr>
        <w:pStyle w:val="Heading2"/>
      </w:pPr>
      <w:r>
        <w:t xml:space="preserve">17 Affine and linear functions of one variable</w:t>
      </w:r>
    </w:p>
    <w:bookmarkStart w:id="215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5"/>
    <w:bookmarkStart w:id="216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6"/>
    <w:bookmarkStart w:id="217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8"/>
    <w:bookmarkStart w:id="21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0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0"/>
    <w:bookmarkStart w:id="223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3"/>
    <w:bookmarkEnd w:id="224"/>
    <w:bookmarkStart w:id="233" w:name="sec-sequence-limits"/>
    <w:p>
      <w:pPr>
        <w:pStyle w:val="Heading2"/>
      </w:pPr>
      <w:r>
        <w:t xml:space="preserve">18 Limits of sequences</w:t>
      </w:r>
    </w:p>
    <w:bookmarkStart w:id="226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6"/>
    <w:bookmarkStart w:id="227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7"/>
    <w:bookmarkStart w:id="228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8"/>
    <w:bookmarkStart w:id="229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29"/>
    <w:bookmarkStart w:id="230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0"/>
    <w:bookmarkStart w:id="231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1"/>
    <w:bookmarkStart w:id="232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2"/>
    <w:bookmarkEnd w:id="233"/>
    <w:bookmarkStart w:id="277" w:name="exponentials-and-logarithms"/>
    <w:p>
      <w:pPr>
        <w:pStyle w:val="Heading2"/>
      </w:pPr>
      <w:r>
        <w:t xml:space="preserve">19 Exponentials and Logarithms</w:t>
      </w:r>
    </w:p>
    <w:bookmarkStart w:id="234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4"/>
    <w:bookmarkStart w:id="235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5"/>
    <w:bookmarkStart w:id="236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6"/>
    <w:bookmarkStart w:id="238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38"/>
    <w:bookmarkStart w:id="240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0"/>
    <w:bookmarkStart w:id="241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1"/>
    <w:bookmarkStart w:id="242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2"/>
    <w:bookmarkStart w:id="243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3"/>
    <w:bookmarkStart w:id="244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4"/>
    <w:bookmarkStart w:id="245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5"/>
    <w:bookmarkStart w:id="246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6"/>
    <w:bookmarkStart w:id="247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7"/>
    <w:bookmarkStart w:id="248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8"/>
    <w:bookmarkStart w:id="24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0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0"/>
    <w:bookmarkStart w:id="251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bookmarkStart w:id="252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2"/>
    <w:bookmarkStart w:id="25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3"/>
    <w:bookmarkStart w:id="254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4"/>
    <w:bookmarkStart w:id="255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5"/>
    <w:bookmarkStart w:id="256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6"/>
    <w:bookmarkStart w:id="257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58"/>
    <w:bookmarkStart w:id="259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0"/>
    <w:bookmarkStart w:id="261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1"/>
    <w:bookmarkStart w:id="262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2"/>
    <w:bookmarkStart w:id="263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3"/>
    <w:bookmarkStart w:id="264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4"/>
    <w:bookmarkStart w:id="265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5"/>
    <w:bookmarkStart w:id="266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6"/>
    <w:bookmarkStart w:id="267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7"/>
    <w:bookmarkStart w:id="268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68"/>
    <w:bookmarkStart w:id="269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1"/>
        </w:tc>
      </w:tr>
    </w:tbl>
    <w:bookmarkStart w:id="272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3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3"/>
    <w:bookmarkStart w:id="275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4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5"/>
    <w:bookmarkStart w:id="276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7"/>
    <w:bookmarkStart w:id="301" w:name="sec-cosine-sine"/>
    <w:p>
      <w:pPr>
        <w:pStyle w:val="Heading2"/>
      </w:pPr>
      <w:r>
        <w:t xml:space="preserve">20 Cosine and sine</w:t>
      </w:r>
    </w:p>
    <w:bookmarkStart w:id="278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78"/>
    <w:bookmarkStart w:id="279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79"/>
    <w:bookmarkStart w:id="280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0"/>
    <w:bookmarkStart w:id="281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1"/>
    <w:bookmarkStart w:id="283" w:name="def-radian"/>
    <w:p>
      <w:pPr>
        <w:pStyle w:val="BodyText"/>
      </w:pPr>
      <w:r>
        <w:rPr>
          <w:b/>
          <w:bCs/>
        </w:rPr>
        <w:t xml:space="preserve">Definition 81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a unit for measuring distance along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,</w:t>
      </w:r>
      <w:r>
        <w:t xml:space="preserve"> </w:t>
      </w:r>
      <w:r>
        <w:t xml:space="preserve">chosen so that going once round the circle is a distance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A trip covering the</w:t>
      </w:r>
      <w:r>
        <w:t xml:space="preserve"> </w:t>
      </w:r>
      <w:hyperlink r:id="rId282">
        <w:r>
          <w:rPr>
            <w:rStyle w:val="Hyperlink"/>
          </w:rPr>
          <w:t xml:space="preserve">fraction</w:t>
        </w:r>
      </w:hyperlink>
      <w:r>
        <w:t xml:space="preserve"> </w:t>
      </w:r>
      <w:r>
        <w:t xml:space="preserve">of the circle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distance in radians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distance in radians is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times the fraction of the circle covered.</w:t>
      </w:r>
    </w:p>
    <w:bookmarkEnd w:id="283"/>
    <w:bookmarkStart w:id="284" w:name="exm-radian"/>
    <w:p>
      <w:pPr>
        <w:pStyle w:val="BodyText"/>
      </w:pPr>
      <w:r>
        <w:rPr>
          <w:b/>
          <w:bCs/>
        </w:rPr>
        <w:t xml:space="preserve">Example 59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284"/>
    <w:bookmarkStart w:id="285" w:name="def-angle-unit-circle"/>
    <w:p>
      <w:pPr>
        <w:pStyle w:val="FirstParagraph"/>
      </w:pPr>
      <w:r>
        <w:rPr>
          <w:b/>
          <w:bCs/>
        </w:rPr>
        <w:t xml:space="preserve">Definition 82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round, measured in</w:t>
      </w:r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85"/>
    <w:bookmarkStart w:id="286" w:name="exm-angle-unit-circle"/>
    <w:p>
      <w:pPr>
        <w:pStyle w:val="BodyText"/>
      </w:pPr>
      <w:r>
        <w:rPr>
          <w:b/>
          <w:bCs/>
        </w:rPr>
        <w:t xml:space="preserve">Example 60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86"/>
    <w:bookmarkStart w:id="28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288" w:name="def-cosine-sine"/>
    <w:p>
      <w:pPr>
        <w:pStyle w:val="BodyText"/>
      </w:pPr>
      <w:r>
        <w:rPr>
          <w:b/>
          <w:bCs/>
        </w:rPr>
        <w:t xml:space="preserve">Definition 83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8"/>
    <w:bookmarkStart w:id="289" w:name="exm-cosine-sine"/>
    <w:p>
      <w:pPr>
        <w:pStyle w:val="BodyText"/>
      </w:pPr>
      <w:r>
        <w:rPr>
          <w:b/>
          <w:bCs/>
        </w:rPr>
        <w:t xml:space="preserve">Example 61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9"/>
    <w:bookmarkStart w:id="290" w:name="def-sine"/>
    <w:p>
      <w:pPr>
        <w:pStyle w:val="BodyText"/>
      </w:pPr>
      <w:r>
        <w:rPr>
          <w:b/>
          <w:bCs/>
        </w:rPr>
        <w:t xml:space="preserve">Definition 84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90"/>
    <w:bookmarkStart w:id="291" w:name="exm-sine"/>
    <w:p>
      <w:pPr>
        <w:pStyle w:val="BodyText"/>
      </w:pPr>
      <w:r>
        <w:rPr>
          <w:b/>
          <w:bCs/>
        </w:rPr>
        <w:t xml:space="preserve">Example 62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91"/>
    <w:bookmarkStart w:id="292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7" w:name="exm-cosine-sine-unit-circle"/>
    <w:p>
      <w:pPr>
        <w:pStyle w:val="BodyText"/>
      </w:pPr>
      <w:r>
        <w:rPr>
          <w:b/>
          <w:bCs/>
        </w:rPr>
        <w:t xml:space="preserve">Example 63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6"/>
        </w:tc>
      </w:tr>
    </w:tbl>
    <w:bookmarkEnd w:id="297"/>
    <w:bookmarkStart w:id="29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9" w:name="def-arccosine"/>
    <w:p>
      <w:pPr>
        <w:pStyle w:val="BodyText"/>
      </w:pPr>
      <w:r>
        <w:rPr>
          <w:b/>
          <w:bCs/>
        </w:rPr>
        <w:t xml:space="preserve">Definition 85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33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9"/>
    <w:bookmarkStart w:id="300" w:name="exm-arccosine"/>
    <w:p>
      <w:pPr>
        <w:pStyle w:val="BodyText"/>
      </w:pPr>
      <w:r>
        <w:rPr>
          <w:b/>
          <w:bCs/>
        </w:rPr>
        <w:t xml:space="preserve">Example 64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0"/>
    <w:bookmarkEnd w:id="301"/>
    <w:bookmarkStart w:id="323" w:name="sec-complex-numbers"/>
    <w:p>
      <w:pPr>
        <w:pStyle w:val="Heading2"/>
      </w:pPr>
      <w:r>
        <w:t xml:space="preserve">21 Complex numbers</w:t>
      </w:r>
    </w:p>
    <w:bookmarkStart w:id="302" w:name="def-imaginary-unit"/>
    <w:p>
      <w:pPr>
        <w:pStyle w:val="FirstParagraph"/>
      </w:pPr>
      <w:r>
        <w:rPr>
          <w:b/>
          <w:bCs/>
        </w:rPr>
        <w:t xml:space="preserve">Definition 86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02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03" w:name="exm-imaginary-unit-powers"/>
    <w:p>
      <w:pPr>
        <w:pStyle w:val="BodyText"/>
      </w:pPr>
      <w:r>
        <w:rPr>
          <w:b/>
          <w:bCs/>
        </w:rPr>
        <w:t xml:space="preserve">Example 65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03"/>
    <w:bookmarkStart w:id="304" w:name="exm-no-real-imaginary-unit"/>
    <w:p>
      <w:pPr>
        <w:pStyle w:val="BodyText"/>
      </w:pPr>
      <w:r>
        <w:rPr>
          <w:b/>
          <w:bCs/>
        </w:rPr>
        <w:t xml:space="preserve">Example 66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86</w:t>
        </w:r>
      </w:hyperlink>
      <w:r>
        <w:t xml:space="preserve"> </w:t>
      </w:r>
      <w:r>
        <w:t xml:space="preserve">introduces a new number to solve it.</w:t>
      </w:r>
    </w:p>
    <w:bookmarkEnd w:id="304"/>
    <w:bookmarkStart w:id="305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6" w:name="exm-negative-imaginary-unit"/>
    <w:p>
      <w:pPr>
        <w:pStyle w:val="FirstParagraph"/>
      </w:pPr>
      <w:r>
        <w:rPr>
          <w:b/>
          <w:bCs/>
        </w:rPr>
        <w:t xml:space="preserve">Example 67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6"/>
    <w:bookmarkStart w:id="307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7"/>
    <w:bookmarkStart w:id="308" w:name="def-complex-number"/>
    <w:p>
      <w:pPr>
        <w:pStyle w:val="BodyText"/>
      </w:pPr>
      <w:r>
        <w:rPr>
          <w:b/>
          <w:bCs/>
        </w:rPr>
        <w:t xml:space="preserve">Definition 87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86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8"/>
    <w:bookmarkStart w:id="309" w:name="def-real-part"/>
    <w:p>
      <w:pPr>
        <w:pStyle w:val="BodyText"/>
      </w:pPr>
      <w:r>
        <w:rPr>
          <w:b/>
          <w:bCs/>
        </w:rPr>
        <w:t xml:space="preserve">Definition 88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87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9"/>
    <w:bookmarkStart w:id="310" w:name="def-imaginary-part"/>
    <w:p>
      <w:pPr>
        <w:pStyle w:val="BodyText"/>
      </w:pPr>
      <w:r>
        <w:rPr>
          <w:b/>
          <w:bCs/>
        </w:rPr>
        <w:t xml:space="preserve">Definition 89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87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10"/>
    <w:bookmarkStart w:id="311" w:name="def-complex-equality"/>
    <w:p>
      <w:pPr>
        <w:pStyle w:val="BodyText"/>
      </w:pPr>
      <w:r>
        <w:rPr>
          <w:b/>
          <w:bCs/>
        </w:rPr>
        <w:t xml:space="preserve">Definition 90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87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88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89</w:t>
        </w:r>
      </w:hyperlink>
      <w:r>
        <w:t xml:space="preserve">) are equal.</w:t>
      </w:r>
    </w:p>
    <w:bookmarkEnd w:id="311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12" w:name="exm-complex-number"/>
    <w:p>
      <w:pPr>
        <w:pStyle w:val="BodyText"/>
      </w:pPr>
      <w:r>
        <w:rPr>
          <w:b/>
          <w:bCs/>
        </w:rPr>
        <w:t xml:space="preserve">Example 68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12"/>
    <w:bookmarkStart w:id="313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90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14" w:name="exm-reals-in-complex"/>
    <w:p>
      <w:pPr>
        <w:pStyle w:val="BodyText"/>
      </w:pPr>
      <w:r>
        <w:rPr>
          <w:b/>
          <w:bCs/>
        </w:rPr>
        <w:t xml:space="preserve">Example 69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14"/>
    <w:bookmarkStart w:id="315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6" w:name="exm-complex-arithmetic"/>
    <w:p>
      <w:pPr>
        <w:pStyle w:val="BodyText"/>
      </w:pPr>
      <w:r>
        <w:rPr>
          <w:b/>
          <w:bCs/>
        </w:rPr>
        <w:t xml:space="preserve">Example 70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6"/>
    <w:bookmarkStart w:id="317" w:name="def-complex-conjugate"/>
    <w:p>
      <w:pPr>
        <w:pStyle w:val="FirstParagraph"/>
      </w:pPr>
      <w:r>
        <w:rPr>
          <w:b/>
          <w:bCs/>
        </w:rPr>
        <w:t xml:space="preserve">Definition 91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8" w:name="exm-complex-conjugate"/>
    <w:p>
      <w:pPr>
        <w:pStyle w:val="BodyText"/>
      </w:pPr>
      <w:r>
        <w:rPr>
          <w:b/>
          <w:bCs/>
        </w:rPr>
        <w:t xml:space="preserve">Example 71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8"/>
    <w:bookmarkStart w:id="319" w:name="def-complex-modulus"/>
    <w:p>
      <w:pPr>
        <w:pStyle w:val="FirstParagraph"/>
      </w:pPr>
      <w:r>
        <w:rPr>
          <w:b/>
          <w:bCs/>
        </w:rPr>
        <w:t xml:space="preserve">Definition 92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20" w:name="exm-complex-modulus"/>
    <w:p>
      <w:pPr>
        <w:pStyle w:val="BodyText"/>
      </w:pPr>
      <w:r>
        <w:rPr>
          <w:b/>
          <w:bCs/>
        </w:rPr>
        <w:t xml:space="preserve">Example 72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0"/>
    <w:bookmarkStart w:id="321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22" w:name="exm-conj-product"/>
    <w:p>
      <w:pPr>
        <w:pStyle w:val="BodyText"/>
      </w:pPr>
      <w:r>
        <w:rPr>
          <w:b/>
          <w:bCs/>
        </w:rPr>
        <w:t xml:space="preserve">Example 73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72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22"/>
    <w:bookmarkEnd w:id="323"/>
    <w:bookmarkStart w:id="324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5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5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24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26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https://en.wikipedia.org/wiki/Transitive_relation</w:t>
        </w:r>
      </w:hyperlink>
    </w:p>
    <w:bookmarkEnd w:id="326"/>
    <w:bookmarkStart w:id="328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https://en.wikipedia.org/wiki/Identity_(mathematics)</w:t>
        </w:r>
      </w:hyperlink>
    </w:p>
    <w:bookmarkEnd w:id="328"/>
    <w:bookmarkStart w:id="330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https://en.wikipedia.org/wiki/Inequality_(mathematics)</w:t>
        </w:r>
      </w:hyperlink>
    </w:p>
    <w:bookmarkEnd w:id="330"/>
    <w:bookmarkStart w:id="332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https://en.wikipedia.org/wiki/Exponentiation</w:t>
        </w:r>
      </w:hyperlink>
    </w:p>
    <w:bookmarkEnd w:id="332"/>
    <w:bookmarkStart w:id="334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https://en.wikipedia.org/wiki/Square_root</w:t>
        </w:r>
      </w:hyperlink>
    </w:p>
    <w:bookmarkEnd w:id="334"/>
    <w:bookmarkStart w:id="336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https://en.wikipedia.org/wiki/Absolute_value</w:t>
        </w:r>
      </w:hyperlink>
    </w:p>
    <w:bookmarkEnd w:id="336"/>
    <w:bookmarkStart w:id="338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https://en.wikipedia.org/wiki/Percentage</w:t>
        </w:r>
      </w:hyperlink>
    </w:p>
    <w:bookmarkEnd w:id="338"/>
    <w:bookmarkStart w:id="340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https://en.wikipedia.org/wiki/Maxima_and_minima</w:t>
        </w:r>
      </w:hyperlink>
    </w:p>
    <w:bookmarkEnd w:id="340"/>
    <w:bookmarkStart w:id="342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https://en.wikipedia.org/wiki/Arg_max</w:t>
        </w:r>
      </w:hyperlink>
    </w:p>
    <w:bookmarkEnd w:id="342"/>
    <w:bookmarkStart w:id="344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https://en.wikipedia.org/wiki/Line_segment</w:t>
        </w:r>
      </w:hyperlink>
    </w:p>
    <w:bookmarkEnd w:id="344"/>
    <w:bookmarkStart w:id="346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https://en.wikipedia.org/wiki/Chord_(geometry)</w:t>
        </w:r>
      </w:hyperlink>
    </w:p>
    <w:bookmarkEnd w:id="346"/>
    <w:bookmarkStart w:id="348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https://en.wikipedia.org/wiki/Convex_function</w:t>
        </w:r>
      </w:hyperlink>
    </w:p>
    <w:bookmarkEnd w:id="348"/>
    <w:bookmarkStart w:id="350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https://en.wikipedia.org/wiki/Jensen%27s_inequality</w:t>
        </w:r>
      </w:hyperlink>
    </w:p>
    <w:bookmarkEnd w:id="350"/>
    <w:bookmarkStart w:id="352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https://en.wikipedia.org/wiki/Upper_and_lower_bounds</w:t>
        </w:r>
      </w:hyperlink>
    </w:p>
    <w:bookmarkEnd w:id="352"/>
    <w:bookmarkStart w:id="354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https://en.wikipedia.org/wiki/Least-upper-bound_property</w:t>
        </w:r>
      </w:hyperlink>
    </w:p>
    <w:bookmarkEnd w:id="354"/>
    <w:bookmarkStart w:id="35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55"/>
    <w:bookmarkStart w:id="357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https://en.wikipedia.org/wiki/Infimum_and_supremum</w:t>
        </w:r>
      </w:hyperlink>
    </w:p>
    <w:bookmarkEnd w:id="357"/>
    <w:bookmarkStart w:id="359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https://en.wikipedia.org/wiki/Identity_element</w:t>
        </w:r>
      </w:hyperlink>
    </w:p>
    <w:bookmarkEnd w:id="359"/>
    <w:bookmarkStart w:id="361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https://en.wikipedia.org/wiki/Commutative_property</w:t>
        </w:r>
      </w:hyperlink>
    </w:p>
    <w:bookmarkEnd w:id="361"/>
    <w:bookmarkStart w:id="363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https://en.wikipedia.org/wiki/Associative_property</w:t>
        </w:r>
      </w:hyperlink>
    </w:p>
    <w:bookmarkEnd w:id="363"/>
    <w:bookmarkStart w:id="365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https://en.wikipedia.org/wiki/Distributive_property</w:t>
        </w:r>
      </w:hyperlink>
    </w:p>
    <w:bookmarkEnd w:id="365"/>
    <w:bookmarkStart w:id="367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https://en.wikipedia.org/wiki/Like_terms</w:t>
        </w:r>
      </w:hyperlink>
    </w:p>
    <w:bookmarkEnd w:id="367"/>
    <w:bookmarkStart w:id="369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https://en.wikipedia.org/wiki/Polynomial</w:t>
        </w:r>
      </w:hyperlink>
    </w:p>
    <w:bookmarkEnd w:id="369"/>
    <w:bookmarkStart w:id="371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https://en.wikipedia.org/wiki/Quadratic_function</w:t>
        </w:r>
      </w:hyperlink>
    </w:p>
    <w:bookmarkEnd w:id="371"/>
    <w:bookmarkStart w:id="373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https://en.wikipedia.org/wiki/Parabola</w:t>
        </w:r>
      </w:hyperlink>
    </w:p>
    <w:bookmarkEnd w:id="373"/>
    <w:bookmarkStart w:id="375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https://en.wikipedia.org/wiki/Affine_transformation</w:t>
        </w:r>
      </w:hyperlink>
    </w:p>
    <w:bookmarkEnd w:id="375"/>
    <w:bookmarkStart w:id="377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https://en.wikipedia.org/wiki/Slope</w:t>
        </w:r>
      </w:hyperlink>
    </w:p>
    <w:bookmarkEnd w:id="377"/>
    <w:bookmarkStart w:id="379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https://en.wikipedia.org/wiki/Linear_function</w:t>
        </w:r>
      </w:hyperlink>
    </w:p>
    <w:bookmarkEnd w:id="379"/>
    <w:bookmarkStart w:id="381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https://en.wikipedia.org/wiki/Limit_of_a_sequence</w:t>
        </w:r>
      </w:hyperlink>
    </w:p>
    <w:bookmarkEnd w:id="381"/>
    <w:bookmarkStart w:id="383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https://en.wikipedia.org/wiki/Exponential_function</w:t>
        </w:r>
      </w:hyperlink>
    </w:p>
    <w:bookmarkEnd w:id="383"/>
    <w:bookmarkStart w:id="385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https://en.wikipedia.org/wiki/E_(mathematical_constant)</w:t>
        </w:r>
      </w:hyperlink>
    </w:p>
    <w:bookmarkEnd w:id="385"/>
    <w:bookmarkStart w:id="387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https://en.wikipedia.org/wiki/Natural_logarithm</w:t>
        </w:r>
      </w:hyperlink>
    </w:p>
    <w:bookmarkEnd w:id="387"/>
    <w:bookmarkStart w:id="389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https://en.wikipedia.org/wiki/Logarithm</w:t>
        </w:r>
      </w:hyperlink>
    </w:p>
    <w:bookmarkEnd w:id="389"/>
    <w:bookmarkStart w:id="391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91"/>
    <w:bookmarkStart w:id="393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https://en.wikipedia.org/wiki/Contour_line</w:t>
        </w:r>
      </w:hyperlink>
    </w:p>
    <w:bookmarkEnd w:id="393"/>
    <w:bookmarkStart w:id="395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https://en.wikipedia.org/wiki/Unit_circle</w:t>
        </w:r>
      </w:hyperlink>
    </w:p>
    <w:bookmarkEnd w:id="395"/>
    <w:bookmarkStart w:id="397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https://en.wikipedia.org/wiki/Pi</w:t>
        </w:r>
      </w:hyperlink>
    </w:p>
    <w:bookmarkEnd w:id="397"/>
    <w:bookmarkStart w:id="399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https://en.wikipedia.org/wiki/Sine_and_cosine</w:t>
        </w:r>
      </w:hyperlink>
    </w:p>
    <w:bookmarkEnd w:id="399"/>
    <w:bookmarkStart w:id="401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https://en.wikipedia.org/wiki/Trigonometric_functions</w:t>
        </w:r>
      </w:hyperlink>
    </w:p>
    <w:bookmarkEnd w:id="401"/>
    <w:bookmarkStart w:id="403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https://en.wikipedia.org/wiki/Pythagorean_trigonometric_identity</w:t>
        </w:r>
      </w:hyperlink>
    </w:p>
    <w:bookmarkEnd w:id="403"/>
    <w:bookmarkStart w:id="405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https://en.wikipedia.org/wiki/Imaginary_unit</w:t>
        </w:r>
      </w:hyperlink>
    </w:p>
    <w:bookmarkEnd w:id="405"/>
    <w:bookmarkStart w:id="407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6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7"/>
    <w:bookmarkStart w:id="409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https://en.wikipedia.org/wiki/Complex_number</w:t>
        </w:r>
      </w:hyperlink>
    </w:p>
    <w:bookmarkEnd w:id="409"/>
    <w:bookmarkStart w:id="411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https://en.wikipedia.org/wiki/Complex_conjugate</w:t>
        </w:r>
      </w:hyperlink>
    </w:p>
    <w:bookmarkEnd w:id="411"/>
    <w:bookmarkStart w:id="413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12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6" Target="media/rId186.png" /><Relationship Type="http://schemas.openxmlformats.org/officeDocument/2006/relationships/image" Id="rId293" Target="media/rId293.png" /><Relationship Type="http://schemas.openxmlformats.org/officeDocument/2006/relationships/hyperlink" Id="rId282" Target="algebra-sums.qmd#def-fraction" TargetMode="External" /><Relationship Type="http://schemas.openxmlformats.org/officeDocument/2006/relationships/hyperlink" Id="rId182" Target="calculus-derivatives.html#def-limit" TargetMode="External" /><Relationship Type="http://schemas.openxmlformats.org/officeDocument/2006/relationships/hyperlink" Id="rId193" Target="calculus-integration.html#def-indefinite-integral" TargetMode="External" /><Relationship Type="http://schemas.openxmlformats.org/officeDocument/2006/relationships/hyperlink" Id="rId177" Target="calculus-integration.html#def-riemann-integral" TargetMode="External" /><Relationship Type="http://schemas.openxmlformats.org/officeDocument/2006/relationships/hyperlink" Id="rId147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39" Target="functions.qmd#def-inverse-function" TargetMode="External" /><Relationship Type="http://schemas.openxmlformats.org/officeDocument/2006/relationships/hyperlink" Id="rId191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5" Target="functions.qmd#def-sequence" TargetMode="External" /><Relationship Type="http://schemas.openxmlformats.org/officeDocument/2006/relationships/hyperlink" Id="rId406" Target="https://doi.org/10.1007/978-3-031-41026-0" TargetMode="External" /><Relationship Type="http://schemas.openxmlformats.org/officeDocument/2006/relationships/hyperlink" Id="rId335" Target="https://en.wikipedia.org/wiki/Absolute_value" TargetMode="External" /><Relationship Type="http://schemas.openxmlformats.org/officeDocument/2006/relationships/hyperlink" Id="rId374" Target="https://en.wikipedia.org/wiki/Affine_transformation" TargetMode="External" /><Relationship Type="http://schemas.openxmlformats.org/officeDocument/2006/relationships/hyperlink" Id="rId341" Target="https://en.wikipedia.org/wiki/Arg_max" TargetMode="External" /><Relationship Type="http://schemas.openxmlformats.org/officeDocument/2006/relationships/hyperlink" Id="rId362" Target="https://en.wikipedia.org/wiki/Associative_property" TargetMode="External" /><Relationship Type="http://schemas.openxmlformats.org/officeDocument/2006/relationships/hyperlink" Id="rId345" Target="https://en.wikipedia.org/wiki/Chord_(geometry)" TargetMode="External" /><Relationship Type="http://schemas.openxmlformats.org/officeDocument/2006/relationships/hyperlink" Id="rId360" Target="https://en.wikipedia.org/wiki/Commutative_property" TargetMode="External" /><Relationship Type="http://schemas.openxmlformats.org/officeDocument/2006/relationships/hyperlink" Id="rId410" Target="https://en.wikipedia.org/wiki/Complex_conjugate" TargetMode="External" /><Relationship Type="http://schemas.openxmlformats.org/officeDocument/2006/relationships/hyperlink" Id="rId408" Target="https://en.wikipedia.org/wiki/Complex_number" TargetMode="External" /><Relationship Type="http://schemas.openxmlformats.org/officeDocument/2006/relationships/hyperlink" Id="rId392" Target="https://en.wikipedia.org/wiki/Contour_line" TargetMode="External" /><Relationship Type="http://schemas.openxmlformats.org/officeDocument/2006/relationships/hyperlink" Id="rId347" Target="https://en.wikipedia.org/wiki/Convex_function" TargetMode="External" /><Relationship Type="http://schemas.openxmlformats.org/officeDocument/2006/relationships/hyperlink" Id="rId364" Target="https://en.wikipedia.org/wiki/Distributive_property" TargetMode="External" /><Relationship Type="http://schemas.openxmlformats.org/officeDocument/2006/relationships/hyperlink" Id="rId38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82" Target="https://en.wikipedia.org/wiki/Exponential_function" TargetMode="External" /><Relationship Type="http://schemas.openxmlformats.org/officeDocument/2006/relationships/hyperlink" Id="rId331" Target="https://en.wikipedia.org/wiki/Exponentiation" TargetMode="External" /><Relationship Type="http://schemas.openxmlformats.org/officeDocument/2006/relationships/hyperlink" Id="rId327" Target="https://en.wikipedia.org/wiki/Identity_(mathematics)" TargetMode="External" /><Relationship Type="http://schemas.openxmlformats.org/officeDocument/2006/relationships/hyperlink" Id="rId358" Target="https://en.wikipedia.org/wiki/Identity_element" TargetMode="External" /><Relationship Type="http://schemas.openxmlformats.org/officeDocument/2006/relationships/hyperlink" Id="rId404" Target="https://en.wikipedia.org/wiki/Imaginary_unit" TargetMode="External" /><Relationship Type="http://schemas.openxmlformats.org/officeDocument/2006/relationships/hyperlink" Id="rId329" Target="https://en.wikipedia.org/wiki/Inequality_(mathematics)" TargetMode="External" /><Relationship Type="http://schemas.openxmlformats.org/officeDocument/2006/relationships/hyperlink" Id="rId356" Target="https://en.wikipedia.org/wiki/Infimum_and_supremum" TargetMode="External" /><Relationship Type="http://schemas.openxmlformats.org/officeDocument/2006/relationships/hyperlink" Id="rId349" Target="https://en.wikipedia.org/wiki/Jensen%27s_inequality" TargetMode="External" /><Relationship Type="http://schemas.openxmlformats.org/officeDocument/2006/relationships/hyperlink" Id="rId353" Target="https://en.wikipedia.org/wiki/Least-upper-bound_property" TargetMode="External" /><Relationship Type="http://schemas.openxmlformats.org/officeDocument/2006/relationships/hyperlink" Id="rId366" Target="https://en.wikipedia.org/wiki/Like_terms" TargetMode="External" /><Relationship Type="http://schemas.openxmlformats.org/officeDocument/2006/relationships/hyperlink" Id="rId380" Target="https://en.wikipedia.org/wiki/Limit_of_a_sequence" TargetMode="External" /><Relationship Type="http://schemas.openxmlformats.org/officeDocument/2006/relationships/hyperlink" Id="rId343" Target="https://en.wikipedia.org/wiki/Line_segment" TargetMode="External" /><Relationship Type="http://schemas.openxmlformats.org/officeDocument/2006/relationships/hyperlink" Id="rId378" Target="https://en.wikipedia.org/wiki/Linear_function" TargetMode="External" /><Relationship Type="http://schemas.openxmlformats.org/officeDocument/2006/relationships/hyperlink" Id="rId388" Target="https://en.wikipedia.org/wiki/Logarithm" TargetMode="External" /><Relationship Type="http://schemas.openxmlformats.org/officeDocument/2006/relationships/hyperlink" Id="rId339" Target="https://en.wikipedia.org/wiki/Maxima_and_minima" TargetMode="External" /><Relationship Type="http://schemas.openxmlformats.org/officeDocument/2006/relationships/hyperlink" Id="rId386" Target="https://en.wikipedia.org/wiki/Natural_logarithm" TargetMode="External" /><Relationship Type="http://schemas.openxmlformats.org/officeDocument/2006/relationships/hyperlink" Id="rId372" Target="https://en.wikipedia.org/wiki/Parabola" TargetMode="External" /><Relationship Type="http://schemas.openxmlformats.org/officeDocument/2006/relationships/hyperlink" Id="rId337" Target="https://en.wikipedia.org/wiki/Percentage" TargetMode="External" /><Relationship Type="http://schemas.openxmlformats.org/officeDocument/2006/relationships/hyperlink" Id="rId396" Target="https://en.wikipedia.org/wiki/Pi" TargetMode="External" /><Relationship Type="http://schemas.openxmlformats.org/officeDocument/2006/relationships/hyperlink" Id="rId368" Target="https://en.wikipedia.org/wiki/Polynomial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402" Target="https://en.wikipedia.org/wiki/Pythagorean_trigonometric_identity" TargetMode="External" /><Relationship Type="http://schemas.openxmlformats.org/officeDocument/2006/relationships/hyperlink" Id="rId370" Target="https://en.wikipedia.org/wiki/Quadratic_function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398" Target="https://en.wikipedia.org/wiki/Sine_and_cosine" TargetMode="External" /><Relationship Type="http://schemas.openxmlformats.org/officeDocument/2006/relationships/hyperlink" Id="rId376" Target="https://en.wikipedia.org/wiki/Slope" TargetMode="External" /><Relationship Type="http://schemas.openxmlformats.org/officeDocument/2006/relationships/hyperlink" Id="rId333" Target="https://en.wikipedia.org/wiki/Square_root" TargetMode="External" /><Relationship Type="http://schemas.openxmlformats.org/officeDocument/2006/relationships/hyperlink" Id="rId390" Target="https://en.wikipedia.org/wiki/Tarski%27s_high_school_algebra_problem" TargetMode="External" /><Relationship Type="http://schemas.openxmlformats.org/officeDocument/2006/relationships/hyperlink" Id="rId325" Target="https://en.wikipedia.org/wiki/Transitive_relation" TargetMode="External" /><Relationship Type="http://schemas.openxmlformats.org/officeDocument/2006/relationships/hyperlink" Id="rId400" Target="https://en.wikipedia.org/wiki/Trigonometric_functions" TargetMode="External" /><Relationship Type="http://schemas.openxmlformats.org/officeDocument/2006/relationships/hyperlink" Id="rId394" Target="https://en.wikipedia.org/wiki/Unit_circle" TargetMode="External" /><Relationship Type="http://schemas.openxmlformats.org/officeDocument/2006/relationships/hyperlink" Id="rId351" Target="https://en.wikipedia.org/wiki/Upper_and_lower_bounds" TargetMode="External" /><Relationship Type="http://schemas.openxmlformats.org/officeDocument/2006/relationships/hyperlink" Id="rId190" Target="https://morrison-lab.github.io/pds/random-variables.html#def-random-variable" TargetMode="External" /><Relationship Type="http://schemas.openxmlformats.org/officeDocument/2006/relationships/hyperlink" Id="rId412" Target="https://openstax.org/books/algebra-and-trigonometry-2e/pages/preface" TargetMode="External" /><Relationship Type="http://schemas.openxmlformats.org/officeDocument/2006/relationships/hyperlink" Id="rId221" Target="linear-algebra-matrices.html#def-linear-map" TargetMode="External" /><Relationship Type="http://schemas.openxmlformats.org/officeDocument/2006/relationships/hyperlink" Id="rId222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7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4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2" Target="algebra-sums.qmd#def-fraction" TargetMode="External" /><Relationship Type="http://schemas.openxmlformats.org/officeDocument/2006/relationships/hyperlink" Id="rId182" Target="calculus-derivatives.html#def-limit" TargetMode="External" /><Relationship Type="http://schemas.openxmlformats.org/officeDocument/2006/relationships/hyperlink" Id="rId193" Target="calculus-integration.html#def-indefinite-integral" TargetMode="External" /><Relationship Type="http://schemas.openxmlformats.org/officeDocument/2006/relationships/hyperlink" Id="rId177" Target="calculus-integration.html#def-riemann-integral" TargetMode="External" /><Relationship Type="http://schemas.openxmlformats.org/officeDocument/2006/relationships/hyperlink" Id="rId147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39" Target="functions.qmd#def-inverse-function" TargetMode="External" /><Relationship Type="http://schemas.openxmlformats.org/officeDocument/2006/relationships/hyperlink" Id="rId191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5" Target="functions.qmd#def-sequence" TargetMode="External" /><Relationship Type="http://schemas.openxmlformats.org/officeDocument/2006/relationships/hyperlink" Id="rId406" Target="https://doi.org/10.1007/978-3-031-41026-0" TargetMode="External" /><Relationship Type="http://schemas.openxmlformats.org/officeDocument/2006/relationships/hyperlink" Id="rId335" Target="https://en.wikipedia.org/wiki/Absolute_value" TargetMode="External" /><Relationship Type="http://schemas.openxmlformats.org/officeDocument/2006/relationships/hyperlink" Id="rId374" Target="https://en.wikipedia.org/wiki/Affine_transformation" TargetMode="External" /><Relationship Type="http://schemas.openxmlformats.org/officeDocument/2006/relationships/hyperlink" Id="rId341" Target="https://en.wikipedia.org/wiki/Arg_max" TargetMode="External" /><Relationship Type="http://schemas.openxmlformats.org/officeDocument/2006/relationships/hyperlink" Id="rId362" Target="https://en.wikipedia.org/wiki/Associative_property" TargetMode="External" /><Relationship Type="http://schemas.openxmlformats.org/officeDocument/2006/relationships/hyperlink" Id="rId345" Target="https://en.wikipedia.org/wiki/Chord_(geometry)" TargetMode="External" /><Relationship Type="http://schemas.openxmlformats.org/officeDocument/2006/relationships/hyperlink" Id="rId360" Target="https://en.wikipedia.org/wiki/Commutative_property" TargetMode="External" /><Relationship Type="http://schemas.openxmlformats.org/officeDocument/2006/relationships/hyperlink" Id="rId410" Target="https://en.wikipedia.org/wiki/Complex_conjugate" TargetMode="External" /><Relationship Type="http://schemas.openxmlformats.org/officeDocument/2006/relationships/hyperlink" Id="rId408" Target="https://en.wikipedia.org/wiki/Complex_number" TargetMode="External" /><Relationship Type="http://schemas.openxmlformats.org/officeDocument/2006/relationships/hyperlink" Id="rId392" Target="https://en.wikipedia.org/wiki/Contour_line" TargetMode="External" /><Relationship Type="http://schemas.openxmlformats.org/officeDocument/2006/relationships/hyperlink" Id="rId347" Target="https://en.wikipedia.org/wiki/Convex_function" TargetMode="External" /><Relationship Type="http://schemas.openxmlformats.org/officeDocument/2006/relationships/hyperlink" Id="rId364" Target="https://en.wikipedia.org/wiki/Distributive_property" TargetMode="External" /><Relationship Type="http://schemas.openxmlformats.org/officeDocument/2006/relationships/hyperlink" Id="rId38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82" Target="https://en.wikipedia.org/wiki/Exponential_function" TargetMode="External" /><Relationship Type="http://schemas.openxmlformats.org/officeDocument/2006/relationships/hyperlink" Id="rId331" Target="https://en.wikipedia.org/wiki/Exponentiation" TargetMode="External" /><Relationship Type="http://schemas.openxmlformats.org/officeDocument/2006/relationships/hyperlink" Id="rId327" Target="https://en.wikipedia.org/wiki/Identity_(mathematics)" TargetMode="External" /><Relationship Type="http://schemas.openxmlformats.org/officeDocument/2006/relationships/hyperlink" Id="rId358" Target="https://en.wikipedia.org/wiki/Identity_element" TargetMode="External" /><Relationship Type="http://schemas.openxmlformats.org/officeDocument/2006/relationships/hyperlink" Id="rId404" Target="https://en.wikipedia.org/wiki/Imaginary_unit" TargetMode="External" /><Relationship Type="http://schemas.openxmlformats.org/officeDocument/2006/relationships/hyperlink" Id="rId329" Target="https://en.wikipedia.org/wiki/Inequality_(mathematics)" TargetMode="External" /><Relationship Type="http://schemas.openxmlformats.org/officeDocument/2006/relationships/hyperlink" Id="rId356" Target="https://en.wikipedia.org/wiki/Infimum_and_supremum" TargetMode="External" /><Relationship Type="http://schemas.openxmlformats.org/officeDocument/2006/relationships/hyperlink" Id="rId349" Target="https://en.wikipedia.org/wiki/Jensen%27s_inequality" TargetMode="External" /><Relationship Type="http://schemas.openxmlformats.org/officeDocument/2006/relationships/hyperlink" Id="rId353" Target="https://en.wikipedia.org/wiki/Least-upper-bound_property" TargetMode="External" /><Relationship Type="http://schemas.openxmlformats.org/officeDocument/2006/relationships/hyperlink" Id="rId366" Target="https://en.wikipedia.org/wiki/Like_terms" TargetMode="External" /><Relationship Type="http://schemas.openxmlformats.org/officeDocument/2006/relationships/hyperlink" Id="rId380" Target="https://en.wikipedia.org/wiki/Limit_of_a_sequence" TargetMode="External" /><Relationship Type="http://schemas.openxmlformats.org/officeDocument/2006/relationships/hyperlink" Id="rId343" Target="https://en.wikipedia.org/wiki/Line_segment" TargetMode="External" /><Relationship Type="http://schemas.openxmlformats.org/officeDocument/2006/relationships/hyperlink" Id="rId378" Target="https://en.wikipedia.org/wiki/Linear_function" TargetMode="External" /><Relationship Type="http://schemas.openxmlformats.org/officeDocument/2006/relationships/hyperlink" Id="rId388" Target="https://en.wikipedia.org/wiki/Logarithm" TargetMode="External" /><Relationship Type="http://schemas.openxmlformats.org/officeDocument/2006/relationships/hyperlink" Id="rId339" Target="https://en.wikipedia.org/wiki/Maxima_and_minima" TargetMode="External" /><Relationship Type="http://schemas.openxmlformats.org/officeDocument/2006/relationships/hyperlink" Id="rId386" Target="https://en.wikipedia.org/wiki/Natural_logarithm" TargetMode="External" /><Relationship Type="http://schemas.openxmlformats.org/officeDocument/2006/relationships/hyperlink" Id="rId372" Target="https://en.wikipedia.org/wiki/Parabola" TargetMode="External" /><Relationship Type="http://schemas.openxmlformats.org/officeDocument/2006/relationships/hyperlink" Id="rId337" Target="https://en.wikipedia.org/wiki/Percentage" TargetMode="External" /><Relationship Type="http://schemas.openxmlformats.org/officeDocument/2006/relationships/hyperlink" Id="rId396" Target="https://en.wikipedia.org/wiki/Pi" TargetMode="External" /><Relationship Type="http://schemas.openxmlformats.org/officeDocument/2006/relationships/hyperlink" Id="rId368" Target="https://en.wikipedia.org/wiki/Polynomial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402" Target="https://en.wikipedia.org/wiki/Pythagorean_trigonometric_identity" TargetMode="External" /><Relationship Type="http://schemas.openxmlformats.org/officeDocument/2006/relationships/hyperlink" Id="rId370" Target="https://en.wikipedia.org/wiki/Quadratic_function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398" Target="https://en.wikipedia.org/wiki/Sine_and_cosine" TargetMode="External" /><Relationship Type="http://schemas.openxmlformats.org/officeDocument/2006/relationships/hyperlink" Id="rId376" Target="https://en.wikipedia.org/wiki/Slope" TargetMode="External" /><Relationship Type="http://schemas.openxmlformats.org/officeDocument/2006/relationships/hyperlink" Id="rId333" Target="https://en.wikipedia.org/wiki/Square_root" TargetMode="External" /><Relationship Type="http://schemas.openxmlformats.org/officeDocument/2006/relationships/hyperlink" Id="rId390" Target="https://en.wikipedia.org/wiki/Tarski%27s_high_school_algebra_problem" TargetMode="External" /><Relationship Type="http://schemas.openxmlformats.org/officeDocument/2006/relationships/hyperlink" Id="rId325" Target="https://en.wikipedia.org/wiki/Transitive_relation" TargetMode="External" /><Relationship Type="http://schemas.openxmlformats.org/officeDocument/2006/relationships/hyperlink" Id="rId400" Target="https://en.wikipedia.org/wiki/Trigonometric_functions" TargetMode="External" /><Relationship Type="http://schemas.openxmlformats.org/officeDocument/2006/relationships/hyperlink" Id="rId394" Target="https://en.wikipedia.org/wiki/Unit_circle" TargetMode="External" /><Relationship Type="http://schemas.openxmlformats.org/officeDocument/2006/relationships/hyperlink" Id="rId351" Target="https://en.wikipedia.org/wiki/Upper_and_lower_bounds" TargetMode="External" /><Relationship Type="http://schemas.openxmlformats.org/officeDocument/2006/relationships/hyperlink" Id="rId190" Target="https://morrison-lab.github.io/pds/random-variables.html#def-random-variable" TargetMode="External" /><Relationship Type="http://schemas.openxmlformats.org/officeDocument/2006/relationships/hyperlink" Id="rId412" Target="https://openstax.org/books/algebra-and-trigonometry-2e/pages/preface" TargetMode="External" /><Relationship Type="http://schemas.openxmlformats.org/officeDocument/2006/relationships/hyperlink" Id="rId221" Target="linear-algebra-matrices.html#def-linear-map" TargetMode="External" /><Relationship Type="http://schemas.openxmlformats.org/officeDocument/2006/relationships/hyperlink" Id="rId222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7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4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2026-10-19T08:55:13Z</dcterms:created>
  <dcterms:modified xsi:type="dcterms:W3CDTF">2026-10-19T08:55:13Z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