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2026-10-17 03:00:45 (PDT)</w:t>
      </w:r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s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 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23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def-block-matrix"/>
    <w:p>
      <w:pPr>
        <w:pStyle w:val="FirstParagraph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9"/>
    <w:bookmarkStart w:id="100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1"/>
    <w:bookmarkStart w:id="102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4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3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4"/>
    <w:bookmarkStart w:id="107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5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6" w:name="eq-block-quadratic"/>
      <m:oMathPara>
        <m:oMathParaPr>
          <m:jc m:val="center"/>
        </m:oMathParaPr>
        <m:oMath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sSup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sSup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w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2</m:t>
        </m:r>
        <m:r>
          <m:t> </m:t>
        </m:r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9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0"/>
    <w:bookmarkStart w:id="111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1"/>
    <w:bookmarkStart w:id="112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take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 then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4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4"/>
    <w:bookmarkStart w:id="116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limLow>
                          <m:e>
                            <m: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limLow>
                      <m:e>
                        <m:r>
                          <m:t>b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limLow>
                          <m:e>
                            <m:r>
                              <m:t>0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limLow>
                      <m:e>
                        <m:r>
                          <m:t>g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limLow>
                          <m:e>
                            <m:r>
                              <m:t>g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limLow>
                          <m:e>
                            <m:r>
                              <m:t>0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limLow>
            <m:e>
              <m:r>
                <m:t>g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limLow>
            <m:e>
              <m:r>
                <m:t>g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7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7"/>
    <w:bookmarkStart w:id="122" w:name="refs"/>
    <w:bookmarkStart w:id="119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9"/>
    <w:bookmarkStart w:id="121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0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8" Target="https://ucla-biostat-216.github.io/2024fall/slides/10-eig/10-eig.html" TargetMode="External" /><Relationship Type="http://schemas.openxmlformats.org/officeDocument/2006/relationships/hyperlink" Id="rId120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15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8" Target="linear-algebra-special-matrices.html#cor-inverse-symmetric" TargetMode="External" /><Relationship Type="http://schemas.openxmlformats.org/officeDocument/2006/relationships/hyperlink" Id="rId103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05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13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8" Target="https://ucla-biostat-216.github.io/2024fall/slides/10-eig/10-eig.html" TargetMode="External" /><Relationship Type="http://schemas.openxmlformats.org/officeDocument/2006/relationships/hyperlink" Id="rId120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15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8" Target="linear-algebra-special-matrices.html#cor-inverse-symmetric" TargetMode="External" /><Relationship Type="http://schemas.openxmlformats.org/officeDocument/2006/relationships/hyperlink" Id="rId103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05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13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2026-10-17T10:29:28Z</dcterms:created>
  <dcterms:modified xsi:type="dcterms:W3CDTF">2026-10-17T10:29:28Z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03:00:45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