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4.png" ContentType="image/png"/>
  <Override PartName="/word/media/rId21.png" ContentType="image/png"/>
  <Override PartName="/word/media/rId262.png" ContentType="image/png"/>
  <Override PartName="/word/media/rId207.png" ContentType="image/png"/>
  <Override PartName="/word/media/rId203.png" ContentType="image/png"/>
  <Override PartName="/word/media/rId330.png" ContentType="image/png"/>
  <Override PartName="/word/media/rId326.png" ContentType="image/png"/>
  <Override PartName="/word/media/rId115.png" ContentType="image/png"/>
  <Override PartName="/word/media/rId312.png" ContentType="image/png"/>
  <Override PartName="/word/media/rId316.png" ContentType="image/png"/>
  <Override PartName="/word/media/rId270.png" ContentType="image/png"/>
  <Override PartName="/word/media/rId373.png" ContentType="image/png"/>
  <Override PartName="/word/media/rId35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Calculus</w:t>
      </w:r>
    </w:p>
    <w:p>
      <w:pPr>
        <w:pStyle w:val="Date"/>
      </w:pPr>
      <w:r>
        <w:t xml:space="preserve">Last modified: 2026-10-24 20:19:00 (PDT)</w:t>
      </w:r>
    </w:p>
    <w:bookmarkStart w:id="196" w:name="sec-derivatives"/>
    <w:p>
      <w:pPr>
        <w:pStyle w:val="Heading2"/>
      </w:pPr>
      <w:r>
        <w:t xml:space="preserve">1 Derivatives</w:t>
      </w:r>
    </w:p>
    <w:bookmarkStart w:id="44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right-hand-limit"/>
    <w:p>
      <w:pPr>
        <w:pStyle w:val="FirstParagraph"/>
      </w:pPr>
      <w:r>
        <w:rPr>
          <w:b/>
          <w:bCs/>
        </w:rPr>
        <w:t xml:space="preserve">Definition 2 (Right-hand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bookmarkEnd w:id="16"/>
    <w:bookmarkStart w:id="17" w:name="def-left-hand-limit"/>
    <w:p>
      <w:pPr>
        <w:pStyle w:val="BodyText"/>
      </w:pPr>
      <w:r>
        <w:rPr>
          <w:b/>
          <w:bCs/>
        </w:rPr>
        <w:t xml:space="preserve">Definition 3 (Left-hand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bookmarkEnd w:id="17"/>
    <w:bookmarkStart w:id="18" w:name="def-one-sided-limit"/>
    <w:p>
      <w:pPr>
        <w:pStyle w:val="BodyText"/>
      </w:pPr>
      <w:r>
        <w:rPr>
          <w:b/>
          <w:bCs/>
        </w:rPr>
        <w:t xml:space="preserve">Definition 4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function.</w:t>
      </w:r>
      <w:r>
        <w:t xml:space="preserve"> </w:t>
      </w:r>
      <w:r>
        <w:t xml:space="preserve">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 and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8"/>
    <w:bookmarkStart w:id="19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9"/>
    <w:bookmarkStart w:id="20" w:name="rem-one-sided-limit-and-limit"/>
    <w:p>
      <w:pPr>
        <w:pStyle w:val="BodyText"/>
      </w:pPr>
      <w:r>
        <w:rPr>
          <w:i/>
          <w:iCs/>
        </w:rPr>
        <w:t xml:space="preserve">Remark 1</w:t>
      </w:r>
      <w:r>
        <w:t xml:space="preserve"> (A limit exists exactly when both one-sided limits exist and are equal).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 exist and are equal,</w:t>
      </w:r>
      <w:r>
        <w:t xml:space="preserve"> </w:t>
      </w:r>
      <w:r>
        <w:t xml:space="preserve">and then all three are equal.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24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5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6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7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8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30" w:name="def-difference-quotient"/>
    <w:p>
      <w:pPr>
        <w:pStyle w:val="FirstParagraph"/>
      </w:pPr>
      <w:r>
        <w:rPr>
          <w:b/>
          <w:bCs/>
        </w:rPr>
        <w:t xml:space="preserve">Definition 5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[3]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1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2" w:name="def-differentiable"/>
    <w:p>
      <w:pPr>
        <w:pStyle w:val="FirstParagraph"/>
      </w:pPr>
      <w:r>
        <w:rPr>
          <w:b/>
          <w:bCs/>
        </w:rPr>
        <w:t xml:space="preserve">Definition 6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[4]</w:t>
      </w:r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value of this limit is denoted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</w:p>
    <w:p>
      <w:pPr>
        <w:pStyle w:val="BodyText"/>
      </w:pPr>
      <w:r>
        <w:t xml:space="preserve">[5, Sec. 2.1], p. 100</w:t>
      </w:r>
    </w:p>
    <w:bookmarkEnd w:id="32"/>
    <w:bookmarkStart w:id="33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3"/>
    <w:bookmarkStart w:id="34" w:name="def-derivative"/>
    <w:p>
      <w:pPr>
        <w:pStyle w:val="FirstParagraph"/>
      </w:pPr>
      <w:r>
        <w:rPr>
          <w:b/>
          <w:bCs/>
        </w:rPr>
        <w:t xml:space="preserve">Definition 7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34"/>
    <w:bookmarkStart w:id="35" w:name="def-lagrange-notation"/>
    <w:p>
      <w:pPr>
        <w:pStyle w:val="BodyText"/>
      </w:pPr>
      <w:r>
        <w:rPr>
          <w:b/>
          <w:bCs/>
        </w:rPr>
        <w:t xml:space="preserve">Definition 8 (Lagrange’s notation)</w:t>
      </w:r>
      <w:r>
        <w:t xml:space="preserve"> </w:t>
      </w:r>
      <w:r>
        <w:t xml:space="preserve">Writing the derivative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 </w:t>
      </w:r>
      <w:r>
        <w:t xml:space="preserve">[7]</w:t>
      </w:r>
      <w:r>
        <w:t xml:space="preserve">.</w:t>
      </w:r>
    </w:p>
    <w:bookmarkEnd w:id="35"/>
    <w:bookmarkStart w:id="36" w:name="def-leibniz-notation"/>
    <w:p>
      <w:pPr>
        <w:pStyle w:val="BodyText"/>
      </w:pPr>
      <w:r>
        <w:rPr>
          <w:b/>
          <w:bCs/>
        </w:rPr>
        <w:t xml:space="preserve">Definition 9 (Leibniz notation)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 </w:t>
      </w:r>
      <w:r>
        <w:t xml:space="preserve">[7]</w:t>
      </w:r>
      <w:r>
        <w:t xml:space="preserve">.</w:t>
      </w:r>
    </w:p>
    <w:bookmarkEnd w:id="36"/>
    <w:bookmarkStart w:id="37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7"/>
    <w:bookmarkStart w:id="38" w:name="def-right-hand-derivative"/>
    <w:p>
      <w:pPr>
        <w:pStyle w:val="BodyText"/>
      </w:pPr>
      <w:r>
        <w:rPr>
          <w:b/>
          <w:bCs/>
        </w:rPr>
        <w:t xml:space="preserve">Definition 10 (Right-hand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bookmarkEnd w:id="38"/>
    <w:bookmarkStart w:id="39" w:name="def-left-hand-derivative"/>
    <w:p>
      <w:pPr>
        <w:pStyle w:val="BodyText"/>
      </w:pPr>
      <w:r>
        <w:rPr>
          <w:b/>
          <w:bCs/>
        </w:rPr>
        <w:t xml:space="preserve">Definition 11 (Left-hand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bookmarkEnd w:id="39"/>
    <w:bookmarkStart w:id="40" w:name="def-one-sided-derivative"/>
    <w:p>
      <w:pPr>
        <w:pStyle w:val="BodyText"/>
      </w:pPr>
      <w:r>
        <w:rPr>
          <w:b/>
          <w:bCs/>
        </w:rPr>
        <w:t xml:space="preserve">Definition 12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right-hand derivative (</w:t>
      </w:r>
      <w:hyperlink w:anchor="def-right-hand-derivative">
        <w:r>
          <w:rPr>
            <w:rStyle w:val="Hyperlink"/>
          </w:rPr>
          <w:t xml:space="preserve">Definition 10</w:t>
        </w:r>
      </w:hyperlink>
      <w:r>
        <w:t xml:space="preserve">) and the left-hand derivative (</w:t>
      </w:r>
      <w:hyperlink w:anchor="def-left-hand-derivative">
        <w:r>
          <w:rPr>
            <w:rStyle w:val="Hyperlink"/>
          </w:rPr>
          <w:t xml:space="preserve">Definition 11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0"/>
    <w:bookmarkStart w:id="41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1"/>
    <w:bookmarkStart w:id="42" w:name="def-second-derivative"/>
    <w:p>
      <w:pPr>
        <w:pStyle w:val="BodyText"/>
      </w:pPr>
      <w:r>
        <w:rPr>
          <w:b/>
          <w:bCs/>
        </w:rPr>
        <w:t xml:space="preserve">Definition 13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[8]</w:t>
      </w:r>
      <w:r>
        <w:t xml:space="preserve">.</w:t>
      </w:r>
    </w:p>
    <w:bookmarkEnd w:id="42"/>
    <w:bookmarkStart w:id="43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43"/>
    <w:bookmarkEnd w:id="44"/>
    <w:bookmarkStart w:id="109" w:name="sec-derivative-rules"/>
    <w:p>
      <w:pPr>
        <w:pStyle w:val="Heading3"/>
      </w:pPr>
      <w:r>
        <w:t xml:space="preserve">1.2 Derivative rules</w:t>
      </w:r>
    </w:p>
    <w:bookmarkStart w:id="45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hyperlink r:id="rId48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9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52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55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[9]</w:t>
      </w:r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3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54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58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59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60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61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1"/>
    <w:bookmarkStart w:id="62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2"/>
    <w:bookmarkStart w:id="63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​</w:t>
      </w:r>
    </w:p>
    <w:bookmarkEnd w:id="63"/>
    <w:bookmarkStart w:id="64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64"/>
    <w:bookmarkStart w:id="66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5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66"/>
    <w:bookmarkStart w:id="67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7"/>
    <w:bookmarkStart w:id="68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8"/>
    <w:bookmarkStart w:id="70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9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70"/>
    <w:bookmarkStart w:id="71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1"/>
    <w:bookmarkStart w:id="72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72"/>
    <w:bookmarkStart w:id="73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[11]</w:t>
      </w:r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76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7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7"/>
    <w:bookmarkStart w:id="78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8"/>
    <w:bookmarkStart w:id="79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9"/>
    <w:bookmarkStart w:id="80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80"/>
    <w:bookmarkStart w:id="81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[12]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8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84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85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85"/>
    <w:bookmarkStart w:id="86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86"/>
    <w:bookmarkStart w:id="88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[13]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7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8"/>
    <w:bookmarkStart w:id="89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9"/>
    <w:bookmarkStart w:id="90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0"/>
    <w:bookmarkStart w:id="91" w:name="thm-deriv-gaussian-kernel"/>
    <w:p>
      <w:pPr>
        <w:pStyle w:val="FirstParagraph"/>
      </w:pPr>
      <w:r>
        <w:rPr>
          <w:b/>
          <w:bCs/>
        </w:rPr>
        <w:t xml:space="preserve">Theorem 11 (Derivative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miller-deriv-gaussian-kernel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92" w:name="exr-miller-deriv-second-gaussian-kernel"/>
    <w:p>
      <w:pPr>
        <w:pStyle w:val="BodyText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2"/>
    <w:bookmarkStart w:id="93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thm-deriv-gaussian-kernel">
        <w:r>
          <w:rPr>
            <w:rStyle w:val="Hyperlink"/>
          </w:rPr>
          <w:t xml:space="preserve">Theorem 11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3"/>
    <w:bookmarkStart w:id="94" w:name="thm-deriv-second-gaussian-kernel"/>
    <w:p>
      <w:pPr>
        <w:pStyle w:val="FirstParagraph"/>
      </w:pPr>
      <w:r>
        <w:rPr>
          <w:b/>
          <w:bCs/>
        </w:rPr>
        <w:t xml:space="preserve">Theorem 12 (Second 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second-gaussian-kernel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eriv-second-gaussian-kernel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95" w:name="exr-miller-deriv-product-chain-composite"/>
    <w:p>
      <w:pPr>
        <w:pStyle w:val="BodyText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95"/>
    <w:bookmarkStart w:id="96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96"/>
    <w:bookmarkStart w:id="97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97"/>
    <w:bookmarkStart w:id="98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98"/>
    <w:bookmarkStart w:id="99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02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3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4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105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105"/>
    <w:bookmarkStart w:id="106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106"/>
    <w:bookmarkStart w:id="107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7"/>
    <w:bookmarkStart w:id="108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108"/>
    <w:bookmarkEnd w:id="109"/>
    <w:bookmarkStart w:id="120" w:name="sec-function-profile"/>
    <w:p>
      <w:pPr>
        <w:pStyle w:val="Heading3"/>
      </w:pPr>
      <w:r>
        <w:t xml:space="preserve">1.3 Studying a new function</w:t>
      </w:r>
    </w:p>
    <w:bookmarkStart w:id="110" w:name="def-logarithmic-derivative"/>
    <w:p>
      <w:pPr>
        <w:pStyle w:val="FirstParagraph"/>
      </w:pPr>
      <w:r>
        <w:rPr>
          <w:b/>
          <w:bCs/>
        </w:rPr>
        <w:t xml:space="preserve">Definition 14 (Logarithmic derivative)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logarithmic derivative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equals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 measures the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relative to its size;</w:t>
      </w:r>
      <w:r>
        <w:t xml:space="preserve"> </w:t>
      </w:r>
      <w:r>
        <w:t xml:space="preserve">it needs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the same expression is the derivative of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bookmarkEnd w:id="110"/>
    <w:bookmarkStart w:id="114" w:name="def-function-profile"/>
    <w:p>
      <w:pPr>
        <w:pStyle w:val="BodyText"/>
      </w:pPr>
      <w:r>
        <w:rPr>
          <w:b/>
          <w:bCs/>
        </w:rPr>
        <w:t xml:space="preserve">Definition 15 (Profile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is the list of related functions and values to work out</w:t>
      </w:r>
      <w:r>
        <w:t xml:space="preserve"> </w:t>
      </w:r>
      <w:r>
        <w:t xml:space="preserve">when meeting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the first time:</w:t>
      </w:r>
    </w:p>
    <w:p>
      <w:pPr>
        <w:pStyle w:val="Compact"/>
        <w:numPr>
          <w:ilvl w:val="0"/>
          <w:numId w:val="1012"/>
        </w:numPr>
      </w:pPr>
      <w:r>
        <w:t xml:space="preserve">the logarithm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derivatives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so on,</w:t>
      </w:r>
      <w:r>
        <w:t xml:space="preserve"> </w:t>
      </w:r>
      <w:r>
        <w:t xml:space="preserve">as far as they are informative;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w:anchor="def-logarithmic-derivative">
        <w:r>
          <w:rPr>
            <w:rStyle w:val="Hyperlink"/>
          </w:rPr>
          <w:t xml:space="preserve">logarithmic derivative</w:t>
        </w:r>
      </w:hyperlink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inverse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which exists on the</w:t>
      </w:r>
      <w:r>
        <w:t xml:space="preserve"> </w:t>
      </w:r>
      <w:hyperlink r:id="rId112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one-to-one,</w:t>
      </w:r>
      <w:r>
        <w:t xml:space="preserve"> </w:t>
      </w:r>
      <w:r>
        <w:t xml:space="preserve">and otherwise only after restricting the domain of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complement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informative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as a probability does;</w:t>
      </w:r>
    </w:p>
    <w:p>
      <w:pPr>
        <w:pStyle w:val="Compact"/>
        <w:numPr>
          <w:ilvl w:val="0"/>
          <w:numId w:val="1012"/>
        </w:numPr>
      </w:pPr>
      <w:r>
        <w:t xml:space="preserve">the reciprocal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(not to be confused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an antiderivative of</w:t>
      </w:r>
      <w:r>
        <w:t xml:space="preserve"> </w:t>
      </w:r>
      <m:oMath>
        <m:r>
          <m:t>f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integration</w:t>
        </w:r>
      </w:hyperlink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limits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 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at each of these that lies in the domain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 exists;</w:t>
      </w:r>
    </w:p>
    <w:p>
      <w:pPr>
        <w:pStyle w:val="Compact"/>
        <w:numPr>
          <w:ilvl w:val="0"/>
          <w:numId w:val="1012"/>
        </w:numPr>
      </w:pPr>
      <w:r>
        <w:t xml:space="preserve">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14"/>
    <w:bookmarkStart w:id="119" w:name="exm-function-profile-logistic"/>
    <w:p>
      <w:pPr>
        <w:pStyle w:val="FirstParagraph"/>
      </w:pPr>
      <w:r>
        <w:rPr>
          <w:b/>
          <w:bCs/>
        </w:rPr>
        <w:t xml:space="preserve">Example 8 (The profile of the logistic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 </w:t>
      </w:r>
      <w:r>
        <w:t xml:space="preserve">(also called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or the sigmoid)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profile in</w:t>
      </w:r>
      <w:r>
        <w:t xml:space="preserve"> </w:t>
      </w:r>
      <w:hyperlink w:anchor="def-function-profile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follows.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, 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t>​</m:t>
        </m:r>
      </m:oMath>
      <w:r>
        <w:t xml:space="preserve">, defined for every real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Derivative:</w:t>
      </w:r>
      <w:r>
        <w:t xml:space="preserve"> </w:t>
      </w:r>
      <w:r>
        <w:t xml:space="preserve">by the chain rule,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applied to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(identify </m:t>
              </m:r>
              <m:r>
                <m:t>f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Differentiating again with the product rule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Logarithmic derivative: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relative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complement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Inverse: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solving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y</m:t>
                  </m:r>
                </m:den>
              </m:f>
            </m:e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</m:oMath>
      <w:r>
        <w:t xml:space="preserve">, the log-odds.</w:t>
      </w:r>
      <w:r>
        <w:t xml:space="preserve"> </w:t>
      </w:r>
      <w:r>
        <w:t xml:space="preserve">The inverse exists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increasing and therefore one-to-one.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Complement: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Reciprocal: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Antiderivative: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Key values: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;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code checks these results numerically,</w:t>
      </w:r>
      <w:r>
        <w:t xml:space="preserve"> </w:t>
      </w:r>
      <w:r>
        <w:t xml:space="preserve">using the base R functions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qlogis()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to differentiate symbolically.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plogis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</w:t>
      </w:r>
      <w:r>
        <w:br/>
      </w: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f_second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checks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(f_second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reciprocal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(checks,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derivative second_derivative    log_derivative           inverse </w:t>
      </w:r>
      <w:r>
        <w:br/>
      </w:r>
      <w:r>
        <w:rPr>
          <w:rStyle w:val="CommentTok"/>
        </w:rPr>
        <w:t xml:space="preserve">#&gt;          1.46e-16          1.18e-16          1.53e-16          3.11e-15 </w:t>
      </w:r>
      <w:r>
        <w:br/>
      </w:r>
      <w:r>
        <w:rPr>
          <w:rStyle w:val="CommentTok"/>
        </w:rPr>
        <w:t xml:space="preserve">#&gt;        complement        reciprocal    antiderivative </w:t>
      </w:r>
      <w:r>
        <w:br/>
      </w:r>
      <w:r>
        <w:rPr>
          <w:rStyle w:val="CommentTok"/>
        </w:rPr>
        <w:t xml:space="preserve">#&gt;          1.46e-16          0.00e+00          0.00e+00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(checks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key_values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Each entry of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is the largest discrepancy between a formula above and a numerical computation;</w:t>
      </w:r>
      <w:r>
        <w:t xml:space="preserve"> </w:t>
      </w:r>
      <w:r>
        <w:t xml:space="preserve">every one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(the chunk stops with an error otherwise), which is rounding error.</w:t>
      </w:r>
      <w:r>
        <w:t xml:space="preserve"> </w:t>
      </w:r>
      <w:r>
        <w:t xml:space="preserve">The key values 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0.7311.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the function is already close to its limits,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0.99995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0.0000454.</w:t>
      </w:r>
      <w:r>
        <w:t xml:space="preserve"> </w:t>
      </w:r>
      <w:hyperlink w:anchor="fig-function-profile-logistic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(panels)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panel,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8" w:name="fig-function-profile-logistic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fig-function-profile-logistic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logistic function, its derivative and its logarithm</w:t>
            </w:r>
          </w:p>
          <w:bookmarkEnd w:id="118"/>
        </w:tc>
      </w:tr>
    </w:tbl>
    <w:bookmarkEnd w:id="119"/>
    <w:bookmarkEnd w:id="120"/>
    <w:bookmarkStart w:id="125" w:name="sec-tangent-lines"/>
    <w:p>
      <w:pPr>
        <w:pStyle w:val="Heading3"/>
      </w:pPr>
      <w:r>
        <w:t xml:space="preserve">1.4 Tangent lines</w:t>
      </w:r>
    </w:p>
    <w:bookmarkStart w:id="123" w:name="def-tangent-line"/>
    <w:p>
      <w:pPr>
        <w:pStyle w:val="FirstParagraph"/>
      </w:pPr>
      <w:r>
        <w:rPr>
          <w:b/>
          <w:bCs/>
        </w:rPr>
        <w:t xml:space="preserve">Definition 16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2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122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23"/>
    <w:bookmarkStart w:id="124" w:name="exm-tangent-line"/>
    <w:p>
      <w:pPr>
        <w:pStyle w:val="BodyText"/>
      </w:pPr>
      <w:r>
        <w:rPr>
          <w:b/>
          <w:bCs/>
        </w:rPr>
        <w:t xml:space="preserve">Example 9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4"/>
    <w:bookmarkEnd w:id="125"/>
    <w:bookmarkStart w:id="134" w:name="sec-linear-approximation"/>
    <w:p>
      <w:pPr>
        <w:pStyle w:val="Heading3"/>
      </w:pPr>
      <w:r>
        <w:t xml:space="preserve">1.5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26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6"/>
    </w:p>
    <w:bookmarkStart w:id="127" w:name="def-linear-approximation"/>
    <w:p>
      <w:pPr>
        <w:pStyle w:val="FirstParagraph"/>
      </w:pPr>
      <w:r>
        <w:rPr>
          <w:b/>
          <w:bCs/>
        </w:rPr>
        <w:t xml:space="preserve">Definition 17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[14]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27"/>
    <w:bookmarkStart w:id="130" w:name="rem-linear-approx-affine"/>
    <w:p>
      <w:pPr>
        <w:pStyle w:val="BodyText"/>
      </w:pPr>
      <w:r>
        <w:rPr>
          <w:i/>
          <w:iCs/>
        </w:rPr>
        <w:t xml:space="preserve">Remark 2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122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28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29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[15]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3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1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31"/>
        </w:tc>
      </w:tr>
    </w:tbl>
    <w:bookmarkStart w:id="132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32"/>
    <w:bookmarkStart w:id="133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33"/>
    <w:bookmarkEnd w:id="134"/>
    <w:bookmarkStart w:id="150" w:name="sec-critical-points"/>
    <w:p>
      <w:pPr>
        <w:pStyle w:val="Heading3"/>
      </w:pPr>
      <w:r>
        <w:t xml:space="preserve">1.6 Critical points and optimization</w:t>
      </w:r>
    </w:p>
    <w:bookmarkStart w:id="135" w:name="def-flat-point"/>
    <w:p>
      <w:pPr>
        <w:pStyle w:val="FirstParagraph"/>
      </w:pPr>
      <w:r>
        <w:rPr>
          <w:b/>
          <w:bCs/>
        </w:rPr>
        <w:t xml:space="preserve">Definition 18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</w:t>
      </w:r>
      <w:r>
        <w:t xml:space="preserve"> </w:t>
      </w:r>
      <w:r>
        <w:t xml:space="preserve">[16]</w:t>
      </w:r>
      <w:r>
        <w:t xml:space="preserve">.</w:t>
      </w:r>
    </w:p>
    <w:bookmarkEnd w:id="135"/>
    <w:bookmarkStart w:id="138" w:name="exm-flat-point"/>
    <w:p>
      <w:pPr>
        <w:pStyle w:val="BodyText"/>
      </w:pPr>
      <w:r>
        <w:rPr>
          <w:b/>
          <w:bCs/>
        </w:rPr>
        <w:t xml:space="preserve">Example 10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36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37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38"/>
    <w:bookmarkStart w:id="139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6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37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39"/>
    <w:bookmarkStart w:id="141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40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41"/>
    <w:bookmarkStart w:id="142" w:name="def-critical-point"/>
    <w:p>
      <w:pPr>
        <w:pStyle w:val="BodyText"/>
      </w:pPr>
      <w:r>
        <w:rPr>
          <w:b/>
          <w:bCs/>
        </w:rPr>
        <w:t xml:space="preserve">Definition 19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142"/>
    <w:bookmarkStart w:id="143" w:name="exm-critical-point"/>
    <w:p>
      <w:pPr>
        <w:pStyle w:val="BodyText"/>
      </w:pPr>
      <w:r>
        <w:rPr>
          <w:b/>
          <w:bCs/>
        </w:rPr>
        <w:t xml:space="preserve">Example 11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43"/>
    <w:bookmarkStart w:id="144" w:name="thm-flat-point-critical"/>
    <w:p>
      <w:pPr>
        <w:pStyle w:val="FirstParagraph"/>
      </w:pPr>
      <w:r>
        <w:rPr>
          <w:b/>
          <w:bCs/>
        </w:rPr>
        <w:t xml:space="preserve">Theorem 13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18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1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45" w:name="exm-flat-point-critical"/>
    <w:p>
      <w:pPr>
        <w:pStyle w:val="BodyText"/>
      </w:pPr>
      <w:r>
        <w:rPr>
          <w:b/>
          <w:bCs/>
        </w:rPr>
        <w:t xml:space="preserve">Example 12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), but not a flat point.</w:t>
      </w:r>
    </w:p>
    <w:bookmarkEnd w:id="145"/>
    <w:bookmarkStart w:id="146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46"/>
    <w:bookmarkStart w:id="147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47"/>
    <w:bookmarkStart w:id="148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48"/>
    <w:bookmarkStart w:id="149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49"/>
    <w:bookmarkEnd w:id="150"/>
    <w:bookmarkStart w:id="195" w:name="sec-taylor-series"/>
    <w:p>
      <w:pPr>
        <w:pStyle w:val="Heading3"/>
      </w:pPr>
      <w:r>
        <w:t xml:space="preserve">1.7 Taylor series</w:t>
      </w:r>
    </w:p>
    <w:bookmarkStart w:id="152" w:name="def-taylor-polynomial"/>
    <w:p>
      <w:pPr>
        <w:pStyle w:val="FirstParagraph"/>
      </w:pPr>
      <w:r>
        <w:rPr>
          <w:b/>
          <w:bCs/>
        </w:rPr>
        <w:t xml:space="preserve">Definition 20 (Taylor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51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1"/>
    </w:p>
    <w:bookmarkEnd w:id="152"/>
    <w:bookmarkStart w:id="153" w:name="exm-taylor-polynomial-exponential"/>
    <w:p>
      <w:pPr>
        <w:pStyle w:val="FirstParagraph"/>
      </w:pPr>
      <w:r>
        <w:rPr>
          <w:b/>
          <w:bCs/>
        </w:rPr>
        <w:t xml:space="preserve">Example 13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53"/>
    <w:bookmarkStart w:id="154" w:name="def-maclaurin-polynomial"/>
    <w:p>
      <w:pPr>
        <w:pStyle w:val="FirstParagraph"/>
      </w:pPr>
      <w:r>
        <w:rPr>
          <w:b/>
          <w:bCs/>
        </w:rPr>
        <w:t xml:space="preserve">Definition 21 (Maclaurin polynomial)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Taylor polynomial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) 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</w:p>
    <w:bookmarkEnd w:id="154"/>
    <w:bookmarkStart w:id="155" w:name="def-taylor-series"/>
    <w:p>
      <w:pPr>
        <w:pStyle w:val="BodyText"/>
      </w:pPr>
      <w:r>
        <w:rPr>
          <w:b/>
          <w:bCs/>
        </w:rPr>
        <w:t xml:space="preserve">Definition 22 (Taylor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as in</w:t>
      </w:r>
      <w:r>
        <w:t xml:space="preserve"> 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58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59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20</w:t>
              </w:r>
            </w:hyperlink>
            <w:r>
              <w:t xml:space="preserve">).</w:t>
            </w:r>
          </w:p>
          <w:p/>
        </w:tc>
      </w:tr>
    </w:tbl>
    <w:bookmarkStart w:id="160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0"/>
    <w:bookmarkStart w:id="161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61"/>
    <w:bookmarkStart w:id="162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2"/>
    <w:bookmarkStart w:id="163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63"/>
    <w:bookmarkStart w:id="164" w:name="exm-taylor-polynomial-cosine"/>
    <w:p>
      <w:pPr>
        <w:pStyle w:val="FirstParagraph"/>
      </w:pPr>
      <w:r>
        <w:rPr>
          <w:b/>
          <w:bCs/>
        </w:rPr>
        <w:t xml:space="preserve">Example 14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64"/>
    <w:bookmarkStart w:id="165" w:name="exm-taylor-polynomial-sine"/>
    <w:p>
      <w:pPr>
        <w:pStyle w:val="FirstParagraph"/>
      </w:pPr>
      <w:r>
        <w:rPr>
          <w:b/>
          <w:bCs/>
        </w:rPr>
        <w:t xml:space="preserve">Example 15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65"/>
    <w:bookmarkStart w:id="166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6"/>
    <w:bookmarkStart w:id="167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67"/>
    <w:bookmarkStart w:id="168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8"/>
    <w:bookmarkStart w:id="169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9"/>
    <w:bookmarkStart w:id="170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0"/>
    <w:bookmarkStart w:id="171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1"/>
    <w:bookmarkStart w:id="172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2"/>
    <w:bookmarkStart w:id="173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73"/>
    <w:bookmarkStart w:id="174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4"/>
    <w:bookmarkStart w:id="175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5"/>
    <w:bookmarkStart w:id="176" w:name="thm-taylor-normal-density"/>
    <w:p>
      <w:pPr>
        <w:pStyle w:val="FirstParagraph"/>
      </w:pPr>
      <w:r>
        <w:rPr>
          <w:b/>
          <w:bCs/>
        </w:rPr>
        <w:t xml:space="preserve">Theorem 14 (Maclaurin polynomial of the standard normal density)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 the standard normal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normal-density">
        <w:r>
          <w:rPr>
            <w:rStyle w:val="Hyperlink"/>
          </w:rPr>
          <w:t xml:space="preserve">Exercise 23</w:t>
        </w:r>
      </w:hyperlink>
      <w:r>
        <w:t xml:space="preserve">, worked in</w:t>
      </w:r>
      <w:r>
        <w:t xml:space="preserve"> </w:t>
      </w:r>
      <w:hyperlink w:anchor="sol-miller-taylor-normal-density">
        <w:r>
          <w:rPr>
            <w:rStyle w:val="Hyperlink"/>
          </w:rPr>
          <w:t xml:space="preserve">Solution 23</w:t>
        </w:r>
      </w:hyperlink>
      <w:r>
        <w:t xml:space="preserve">.</w:t>
      </w:r>
    </w:p>
    <w:bookmarkStart w:id="177" w:name="exr-miller-taylor-sqrt"/>
    <w:p>
      <w:pPr>
        <w:pStyle w:val="BodyText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77"/>
    <w:bookmarkStart w:id="178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8"/>
    <w:bookmarkStart w:id="179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79"/>
    <w:bookmarkStart w:id="180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80"/>
    <w:bookmarkStart w:id="181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1"/>
    <w:bookmarkStart w:id="182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82"/>
    <w:bookmarkStart w:id="183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3"/>
    <w:bookmarkStart w:id="184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4"/>
    <w:bookmarkStart w:id="185" w:name="thm-taylor-log-one-plus-x"/>
    <w:p>
      <w:pPr>
        <w:pStyle w:val="FirstParagraph"/>
      </w:pPr>
      <w:r>
        <w:rPr>
          <w:b/>
          <w:bCs/>
        </w:rPr>
        <w:t xml:space="preserve">Theorem 15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, worked in</w:t>
      </w:r>
      <w:r>
        <w:t xml:space="preserve"> </w:t>
      </w:r>
      <w:hyperlink w:anchor="sol-miller-taylor-log-one-plus-x">
        <w:r>
          <w:rPr>
            <w:rStyle w:val="Hyperlink"/>
          </w:rPr>
          <w:t xml:space="preserve">Solution 27</w:t>
        </w:r>
      </w:hyperlink>
      <w:r>
        <w:t xml:space="preserve">.</w:t>
      </w:r>
    </w:p>
    <w:bookmarkStart w:id="186" w:name="exr-miller-taylor-log-one-minus-x"/>
    <w:p>
      <w:pPr>
        <w:pStyle w:val="BodyText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6"/>
    <w:bookmarkStart w:id="187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plus-x">
        <w:r>
          <w:rPr>
            <w:rStyle w:val="Hyperlink"/>
          </w:rPr>
          <w:t xml:space="preserve">Theorem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87"/>
    <w:bookmarkStart w:id="188" w:name="thm-taylor-log-one-minus-x"/>
    <w:p>
      <w:pPr>
        <w:pStyle w:val="FirstParagraph"/>
      </w:pPr>
      <w:r>
        <w:rPr>
          <w:b/>
          <w:bCs/>
        </w:rPr>
        <w:t xml:space="preserve">Theorem 16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, worked in</w:t>
      </w:r>
      <w:r>
        <w:t xml:space="preserve"> </w:t>
      </w:r>
      <w:hyperlink w:anchor="sol-miller-taylor-log-one-minus-x">
        <w:r>
          <w:rPr>
            <w:rStyle w:val="Hyperlink"/>
          </w:rPr>
          <w:t xml:space="preserve">Solution 28</w:t>
        </w:r>
      </w:hyperlink>
      <w:r>
        <w:t xml:space="preserve">.</w:t>
      </w:r>
    </w:p>
    <w:bookmarkStart w:id="189" w:name="exr-miller-taylor-log-product-exp"/>
    <w:p>
      <w:pPr>
        <w:pStyle w:val="BodyText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9"/>
    <w:bookmarkStart w:id="190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minus-x">
        <w:r>
          <w:rPr>
            <w:rStyle w:val="Hyperlink"/>
          </w:rPr>
          <w:t xml:space="preserve">Theorem 16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90"/>
    <w:bookmarkStart w:id="191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1"/>
    <w:bookmarkStart w:id="192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92"/>
    <w:bookmarkStart w:id="193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3"/>
    <w:bookmarkStart w:id="194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94"/>
    <w:bookmarkEnd w:id="195"/>
    <w:bookmarkEnd w:id="196"/>
    <w:bookmarkStart w:id="346" w:name="sec-integration"/>
    <w:p>
      <w:pPr>
        <w:pStyle w:val="Heading2"/>
      </w:pPr>
      <w:r>
        <w:t xml:space="preserve">2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hyperlink r:id="rId199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21"/>
              </w:numPr>
            </w:pPr>
            <w:hyperlink r:id="rId200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219" w:name="antiderivatives"/>
    <w:p>
      <w:pPr>
        <w:pStyle w:val="Heading3"/>
      </w:pPr>
      <w:r>
        <w:t xml:space="preserve">2.1 Antiderivatives</w:t>
      </w:r>
    </w:p>
    <w:bookmarkStart w:id="201" w:name="def-antiderivative"/>
    <w:p>
      <w:pPr>
        <w:pStyle w:val="FirstParagraph"/>
      </w:pPr>
      <w:r>
        <w:rPr>
          <w:b/>
          <w:bCs/>
        </w:rPr>
        <w:t xml:space="preserve">Definition 23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[17]</w:t>
      </w:r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[5, Sec. 4.1], pp. 248–249</w:t>
      </w:r>
    </w:p>
    <w:bookmarkEnd w:id="201"/>
    <w:bookmarkStart w:id="202" w:name="def-indefinite-integral"/>
    <w:p>
      <w:pPr>
        <w:pStyle w:val="BodyText"/>
      </w:pPr>
      <w:r>
        <w:rPr>
          <w:b/>
          <w:bCs/>
        </w:rPr>
        <w:t xml:space="preserve">Definition 24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[17]</w:t>
      </w:r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[5, Sec. 4.1], pp. 248–249</w:t>
      </w:r>
    </w:p>
    <w:bookmarkEnd w:id="202"/>
    <w:bookmarkStart w:id="212" w:name="exm-antiderivative-power"/>
    <w:p>
      <w:pPr>
        <w:pStyle w:val="BodyText"/>
      </w:pPr>
      <w:r>
        <w:rPr>
          <w:b/>
          <w:bCs/>
        </w:rPr>
        <w:t xml:space="preserve">Example 16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3</w:t>
        </w:r>
      </w:hyperlink>
      <w:r>
        <w:t xml:space="preserve">.</w:t>
      </w:r>
    </w:p>
    <w:bookmarkStart w:id="211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06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0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20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20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10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0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20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1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3: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11"/>
    <w:bookmarkEnd w:id="212"/>
    <w:bookmarkStart w:id="213" w:name="thm-integral-rules"/>
    <w:p>
      <w:pPr>
        <w:pStyle w:val="BodyText"/>
      </w:pPr>
      <w:r>
        <w:rPr>
          <w:b/>
          <w:bCs/>
        </w:rPr>
        <w:t xml:space="preserve">Theorem 17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[5, Sec. 4.1], p. 250</w:t>
      </w:r>
      <w:r>
        <w:t xml:space="preserve"> </w:t>
      </w:r>
      <w:r>
        <w:t xml:space="preserve">“Basic Integration Rules”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[5, Sec. 5.2], Theorem 5.5, p. 324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[5, Sec. 5.4], Theorem 5.12, p. 346</w:t>
      </w:r>
      <w:r>
        <w:t xml:space="preserve">.</w:t>
      </w:r>
    </w:p>
    <w:bookmarkEnd w:id="213"/>
    <w:bookmarkStart w:id="214" w:name="exm-integral-rules-quadratic"/>
    <w:p>
      <w:pPr>
        <w:pStyle w:val="BodyText"/>
      </w:pPr>
      <w:r>
        <w:rPr>
          <w:b/>
          <w:bCs/>
        </w:rPr>
        <w:t xml:space="preserve">Example 17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1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hyperlink r:id="rId217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22"/>
              </w:numPr>
            </w:pPr>
            <w:hyperlink r:id="rId218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219"/>
    <w:bookmarkStart w:id="277" w:name="regularity-conditions"/>
    <w:p>
      <w:pPr>
        <w:pStyle w:val="Heading3"/>
      </w:pPr>
      <w:r>
        <w:t xml:space="preserve">2.2 Regularity Conditions</w:t>
      </w:r>
    </w:p>
    <w:bookmarkStart w:id="221" w:name="def-differentiable-on"/>
    <w:p>
      <w:pPr>
        <w:pStyle w:val="FirstParagraph"/>
      </w:pPr>
      <w:r>
        <w:rPr>
          <w:b/>
          <w:bCs/>
        </w:rPr>
        <w:t xml:space="preserve">Definition 25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220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w:anchor="def-one-sided-derivative">
        <w:r>
          <w:rPr>
            <w:rStyle w:val="Hyperlink"/>
          </w:rPr>
          <w:t xml:space="preserve">Definition 12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[5, Sec. 2.1], p. 100</w:t>
      </w:r>
    </w:p>
    <w:bookmarkEnd w:id="221"/>
    <w:bookmarkStart w:id="222" w:name="exm-differentiable-on"/>
    <w:p>
      <w:pPr>
        <w:pStyle w:val="BodyText"/>
      </w:pPr>
      <w:r>
        <w:rPr>
          <w:b/>
          <w:bCs/>
        </w:rPr>
        <w:t xml:space="preserve">Example 18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222"/>
    <w:bookmarkStart w:id="223" w:name="def-continuous"/>
    <w:p>
      <w:pPr>
        <w:pStyle w:val="FirstParagraph"/>
      </w:pPr>
      <w:r>
        <w:rPr>
          <w:b/>
          <w:bCs/>
        </w:rPr>
        <w:t xml:space="preserve">Definition 26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[18]</w:t>
      </w:r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[5, Sec. 1.4], p. 73</w:t>
      </w:r>
    </w:p>
    <w:bookmarkEnd w:id="223"/>
    <w:bookmarkStart w:id="224" w:name="def-discontinuous"/>
    <w:p>
      <w:pPr>
        <w:pStyle w:val="BodyText"/>
      </w:pPr>
      <w:r>
        <w:rPr>
          <w:b/>
          <w:bCs/>
        </w:rPr>
        <w:t xml:space="preserve">Definition 27 (Discontinuous function)</w:t>
      </w:r>
      <w:r>
        <w:t xml:space="preserve"> </w:t>
      </w:r>
      <w:r>
        <w:t xml:space="preserve">If any of the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[5, Sec. 1.4], p. 73</w:t>
      </w:r>
    </w:p>
    <w:bookmarkEnd w:id="224"/>
    <w:bookmarkStart w:id="225" w:name="exm-continuous"/>
    <w:p>
      <w:pPr>
        <w:pStyle w:val="BodyText"/>
      </w:pPr>
      <w:r>
        <w:rPr>
          <w:b/>
          <w:bCs/>
        </w:rPr>
        <w:t xml:space="preserve">Example 19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2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2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225"/>
    <w:bookmarkStart w:id="226" w:name="def-jump-discontinuity"/>
    <w:p>
      <w:pPr>
        <w:pStyle w:val="FirstParagraph"/>
      </w:pPr>
      <w:r>
        <w:rPr>
          <w:b/>
          <w:bCs/>
        </w:rPr>
        <w:t xml:space="preserve">Definition 28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[19]</w:t>
      </w:r>
      <w:r>
        <w:t xml:space="preserve"> </w:t>
      </w:r>
      <w:r>
        <w:t xml:space="preserve">if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scontinuous">
        <w:r>
          <w:rPr>
            <w:rStyle w:val="Hyperlink"/>
          </w:rPr>
          <w:t xml:space="preserve">Definition 27</w:t>
        </w:r>
      </w:hyperlink>
      <w:r>
        <w:t xml:space="preserve">).</w:t>
      </w:r>
    </w:p>
    <w:bookmarkEnd w:id="226"/>
    <w:bookmarkStart w:id="227" w:name="exm-jump-discontinuity"/>
    <w:p>
      <w:pPr>
        <w:pStyle w:val="BodyText"/>
      </w:pPr>
      <w:r>
        <w:rPr>
          <w:b/>
          <w:bCs/>
        </w:rPr>
        <w:t xml:space="preserve">Example 20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one-sided-limit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27"/>
    <w:bookmarkStart w:id="228" w:name="def-continuous-on"/>
    <w:p>
      <w:pPr>
        <w:pStyle w:val="FirstParagraph"/>
      </w:pPr>
      <w:r>
        <w:rPr>
          <w:b/>
          <w:bCs/>
        </w:rPr>
        <w:t xml:space="preserve">Definition 29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[5, Sec. 1.4], p. 73</w:t>
      </w:r>
    </w:p>
    <w:bookmarkEnd w:id="228"/>
    <w:bookmarkStart w:id="230" w:name="exm-continuous-on-sqrt"/>
    <w:p>
      <w:pPr>
        <w:pStyle w:val="BodyText"/>
      </w:pPr>
      <w:r>
        <w:rPr>
          <w:b/>
          <w:bCs/>
        </w:rPr>
        <w:t xml:space="preserve">Example 21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229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).</w:t>
      </w:r>
    </w:p>
    <w:bookmarkEnd w:id="230"/>
    <w:bookmarkStart w:id="231" w:name="exm-not-continuous-on"/>
    <w:p>
      <w:pPr>
        <w:pStyle w:val="BodyText"/>
      </w:pPr>
      <w:r>
        <w:rPr>
          <w:b/>
          <w:bCs/>
        </w:rPr>
        <w:t xml:space="preserve">Example 22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231"/>
    <w:bookmarkStart w:id="232" w:name="def-partition"/>
    <w:p>
      <w:pPr>
        <w:pStyle w:val="BodyText"/>
      </w:pPr>
      <w:r>
        <w:rPr>
          <w:b/>
          <w:bCs/>
        </w:rPr>
        <w:t xml:space="preserve">Definition 30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[20]</w:t>
      </w:r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[5, Sec. 4.3]</w:t>
      </w:r>
    </w:p>
    <w:bookmarkEnd w:id="232"/>
    <w:bookmarkStart w:id="233" w:name="exm-partition"/>
    <w:p>
      <w:pPr>
        <w:pStyle w:val="BodyText"/>
      </w:pPr>
      <w:r>
        <w:rPr>
          <w:b/>
          <w:bCs/>
        </w:rPr>
        <w:t xml:space="preserve">Example 23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33"/>
    <w:bookmarkStart w:id="234" w:name="exm-not-partition"/>
    <w:p>
      <w:pPr>
        <w:pStyle w:val="BodyText"/>
      </w:pPr>
      <w:r>
        <w:rPr>
          <w:b/>
          <w:bCs/>
        </w:rPr>
        <w:t xml:space="preserve">Example 24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34"/>
    <w:bookmarkStart w:id="235" w:name="def-mesh"/>
    <w:p>
      <w:pPr>
        <w:pStyle w:val="FirstParagraph"/>
      </w:pPr>
      <w:r>
        <w:rPr>
          <w:b/>
          <w:bCs/>
        </w:rPr>
        <w:t xml:space="preserve">Definition 31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[5, Sec. 4.3]</w:t>
      </w:r>
    </w:p>
    <w:bookmarkEnd w:id="235"/>
    <w:bookmarkStart w:id="236" w:name="exm-mesh"/>
    <w:p>
      <w:pPr>
        <w:pStyle w:val="BodyText"/>
      </w:pPr>
      <w:r>
        <w:rPr>
          <w:b/>
          <w:bCs/>
        </w:rPr>
        <w:t xml:space="preserve">Example 25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36"/>
    <w:bookmarkStart w:id="237" w:name="def-sample-point"/>
    <w:p>
      <w:pPr>
        <w:pStyle w:val="BodyText"/>
      </w:pPr>
      <w:r>
        <w:rPr>
          <w:b/>
          <w:bCs/>
        </w:rPr>
        <w:t xml:space="preserve">Definition 32 (Sample point)</w:t>
      </w:r>
      <w:r>
        <w:t xml:space="preserve"> </w:t>
      </w:r>
      <w:r>
        <w:t xml:space="preserve">For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[5, Sec. 4.3]</w:t>
      </w:r>
    </w:p>
    <w:bookmarkEnd w:id="237"/>
    <w:bookmarkStart w:id="238" w:name="def-riemann-sum"/>
    <w:p>
      <w:pPr>
        <w:pStyle w:val="BodyText"/>
      </w:pPr>
      <w:r>
        <w:rPr>
          <w:b/>
          <w:bCs/>
        </w:rPr>
        <w:t xml:space="preserve">Definition 33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and 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sample-point">
        <w:r>
          <w:rPr>
            <w:rStyle w:val="Hyperlink"/>
          </w:rPr>
          <w:t xml:space="preserve">Definition 32</w:t>
        </w:r>
      </w:hyperlink>
      <w:r>
        <w:t xml:space="preserve">) 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[21]</w:t>
      </w:r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[5, Sec. 4.3]</w:t>
      </w:r>
    </w:p>
    <w:bookmarkEnd w:id="238"/>
    <w:bookmarkStart w:id="239" w:name="exm-riemann-sum"/>
    <w:p>
      <w:pPr>
        <w:pStyle w:val="BodyText"/>
      </w:pPr>
      <w:r>
        <w:rPr>
          <w:b/>
          <w:bCs/>
        </w:rPr>
        <w:t xml:space="preserve">Example 26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39"/>
    <w:bookmarkStart w:id="241" w:name="def-riemann-integral"/>
    <w:p>
      <w:pPr>
        <w:pStyle w:val="FirstParagraph"/>
      </w:pPr>
      <w:r>
        <w:rPr>
          <w:b/>
          <w:bCs/>
        </w:rPr>
        <w:t xml:space="preserve">Definition 34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240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[22]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33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[5, Sec. 4.3], p. 272</w:t>
      </w:r>
    </w:p>
    <w:bookmarkEnd w:id="241"/>
    <w:bookmarkStart w:id="242" w:name="def-integrable"/>
    <w:p>
      <w:pPr>
        <w:pStyle w:val="BodyText"/>
      </w:pPr>
      <w:r>
        <w:rPr>
          <w:b/>
          <w:bCs/>
        </w:rPr>
        <w:t xml:space="preserve">Definition 35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33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[5, Sec. 4.3], p. 272</w:t>
      </w:r>
    </w:p>
    <w:bookmarkEnd w:id="242"/>
    <w:bookmarkStart w:id="243" w:name="exm-integrable-constant"/>
    <w:p>
      <w:pPr>
        <w:pStyle w:val="BodyText"/>
      </w:pPr>
      <w:r>
        <w:rPr>
          <w:b/>
          <w:bCs/>
        </w:rPr>
        <w:t xml:space="preserve">Example 27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).</w:t>
      </w:r>
    </w:p>
    <w:bookmarkEnd w:id="243"/>
    <w:bookmarkStart w:id="244" w:name="def-integrand"/>
    <w:p>
      <w:pPr>
        <w:pStyle w:val="BodyText"/>
      </w:pPr>
      <w:r>
        <w:rPr>
          <w:b/>
          <w:bCs/>
        </w:rPr>
        <w:t xml:space="preserve">Definition 36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244"/>
    <w:bookmarkStart w:id="247" w:name="exm-integrand"/>
    <w:p>
      <w:pPr>
        <w:pStyle w:val="BodyText"/>
      </w:pPr>
      <w:r>
        <w:rPr>
          <w:b/>
          <w:bCs/>
        </w:rPr>
        <w:t xml:space="preserve">Example 28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), the integrand is the</w:t>
      </w:r>
      <w:r>
        <w:t xml:space="preserve"> </w:t>
      </w:r>
      <w:hyperlink r:id="rId245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46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247"/>
    <w:bookmarkStart w:id="250" w:name="rem-integrable-integral"/>
    <w:p>
      <w:pPr>
        <w:pStyle w:val="FirstParagraph"/>
      </w:pPr>
      <w:r>
        <w:rPr>
          <w:i/>
          <w:iCs/>
        </w:rPr>
        <w:t xml:space="preserve">Remark 3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48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49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250"/>
    <w:bookmarkStart w:id="251" w:name="def-riemann-sum-equal-width"/>
    <w:p>
      <w:pPr>
        <w:pStyle w:val="BodyText"/>
      </w:pPr>
      <w:r>
        <w:rPr>
          <w:b/>
          <w:bCs/>
        </w:rPr>
        <w:t xml:space="preserve">Definition 37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51"/>
    <w:bookmarkStart w:id="252" w:name="exm-equal-width-sum"/>
    <w:p>
      <w:pPr>
        <w:pStyle w:val="FirstParagraph"/>
      </w:pPr>
      <w:r>
        <w:rPr>
          <w:b/>
          <w:bCs/>
        </w:rPr>
        <w:t xml:space="preserve">Example 29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5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30"/>
              </w:numPr>
            </w:pPr>
            <w:hyperlink r:id="rId255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30"/>
              </w:numPr>
            </w:pPr>
            <w:hyperlink r:id="rId256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257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gives us.</w:t>
      </w:r>
    </w:p>
    <w:bookmarkStart w:id="258" w:name="thm-diff-implies-cont"/>
    <w:p>
      <w:pPr>
        <w:pStyle w:val="BodyText"/>
      </w:pPr>
      <w:r>
        <w:rPr>
          <w:b/>
          <w:bCs/>
        </w:rPr>
        <w:t xml:space="preserve">Theorem 18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[5], Theorem 2.1, p. 106</w:t>
      </w:r>
    </w:p>
    <w:bookmarkEnd w:id="2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hold.</w:t>
      </w:r>
    </w:p>
    <w:bookmarkStart w:id="259" w:name="exm-diff-implies-cont"/>
    <w:p>
      <w:pPr>
        <w:pStyle w:val="BodyText"/>
      </w:pPr>
      <w:r>
        <w:rPr>
          <w:b/>
          <w:bCs/>
        </w:rPr>
        <w:t xml:space="preserve">Example 30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it is continuous everywhere.</w:t>
      </w:r>
    </w:p>
    <w:bookmarkEnd w:id="259"/>
    <w:bookmarkStart w:id="266" w:name="exm-cont-not-diff"/>
    <w:p>
      <w:pPr>
        <w:pStyle w:val="BodyText"/>
      </w:pPr>
      <w:r>
        <w:rPr>
          <w:b/>
          <w:bCs/>
        </w:rPr>
        <w:t xml:space="preserve">Example 31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260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261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4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5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3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abs-value-code-1.png" id="2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265"/>
        </w:tc>
      </w:tr>
    </w:tbl>
    <w:bookmarkEnd w:id="266"/>
    <w:bookmarkStart w:id="267" w:name="thm-cont-implies-int"/>
    <w:p>
      <w:pPr>
        <w:pStyle w:val="BodyText"/>
      </w:pPr>
      <w:r>
        <w:rPr>
          <w:b/>
          <w:bCs/>
        </w:rPr>
        <w:t xml:space="preserve">Theorem 19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[5], Theorem 4.4, p. 272</w:t>
      </w:r>
    </w:p>
    <w:bookmarkEnd w:id="267"/>
    <w:bookmarkStart w:id="269" w:name="exm-cont-implies-int"/>
    <w:p>
      <w:pPr>
        <w:pStyle w:val="BodyText"/>
      </w:pPr>
      <w:r>
        <w:rPr>
          <w:b/>
          <w:bCs/>
        </w:rPr>
        <w:t xml:space="preserve">Example 32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268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269"/>
    <w:bookmarkStart w:id="274" w:name="exm-int-not-cont"/>
    <w:p>
      <w:pPr>
        <w:pStyle w:val="BodyText"/>
      </w:pPr>
      <w:r>
        <w:rPr>
          <w:b/>
          <w:bCs/>
        </w:rPr>
        <w:t xml:space="preserve">Example 33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28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3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1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step-code-1.png" id="2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33</w:t>
              </w:r>
            </w:hyperlink>
            <w:r>
              <w:t xml:space="preserve">.</w:t>
            </w:r>
          </w:p>
          <w:bookmarkEnd w:id="273"/>
        </w:tc>
      </w:tr>
    </w:tbl>
    <w:bookmarkEnd w:id="274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31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33</w:t>
        </w:r>
      </w:hyperlink>
      <w:r>
        <w:t xml:space="preserve"> </w:t>
      </w:r>
      <w:r>
        <w:t xml:space="preserve">show that neither implication reverses in general.</w:t>
      </w:r>
    </w:p>
    <w:bookmarkStart w:id="275" w:name="thm-riemann-general"/>
    <w:p>
      <w:pPr>
        <w:pStyle w:val="BodyText"/>
      </w:pPr>
      <w:r>
        <w:rPr>
          <w:b/>
          <w:bCs/>
        </w:rPr>
        <w:t xml:space="preserve">Theorem 20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37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276" w:name="exm-riemann-equal-width"/>
    <w:p>
      <w:pPr>
        <w:pStyle w:val="BodyText"/>
      </w:pPr>
      <w:r>
        <w:rPr>
          <w:b/>
          <w:bCs/>
        </w:rPr>
        <w:t xml:space="preserve">Example 34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20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76"/>
    <w:bookmarkEnd w:id="277"/>
    <w:bookmarkStart w:id="345" w:name="fundamental-theorem-of-calculus"/>
    <w:p>
      <w:pPr>
        <w:pStyle w:val="Heading3"/>
      </w:pPr>
      <w:r>
        <w:t xml:space="preserve">2.3 Fundamental Theorem of Calculus</w:t>
      </w:r>
    </w:p>
    <w:bookmarkStart w:id="278" w:name="def-accumulation-function"/>
    <w:p>
      <w:pPr>
        <w:pStyle w:val="FirstParagraph"/>
      </w:pPr>
      <w:r>
        <w:rPr>
          <w:b/>
          <w:bCs/>
        </w:rPr>
        <w:t xml:space="preserve">Definition 38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</w:p>
    <w:bookmarkEnd w:id="278"/>
    <w:bookmarkStart w:id="279" w:name="exm-accumulation-function"/>
    <w:p>
      <w:pPr>
        <w:pStyle w:val="BodyText"/>
      </w:pPr>
      <w:r>
        <w:rPr>
          <w:b/>
          <w:bCs/>
        </w:rPr>
        <w:t xml:space="preserve">Example 35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279"/>
    <w:bookmarkStart w:id="281" w:name="rem-accumulation-function-dummy-variable"/>
    <w:p>
      <w:pPr>
        <w:pStyle w:val="BodyText"/>
      </w:pPr>
      <w:r>
        <w:rPr>
          <w:i/>
          <w:iCs/>
        </w:rPr>
        <w:t xml:space="preserve">Remark 4</w:t>
      </w:r>
      <w:r>
        <w:t xml:space="preserve"> (Why the integration variable is called</w:t>
      </w:r>
      <w:r>
        <w:t xml:space="preserve"> </w:t>
      </w:r>
      <m:oMath>
        <m:r>
          <m:t>t</m:t>
        </m:r>
      </m:oMath>
      <w:r>
        <w:t xml:space="preserve">).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280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281"/>
    <w:p>
      <w:pPr>
        <w:pStyle w:val="BodyText"/>
      </w:pPr>
      <w:bookmarkStart w:id="282" w:name="thm-ftc"/>
      <w:bookmarkEnd w:id="282"/>
    </w:p>
    <w:bookmarkStart w:id="287" w:name="thm-ftc-part1"/>
    <w:p>
      <w:pPr>
        <w:pStyle w:val="BodyText"/>
      </w:pPr>
      <w:r>
        <w:rPr>
          <w:b/>
          <w:bCs/>
        </w:rPr>
        <w:t xml:space="preserve">Theorem 21 (Fundamental Theorem of Calculus, Part 1 (derivative of an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38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283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35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26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28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[23], Theorem 6.20, p. 133</w:t>
            </w:r>
            <w:r>
              <w:t xml:space="preserve">.</w:t>
            </w:r>
            <w:r>
              <w:t xml:space="preserve"> </w:t>
            </w:r>
            <w:r>
              <w:t xml:space="preserve">This result is the first part of the fundamental theorem of calculus</w:t>
            </w:r>
            <w:r>
              <w:t xml:space="preserve"> </w:t>
            </w:r>
            <w:r>
              <w:t xml:space="preserve">[24]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[5], Theorem 4.11, p. 288</w:t>
      </w:r>
    </w:p>
    <w:bookmarkEnd w:id="287"/>
    <w:bookmarkStart w:id="290" w:name="thm-ftc-part2"/>
    <w:p>
      <w:pPr>
        <w:pStyle w:val="BodyText"/>
      </w:pPr>
      <w:r>
        <w:rPr>
          <w:b/>
          <w:bCs/>
        </w:rPr>
        <w:t xml:space="preserve">Theorem 22 (Fundamental Theorem of Calculus, Part 2 (evaluation theorem))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288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88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289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89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[25, Ch. 18], [5], Theorem 4.9, p. 282</w:t>
      </w:r>
    </w:p>
    <w:bookmarkEnd w:id="290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3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Compact"/>
        <w:numPr>
          <w:ilvl w:val="0"/>
          <w:numId w:val="103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4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5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291" w:name="def-evaluation-bracket"/>
    <w:p>
      <w:pPr>
        <w:pStyle w:val="BodyText"/>
      </w:pPr>
      <w:r>
        <w:rPr>
          <w:b/>
          <w:bCs/>
        </w:rPr>
        <w:t xml:space="preserve">Definition 39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246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291"/>
    <w:bookmarkStart w:id="292" w:name="exm-evaluation-bracket"/>
    <w:p>
      <w:pPr>
        <w:pStyle w:val="BodyText"/>
      </w:pPr>
      <w:r>
        <w:rPr>
          <w:b/>
          <w:bCs/>
        </w:rPr>
        <w:t xml:space="preserve">Example 36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292"/>
    <w:bookmarkStart w:id="293" w:name="rem-evaluation-bracket-ftc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evaluation bracket and the Fundamental Theorem of Calculus). </w:t>
      </w:r>
      <w:r>
        <w:t xml:space="preserve">With FTC Part 2 (</w:t>
      </w:r>
      <w:hyperlink w:anchor="thm-ftc-part2">
        <w:r>
          <w:rPr>
            <w:rStyle w:val="Hyperlink"/>
          </w:rPr>
          <w:t xml:space="preserve">Theorem 22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.</w:t>
      </w:r>
    </w:p>
    <w:bookmarkEnd w:id="293"/>
    <w:bookmarkStart w:id="294" w:name="exr-miller-int-polynomial"/>
    <w:p>
      <w:pPr>
        <w:pStyle w:val="BodyText"/>
      </w:pPr>
      <w:r>
        <w:rPr>
          <w:b/>
          <w:bCs/>
        </w:rPr>
        <w:t xml:space="preserve">Exercise 32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4"/>
    <w:bookmarkStart w:id="295" w:name="sol-miller-int-polynomial"/>
    <w:p>
      <w:pPr>
        <w:pStyle w:val="FirstParagraph"/>
      </w:pPr>
      <w:r>
        <w:rPr>
          <w:i/>
          <w:iCs/>
        </w:rPr>
        <w:t xml:space="preserve">Solution 32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295"/>
    <w:bookmarkStart w:id="296" w:name="exr-miller-int-quadratic-complete"/>
    <w:p>
      <w:pPr>
        <w:pStyle w:val="FirstParagraph"/>
      </w:pPr>
      <w:r>
        <w:rPr>
          <w:b/>
          <w:bCs/>
        </w:rPr>
        <w:t xml:space="preserve">Exercise 33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6"/>
    <w:bookmarkStart w:id="297" w:name="sol-miller-int-quadratic-complete"/>
    <w:p>
      <w:pPr>
        <w:pStyle w:val="FirstParagraph"/>
      </w:pPr>
      <w:r>
        <w:rPr>
          <w:i/>
          <w:iCs/>
        </w:rPr>
        <w:t xml:space="preserve">Solution 33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297"/>
    <w:bookmarkStart w:id="298" w:name="exr-miller-int-composite-power"/>
    <w:p>
      <w:pPr>
        <w:pStyle w:val="FirstParagraph"/>
      </w:pPr>
      <w:r>
        <w:rPr>
          <w:b/>
          <w:bCs/>
        </w:rPr>
        <w:t xml:space="preserve">Exercise 34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298"/>
    <w:bookmarkStart w:id="299" w:name="sol-miller-int-composite-power"/>
    <w:p>
      <w:pPr>
        <w:pStyle w:val="FirstParagraph"/>
      </w:pPr>
      <w:r>
        <w:rPr>
          <w:i/>
          <w:iCs/>
        </w:rPr>
        <w:t xml:space="preserve">Solution 34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299"/>
    <w:bookmarkStart w:id="300" w:name="exr-miller-int-trig-symmetry"/>
    <w:p>
      <w:pPr>
        <w:pStyle w:val="BodyText"/>
      </w:pPr>
      <w:r>
        <w:rPr>
          <w:b/>
          <w:bCs/>
        </w:rPr>
        <w:t xml:space="preserve">Exercise 35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0"/>
    <w:bookmarkStart w:id="301" w:name="sol-miller-int-trig-symmetry"/>
    <w:p>
      <w:pPr>
        <w:pStyle w:val="FirstParagraph"/>
      </w:pPr>
      <w:r>
        <w:rPr>
          <w:i/>
          <w:iCs/>
        </w:rPr>
        <w:t xml:space="preserve">Solution 35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301"/>
    <w:bookmarkStart w:id="302" w:name="exr-miller-int-polynomial-symmetry"/>
    <w:p>
      <w:pPr>
        <w:pStyle w:val="FirstParagraph"/>
      </w:pPr>
      <w:r>
        <w:rPr>
          <w:b/>
          <w:bCs/>
        </w:rPr>
        <w:t xml:space="preserve">Exercise 36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2"/>
    <w:bookmarkStart w:id="303" w:name="sol-miller-int-polynomial-symmetry"/>
    <w:p>
      <w:pPr>
        <w:pStyle w:val="FirstParagraph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303"/>
    <w:bookmarkStart w:id="304" w:name="exr-miller-int-log-substitution"/>
    <w:p>
      <w:pPr>
        <w:pStyle w:val="FirstParagraph"/>
      </w:pPr>
      <w:r>
        <w:rPr>
          <w:b/>
          <w:bCs/>
        </w:rPr>
        <w:t xml:space="preserve">Exercise 37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304"/>
    <w:bookmarkStart w:id="305" w:name="sol-miller-int-log-substitution"/>
    <w:p>
      <w:pPr>
        <w:pStyle w:val="FirstParagraph"/>
      </w:pPr>
      <w:r>
        <w:rPr>
          <w:i/>
          <w:iCs/>
        </w:rPr>
        <w:t xml:space="preserve">Solution 37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305"/>
    <w:bookmarkStart w:id="306" w:name="exr-miller-int-power-substitution"/>
    <w:p>
      <w:pPr>
        <w:pStyle w:val="BodyText"/>
      </w:pPr>
      <w:r>
        <w:rPr>
          <w:b/>
          <w:bCs/>
        </w:rPr>
        <w:t xml:space="preserve">Exercise 38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6"/>
    <w:bookmarkStart w:id="307" w:name="sol-miller-int-power-substitution"/>
    <w:p>
      <w:pPr>
        <w:pStyle w:val="FirstParagraph"/>
      </w:pPr>
      <w:r>
        <w:rPr>
          <w:i/>
          <w:iCs/>
        </w:rPr>
        <w:t xml:space="preserve">Solution 38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307"/>
    <w:bookmarkStart w:id="308" w:name="exr-miller-int-trig-substitution"/>
    <w:p>
      <w:pPr>
        <w:pStyle w:val="FirstParagraph"/>
      </w:pPr>
      <w:r>
        <w:rPr>
          <w:b/>
          <w:bCs/>
        </w:rPr>
        <w:t xml:space="preserve">Exercise 39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8"/>
    <w:bookmarkStart w:id="309" w:name="sol-miller-int-trig-substitution"/>
    <w:p>
      <w:pPr>
        <w:pStyle w:val="FirstParagraph"/>
      </w:pPr>
      <w:r>
        <w:rPr>
          <w:i/>
          <w:iCs/>
        </w:rPr>
        <w:t xml:space="preserve">Solution 39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09"/>
    <w:bookmarkStart w:id="310" w:name="exr-miller-int-by-parts-gaussian"/>
    <w:p>
      <w:pPr>
        <w:pStyle w:val="FirstParagraph"/>
      </w:pPr>
      <w:r>
        <w:rPr>
          <w:b/>
          <w:bCs/>
        </w:rPr>
        <w:t xml:space="preserve">Exercise 40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10"/>
    <w:bookmarkStart w:id="311" w:name="sol-miller-int-by-parts-gaussian"/>
    <w:p>
      <w:pPr>
        <w:pStyle w:val="FirstParagraph"/>
      </w:pPr>
      <w:r>
        <w:rPr>
          <w:i/>
          <w:iCs/>
        </w:rPr>
        <w:t xml:space="preserve">Solution 40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311"/>
    <w:bookmarkStart w:id="321" w:name="exm-ftc-part1-accumulation"/>
    <w:p>
      <w:pPr>
        <w:pStyle w:val="FirstParagraph"/>
      </w:pPr>
      <w:r>
        <w:rPr>
          <w:b/>
          <w:bCs/>
        </w:rPr>
        <w:t xml:space="preserve">Example 37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320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5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left-code-1.png" id="31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1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31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9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right-code-1.png" id="31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1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31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6: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320"/>
    <w:bookmarkEnd w:id="321"/>
    <w:bookmarkStart w:id="335" w:name="exm-ftc-cdf-pdf"/>
    <w:p>
      <w:pPr>
        <w:pStyle w:val="BodyText"/>
      </w:pPr>
      <w:r>
        <w:rPr>
          <w:b/>
          <w:bCs/>
        </w:rPr>
        <w:t xml:space="preserve">Example 38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322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323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324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[26, Sec. II],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325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7</w:t>
        </w:r>
      </w:hyperlink>
      <w:r>
        <w:t xml:space="preserve">.</w:t>
      </w:r>
    </w:p>
    <w:bookmarkStart w:id="334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29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2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pdf-code-1.png" id="32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2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32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33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3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cdf-code-1.png" id="33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3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33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7: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334"/>
    <w:bookmarkEnd w:id="335"/>
    <w:bookmarkStart w:id="336" w:name="exr-miller-int-rayleigh-normal-kernel"/>
    <w:p>
      <w:pPr>
        <w:pStyle w:val="BodyText"/>
      </w:pPr>
      <w:r>
        <w:rPr>
          <w:b/>
          <w:bCs/>
        </w:rPr>
        <w:t xml:space="preserve">Exercise 41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36"/>
    <w:bookmarkStart w:id="337" w:name="sol-miller-int-rayleigh-normal-kernel"/>
    <w:p>
      <w:pPr>
        <w:pStyle w:val="FirstParagraph"/>
      </w:pPr>
      <w:r>
        <w:rPr>
          <w:i/>
          <w:iCs/>
        </w:rPr>
        <w:t xml:space="preserve">Solution 41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337"/>
    <w:bookmarkStart w:id="338" w:name="exr-miller-int-uniform-convolution"/>
    <w:p>
      <w:pPr>
        <w:pStyle w:val="BodyText"/>
      </w:pPr>
      <w:r>
        <w:rPr>
          <w:b/>
          <w:bCs/>
        </w:rPr>
        <w:t xml:space="preserve">Exercise 42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38"/>
    <w:bookmarkStart w:id="339" w:name="sol-miller-int-uniform-convolu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3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3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339"/>
    <w:bookmarkStart w:id="340" w:name="thm-int-uniform-convolution"/>
    <w:p>
      <w:pPr>
        <w:pStyle w:val="BodyText"/>
      </w:pPr>
      <w:r>
        <w:rPr>
          <w:b/>
          <w:bCs/>
        </w:rPr>
        <w:t xml:space="preserve">Theorem 23 (Convolution of two uniform densities)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otherwise.</m:t>
                    </m:r>
                  </m:e>
                </m:mr>
              </m:m>
            </m:e>
          </m:d>
        </m:oMath>
      </m:oMathPara>
    </w:p>
    <w:bookmarkEnd w:id="3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int-uniform-convolution">
        <w:r>
          <w:rPr>
            <w:rStyle w:val="Hyperlink"/>
          </w:rPr>
          <w:t xml:space="preserve">Exercise 42</w:t>
        </w:r>
      </w:hyperlink>
      <w:r>
        <w:t xml:space="preserve">, worked in</w:t>
      </w:r>
      <w:r>
        <w:t xml:space="preserve"> </w:t>
      </w:r>
      <w:hyperlink w:anchor="sol-miller-int-uniform-convolution">
        <w:r>
          <w:rPr>
            <w:rStyle w:val="Hyperlink"/>
          </w:rPr>
          <w:t xml:space="preserve">Solution 42</w:t>
        </w:r>
      </w:hyperlink>
      <w:r>
        <w:t xml:space="preserve">.</w:t>
      </w:r>
    </w:p>
    <w:p>
      <w:pPr>
        <w:pStyle w:val="BodyText"/>
      </w:pP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second condition is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x</m:t>
        </m:r>
      </m:oMath>
      <w:r>
        <w:t xml:space="preserve">,</w:t>
      </w:r>
      <w:r>
        <w:t xml:space="preserve"> </w:t>
      </w:r>
      <w:r>
        <w:t xml:space="preserve">so the integrand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exactly on the overlap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integral is the length of that overlap.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, the overlap is empty,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1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x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38"/>
              </w:numPr>
            </w:pPr>
            <w:hyperlink r:id="rId343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38"/>
              </w:numPr>
            </w:pPr>
            <w:hyperlink r:id="rId344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End w:id="345"/>
    <w:bookmarkEnd w:id="346"/>
    <w:bookmarkStart w:id="410" w:name="sec-double-integrals"/>
    <w:p>
      <w:pPr>
        <w:pStyle w:val="Heading2"/>
      </w:pPr>
      <w:r>
        <w:t xml:space="preserve">3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</w:t>
      </w:r>
      <w:r>
        <w:t xml:space="preserve"> </w:t>
      </w:r>
      <w:r>
        <w:t xml:space="preserve">[27]</w:t>
      </w:r>
      <w:r>
        <w:t xml:space="preserve">.</w:t>
      </w:r>
      <w:r>
        <w:t xml:space="preserve"> </w:t>
      </w:r>
      <w:r>
        <w:t xml:space="preserve">We state them in two settings: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347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versions</w:t>
      </w:r>
      <w:r>
        <w:t xml:space="preserve"> </w:t>
      </w:r>
      <w:r>
        <w:t xml:space="preserve">(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and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) are</w:t>
      </w:r>
      <w:r>
        <w:t xml:space="preserve"> </w:t>
      </w:r>
      <w:r>
        <w:t xml:space="preserve">included to make the</w:t>
      </w:r>
      <w:r>
        <w:t xml:space="preserve"> </w:t>
      </w:r>
      <w:hyperlink r:id="rId348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349" w:name="def-double-integral"/>
    <w:p>
      <w:pPr>
        <w:pStyle w:val="BodyText"/>
      </w:pPr>
      <w:r>
        <w:rPr>
          <w:b/>
          <w:bCs/>
        </w:rPr>
        <w:t xml:space="preserve">Definition 40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[28]</w:t>
      </w:r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[5, Sec. 14.2]</w:t>
      </w:r>
    </w:p>
    <w:bookmarkEnd w:id="349"/>
    <w:bookmarkStart w:id="350" w:name="exm-double-integral-area"/>
    <w:p>
      <w:pPr>
        <w:pStyle w:val="BodyText"/>
      </w:pPr>
      <w:r>
        <w:rPr>
          <w:b/>
          <w:bCs/>
        </w:rPr>
        <w:t xml:space="preserve">Example 39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40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50"/>
    <w:bookmarkStart w:id="351" w:name="def-iterated-integral"/>
    <w:p>
      <w:pPr>
        <w:pStyle w:val="FirstParagraph"/>
      </w:pPr>
      <w:r>
        <w:rPr>
          <w:b/>
          <w:bCs/>
        </w:rPr>
        <w:t xml:space="preserve">Definition 41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</w:t>
      </w:r>
      <w:r>
        <w:t xml:space="preserve"> </w:t>
      </w:r>
      <w:r>
        <w:t xml:space="preserve">[29]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351"/>
    <w:bookmarkStart w:id="352" w:name="exm-iterated-integral"/>
    <w:p>
      <w:pPr>
        <w:pStyle w:val="BodyText"/>
      </w:pPr>
      <w:r>
        <w:rPr>
          <w:b/>
          <w:bCs/>
        </w:rPr>
        <w:t xml:space="preserve">Example 40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352"/>
    <w:bookmarkStart w:id="353" w:name="thm-fubini"/>
    <w:p>
      <w:pPr>
        <w:pStyle w:val="FirstParagraph"/>
      </w:pPr>
      <w:r>
        <w:rPr>
          <w:b/>
          <w:bCs/>
        </w:rPr>
        <w:t xml:space="preserve">Theorem 24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[30]</w:t>
      </w:r>
      <w:r>
        <w:t xml:space="preserve">.</w:t>
      </w:r>
    </w:p>
    <w:p>
      <w:pPr>
        <w:numPr>
          <w:ilvl w:val="0"/>
          <w:numId w:val="1039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9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[5], Theorem 14.2, p. 982</w:t>
      </w:r>
    </w:p>
    <w:bookmarkEnd w:id="353"/>
    <w:bookmarkStart w:id="364" w:name="exm-fubini-nonrect"/>
    <w:p>
      <w:pPr>
        <w:pStyle w:val="BodyText"/>
      </w:pPr>
      <w:r>
        <w:rPr>
          <w:b/>
          <w:bCs/>
        </w:rPr>
        <w:t xml:space="preserve">Example 41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[5, Sec. 14.2], Example 4, pp. 984–985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4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55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2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4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356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57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358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8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2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60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5-1.png" id="3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362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9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3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363"/>
        </w:tc>
      </w:tr>
    </w:tbl>
    <w:bookmarkEnd w:id="364"/>
    <w:bookmarkStart w:id="365" w:name="exr-miller-dint-triangular-region"/>
    <w:p>
      <w:pPr>
        <w:pStyle w:val="BodyText"/>
      </w:pPr>
      <w:r>
        <w:rPr>
          <w:b/>
          <w:bCs/>
        </w:rPr>
        <w:t xml:space="preserve">Exercise 43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65"/>
    <w:bookmarkStart w:id="366" w:name="sol-miller-dint-triangular-reg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66"/>
    <w:bookmarkStart w:id="367" w:name="exr-miller-dint-switch-order"/>
    <w:p>
      <w:pPr>
        <w:pStyle w:val="BodyText"/>
      </w:pPr>
      <w:r>
        <w:rPr>
          <w:b/>
          <w:bCs/>
        </w:rPr>
        <w:t xml:space="preserve">Exercise 44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67"/>
    <w:bookmarkStart w:id="368" w:name="sol-miller-dint-switch-order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68"/>
    <w:bookmarkStart w:id="371" w:name="exm-fubini-fail"/>
    <w:p>
      <w:pPr>
        <w:pStyle w:val="FirstParagraph"/>
      </w:pPr>
      <w:r>
        <w:rPr>
          <w:b/>
          <w:bCs/>
        </w:rPr>
        <w:t xml:space="preserve">Example 42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69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24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[30]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10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0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24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70"/>
        </w:tc>
      </w:tr>
    </w:tbl>
    <w:bookmarkEnd w:id="371"/>
    <w:bookmarkStart w:id="372" w:name="cor-fubini-rect"/>
    <w:p>
      <w:pPr>
        <w:pStyle w:val="BodyText"/>
      </w:pPr>
      <w:r>
        <w:rPr>
          <w:b/>
          <w:bCs/>
        </w:rPr>
        <w:t xml:space="preserve">Corollary 2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24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[5], Theorem 14.2, p. 982</w:t>
      </w:r>
    </w:p>
    <w:bookmarkEnd w:id="3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378" w:name="exm-fubini-rect"/>
    <w:p>
      <w:pPr>
        <w:pStyle w:val="BodyText"/>
      </w:pPr>
      <w:r>
        <w:rPr>
          <w:b/>
          <w:bCs/>
        </w:rPr>
        <w:t xml:space="preserve">Example 43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[5, Sec. 14.2], Example 2, pp. 982–983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4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55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2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4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11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57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6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74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10-1.png" id="3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376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12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7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377"/>
        </w:tc>
      </w:tr>
    </w:tbl>
    <w:bookmarkEnd w:id="378"/>
    <w:bookmarkStart w:id="379" w:name="exr-miller-dint-polynomial-rectangle"/>
    <w:p>
      <w:pPr>
        <w:pStyle w:val="BodyText"/>
      </w:pPr>
      <w:r>
        <w:rPr>
          <w:b/>
          <w:bCs/>
        </w:rPr>
        <w:t xml:space="preserve">Exercise 45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79"/>
    <w:bookmarkStart w:id="380" w:name="sol-miller-dint-polynomial-rectangle"/>
    <w:p>
      <w:pPr>
        <w:pStyle w:val="FirstParagraph"/>
      </w:pPr>
      <w:r>
        <w:rPr>
          <w:i/>
          <w:iCs/>
        </w:rPr>
        <w:t xml:space="preserve">Solution 45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380"/>
    <w:bookmarkStart w:id="381" w:name="exr-miller-dint-order-of-integration"/>
    <w:p>
      <w:pPr>
        <w:pStyle w:val="BodyText"/>
      </w:pPr>
      <w:r>
        <w:rPr>
          <w:b/>
          <w:bCs/>
        </w:rPr>
        <w:t xml:space="preserve">Exercise 46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1"/>
    <w:bookmarkStart w:id="382" w:name="sol-miller-dint-order-of-integration"/>
    <w:p>
      <w:pPr>
        <w:pStyle w:val="FirstParagraph"/>
      </w:pPr>
      <w:r>
        <w:rPr>
          <w:i/>
          <w:iCs/>
        </w:rPr>
        <w:t xml:space="preserve">Solution 46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382"/>
    <w:bookmarkStart w:id="383" w:name="exr-miller-dint-separable"/>
    <w:p>
      <w:pPr>
        <w:pStyle w:val="FirstParagraph"/>
      </w:pPr>
      <w:r>
        <w:rPr>
          <w:b/>
          <w:bCs/>
        </w:rPr>
        <w:t xml:space="preserve">Exercise 47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3"/>
    <w:bookmarkStart w:id="384" w:name="sol-miller-dint-separable"/>
    <w:p>
      <w:pPr>
        <w:pStyle w:val="FirstParagraph"/>
      </w:pPr>
      <w:r>
        <w:rPr>
          <w:i/>
          <w:iCs/>
        </w:rPr>
        <w:t xml:space="preserve">Solution 47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384"/>
    <w:bookmarkStart w:id="385" w:name="thm-dint-separable"/>
    <w:p>
      <w:pPr>
        <w:pStyle w:val="BodyText"/>
      </w:pPr>
      <w:r>
        <w:rPr>
          <w:b/>
          <w:bCs/>
        </w:rPr>
        <w:t xml:space="preserve">Theorem 25 (Double integral of a product of powers)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separable">
        <w:r>
          <w:rPr>
            <w:rStyle w:val="Hyperlink"/>
          </w:rPr>
          <w:t xml:space="preserve">Exercise 47</w:t>
        </w:r>
      </w:hyperlink>
      <w:r>
        <w:t xml:space="preserve">, worked in</w:t>
      </w:r>
      <w:r>
        <w:t xml:space="preserve"> </w:t>
      </w:r>
      <w:hyperlink w:anchor="sol-miller-dint-separable">
        <w:r>
          <w:rPr>
            <w:rStyle w:val="Hyperlink"/>
          </w:rPr>
          <w:t xml:space="preserve">Solution 47</w:t>
        </w:r>
      </w:hyperlink>
      <w:r>
        <w:t xml:space="preserve">.</w:t>
      </w:r>
    </w:p>
    <w:bookmarkStart w:id="386" w:name="exr-miller-dint-square-root-term"/>
    <w:p>
      <w:pPr>
        <w:pStyle w:val="BodyText"/>
      </w:pPr>
      <w:r>
        <w:rPr>
          <w:b/>
          <w:bCs/>
        </w:rPr>
        <w:t xml:space="preserve">Exercise 48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6"/>
    <w:bookmarkStart w:id="387" w:name="sol-miller-dint-square-root-term"/>
    <w:p>
      <w:pPr>
        <w:pStyle w:val="FirstParagraph"/>
      </w:pPr>
      <w:r>
        <w:rPr>
          <w:i/>
          <w:iCs/>
        </w:rPr>
        <w:t xml:space="preserve">Solution 48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87"/>
    <w:bookmarkStart w:id="388" w:name="exr-miller-dint-linear-plane"/>
    <w:p>
      <w:pPr>
        <w:pStyle w:val="FirstParagraph"/>
      </w:pPr>
      <w:r>
        <w:rPr>
          <w:b/>
          <w:bCs/>
        </w:rPr>
        <w:t xml:space="preserve">Exercise 49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8"/>
    <w:bookmarkStart w:id="389" w:name="sol-miller-dint-linear-plane"/>
    <w:p>
      <w:pPr>
        <w:pStyle w:val="FirstParagraph"/>
      </w:pPr>
      <w:r>
        <w:rPr>
          <w:i/>
          <w:iCs/>
        </w:rPr>
        <w:t xml:space="preserve">Solution 49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389"/>
    <w:bookmarkStart w:id="390" w:name="exr-miller-dint-harmonic-identity"/>
    <w:p>
      <w:pPr>
        <w:pStyle w:val="FirstParagraph"/>
      </w:pPr>
      <w:r>
        <w:rPr>
          <w:b/>
          <w:bCs/>
        </w:rPr>
        <w:t xml:space="preserve">Exercise 50 (A double integral with a parameter)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1.1.54.</w:t>
      </w:r>
    </w:p>
    <w:p>
      <w:pPr>
        <w:pStyle w:val="BodyText"/>
      </w:pPr>
      <w:r>
        <w:t xml:space="preserve">Evaluate the double integral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write the result as a sum of reciprocals of integers.</w:t>
      </w:r>
    </w:p>
    <w:bookmarkEnd w:id="390"/>
    <w:bookmarkStart w:id="391" w:name="sol-miller-dint-harmonic-identity"/>
    <w:p>
      <w:pPr>
        <w:pStyle w:val="BodyText"/>
      </w:pPr>
      <w:r>
        <w:rPr>
          <w:i/>
          <w:iCs/>
        </w:rPr>
        <w:t xml:space="preserve">Solution 50</w:t>
      </w:r>
      <w:r>
        <w:t xml:space="preserve">. </w:t>
      </w:r>
      <w:r>
        <w:rPr>
          <w:b/>
          <w:bCs/>
        </w:rPr>
        <w:t xml:space="preserve">Integration, then a geometric series: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result is stated as</w:t>
      </w:r>
      <w:r>
        <w:t xml:space="preserve"> </w:t>
      </w:r>
      <w:hyperlink w:anchor="thm-dint-harmonic-identity">
        <w:r>
          <w:rPr>
            <w:rStyle w:val="Hyperlink"/>
          </w:rPr>
          <w:t xml:space="preserve">Theorem 26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 (binomial expansion):</w:t>
      </w:r>
      <w:r>
        <w:t xml:space="preserve"> </w:t>
      </w:r>
      <w:r>
        <w:t xml:space="preserve">The same integral can be expanded in a different way.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This reaches the alternating binomial sum for the same integral as above,</w:t>
      </w:r>
      <w:r>
        <w:t xml:space="preserve"> </w:t>
      </w:r>
      <w:r>
        <w:t xml:space="preserve">so it inherits the value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j</m:t>
                </m:r>
              </m:den>
            </m:f>
          </m:e>
        </m:nary>
      </m:oMath>
      <w:r>
        <w:t xml:space="preserve"> </w:t>
      </w:r>
      <w:r>
        <w:t xml:space="preserve">from the integration-then-geometric-series computation.</w:t>
      </w:r>
    </w:p>
    <w:p>
      <w:pPr>
        <w:pStyle w:val="BodyText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391"/>
    <w:bookmarkStart w:id="392" w:name="thm-dint-harmonic-identity"/>
    <w:p>
      <w:pPr>
        <w:pStyle w:val="BodyText"/>
      </w:pPr>
      <w:r>
        <w:rPr>
          <w:b/>
          <w:bCs/>
        </w:rPr>
        <w:t xml:space="preserve">Theorem 26 (Harmonic numbers as a double integral)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</m:e>
          </m:nary>
        </m:oMath>
      </m:oMathPara>
    </w:p>
    <w:bookmarkEnd w:id="3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harmonic-identity">
        <w:r>
          <w:rPr>
            <w:rStyle w:val="Hyperlink"/>
          </w:rPr>
          <w:t xml:space="preserve">Exercise 50</w:t>
        </w:r>
      </w:hyperlink>
      <w:r>
        <w:t xml:space="preserve">, worked in</w:t>
      </w:r>
      <w:r>
        <w:t xml:space="preserve"> </w:t>
      </w:r>
      <w:hyperlink w:anchor="sol-miller-dint-harmonic-identity">
        <w:r>
          <w:rPr>
            <w:rStyle w:val="Hyperlink"/>
          </w:rPr>
          <w:t xml:space="preserve">Solution 50</w:t>
        </w:r>
      </w:hyperlink>
      <w:r>
        <w:t xml:space="preserve">.</w:t>
      </w:r>
    </w:p>
    <w:p>
      <w:pPr>
        <w:pStyle w:val="BodyText"/>
      </w:pPr>
      <w:bookmarkStart w:id="393" w:name="thm-fubini-tonelli"/>
      <w:bookmarkEnd w:id="393"/>
    </w:p>
    <w:bookmarkStart w:id="400" w:name="thm-tonelli-measure"/>
    <w:p>
      <w:pPr>
        <w:pStyle w:val="BodyText"/>
      </w:pPr>
      <w:r>
        <w:rPr>
          <w:b/>
          <w:bCs/>
        </w:rPr>
        <w:t xml:space="preserve">Theorem 27 (Tonelli’s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94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47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95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6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397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8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399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 (possibly equal to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),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[31], Theorem 18.3, [32], Theorem 9.1, p. 65, [30]</w:t>
      </w:r>
    </w:p>
    <w:bookmarkEnd w:id="400"/>
    <w:bookmarkStart w:id="402" w:name="thm-fubini-measure"/>
    <w:p>
      <w:pPr>
        <w:pStyle w:val="BodyText"/>
      </w:pPr>
      <w:r>
        <w:rPr>
          <w:b/>
          <w:bCs/>
        </w:rPr>
        <w:t xml:space="preserve">Theorem 28 (Fubini’s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94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47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95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6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401">
        <w:r>
          <w:rPr>
            <w:rStyle w:val="Hyperlink"/>
          </w:rPr>
          <w:t xml:space="preserve">absolutely integrable</w:t>
        </w:r>
      </w:hyperlink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399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[31], Theorem 18.3, [32], Theorem 9.1, p. 65, [30], [33]</w:t>
      </w:r>
    </w:p>
    <w:bookmarkEnd w:id="402"/>
    <w:bookmarkStart w:id="407" w:name="rem-fubini-tonelli-probability"/>
    <w:p>
      <w:pPr>
        <w:pStyle w:val="BodyText"/>
      </w:pPr>
      <w:r>
        <w:rPr>
          <w:i/>
          <w:iCs/>
        </w:rPr>
        <w:t xml:space="preserve">Remark 6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348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403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404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405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401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406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407"/>
    <w:bookmarkStart w:id="408" w:name="exm-fubini-tonelli-apply"/>
    <w:p>
      <w:pPr>
        <w:pStyle w:val="BodyText"/>
      </w:pPr>
      <w:r>
        <w:rPr>
          <w:b/>
          <w:bCs/>
        </w:rPr>
        <w:t xml:space="preserve">Example 44 (Positive application of</w:t>
      </w:r>
      <w:r>
        <w:rPr>
          <w:b/>
          <w:bCs/>
        </w:rPr>
        <w:t xml:space="preserve"> </w:t>
      </w:r>
      <w:hyperlink w:anchor="thm-tonelli-measure">
        <w:r>
          <w:rPr>
            <w:rStyle w:val="Hyperlink"/>
            <w:b/>
            <w:bCs/>
          </w:rPr>
          <w:t xml:space="preserve">Theorem 27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4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23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2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4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nonnegativity condition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guarantees.</w:t>
      </w:r>
    </w:p>
    <w:bookmarkEnd w:id="408"/>
    <w:bookmarkStart w:id="409" w:name="exm-fubini-fail-tonelli"/>
    <w:p>
      <w:pPr>
        <w:pStyle w:val="BodyText"/>
      </w:pPr>
      <w:r>
        <w:rPr>
          <w:b/>
          <w:bCs/>
        </w:rPr>
        <w:t xml:space="preserve">Example 45 (When neither Tonelli’s nor Fubini’s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illustrates a case where neither 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nor that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 the hypotheses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the absolute-integrability</w:t>
      </w:r>
      <w:r>
        <w:t xml:space="preserve"> </w:t>
      </w:r>
      <w:r>
        <w:t xml:space="preserve">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the 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</w:t>
      </w:r>
      <w:r>
        <w:t xml:space="preserve"> </w:t>
      </w:r>
      <w:r>
        <w:t xml:space="preserve">and negative values, 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 both theorems: neither one applies.</w:t>
      </w:r>
    </w:p>
    <w:p>
      <w:pPr>
        <w:pStyle w:val="BodyText"/>
      </w:pPr>
      <w:r>
        <w:t xml:space="preserve">[30]</w:t>
      </w:r>
    </w:p>
    <w:bookmarkEnd w:id="409"/>
    <w:bookmarkEnd w:id="410"/>
    <w:bookmarkStart w:id="413" w:name="sec-additional-resources"/>
    <w:p>
      <w:pPr>
        <w:pStyle w:val="Heading2"/>
      </w:pPr>
      <w:r>
        <w:t xml:space="preserve">4 Further reading</w:t>
      </w:r>
    </w:p>
    <w:p>
      <w:pPr>
        <w:pStyle w:val="Compact"/>
        <w:numPr>
          <w:ilvl w:val="0"/>
          <w:numId w:val="1040"/>
        </w:numPr>
      </w:pPr>
      <w:r>
        <w:t xml:space="preserve">Kaplan [34]</w:t>
      </w:r>
    </w:p>
    <w:p>
      <w:pPr>
        <w:pStyle w:val="Compact"/>
        <w:numPr>
          <w:ilvl w:val="0"/>
          <w:numId w:val="1040"/>
        </w:numPr>
      </w:pPr>
      <w:r>
        <w:t xml:space="preserve">Khuri [35]</w:t>
      </w:r>
    </w:p>
    <w:p>
      <w:pPr>
        <w:pStyle w:val="Compact"/>
        <w:numPr>
          <w:ilvl w:val="0"/>
          <w:numId w:val="1040"/>
        </w:numPr>
      </w:pPr>
      <w:r>
        <w:t xml:space="preserve">Banner [25]</w:t>
      </w:r>
    </w:p>
    <w:p>
      <w:pPr>
        <w:pStyle w:val="Compact"/>
        <w:numPr>
          <w:ilvl w:val="0"/>
          <w:numId w:val="1040"/>
        </w:numPr>
      </w:pPr>
      <w:r>
        <w:t xml:space="preserve">Larson and Edwards [5]</w:t>
      </w:r>
    </w:p>
    <w:p>
      <w:pPr>
        <w:pStyle w:val="Compact"/>
        <w:numPr>
          <w:ilvl w:val="0"/>
          <w:numId w:val="1040"/>
        </w:numPr>
      </w:pPr>
      <w:r>
        <w:t xml:space="preserve">Miller [10]</w:t>
      </w:r>
      <w:r>
        <w:t xml:space="preserve"> </w:t>
      </w:r>
      <w:r>
        <w:t xml:space="preserve">The calculus review exercises and worked solutions across these pages and in</w:t>
      </w:r>
      <w:r>
        <w:t xml:space="preserve"> </w:t>
      </w:r>
      <w:hyperlink r:id="rId36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are adapted from this supplemental review chapter.</w:t>
      </w:r>
    </w:p>
    <w:p>
      <w:pPr>
        <w:pStyle w:val="Compact"/>
        <w:numPr>
          <w:ilvl w:val="1"/>
          <w:numId w:val="1041"/>
        </w:numPr>
      </w:pPr>
      <w:hyperlink r:id="rId411">
        <w:r>
          <w:rPr>
            <w:rStyle w:val="Hyperlink"/>
          </w:rPr>
          <w:t xml:space="preserve">http://www.youtube.com/watch?v=xYzQL0TUtBA</w:t>
        </w:r>
      </w:hyperlink>
    </w:p>
    <w:p>
      <w:pPr>
        <w:pStyle w:val="Compact"/>
        <w:numPr>
          <w:ilvl w:val="1"/>
          <w:numId w:val="1041"/>
        </w:numPr>
      </w:pPr>
      <w:hyperlink r:id="rId412">
        <w:r>
          <w:rPr>
            <w:rStyle w:val="Hyperlink"/>
          </w:rPr>
          <w:t xml:space="preserve">http://www.youtube.com/watch?v=Ps2SBo_WjoE</w:t>
        </w:r>
      </w:hyperlink>
    </w:p>
    <w:p>
      <w:pPr>
        <w:pStyle w:val="Compact"/>
        <w:numPr>
          <w:ilvl w:val="0"/>
          <w:numId w:val="1040"/>
        </w:numPr>
      </w:pPr>
      <w:r>
        <w:t xml:space="preserve">Grinberg [36]</w:t>
      </w:r>
      <w:r>
        <w:t xml:space="preserve"> </w:t>
      </w:r>
      <w:r>
        <w:t xml:space="preserve">(the rigorous foundations behind these results)</w:t>
      </w:r>
    </w:p>
    <w:p>
      <w:pPr>
        <w:pStyle w:val="Compact"/>
        <w:numPr>
          <w:ilvl w:val="0"/>
          <w:numId w:val="1040"/>
        </w:numPr>
      </w:pPr>
      <w:hyperlink r:id="rId158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is a 12-video YouTube playlist by Grant Sanderson (3Blue1Brown) that develops geometric and visual intuition for limits, derivatives, product and chain rules, implicit differentiation, integration, and Taylor series.</w:t>
      </w:r>
    </w:p>
    <w:bookmarkEnd w:id="413"/>
    <w:bookmarkStart w:id="484" w:name="references"/>
    <w:p>
      <w:pPr>
        <w:pStyle w:val="Heading2"/>
      </w:pPr>
      <w:r>
        <w:t xml:space="preserve">References</w:t>
      </w:r>
    </w:p>
    <w:bookmarkStart w:id="483" w:name="refs"/>
    <w:bookmarkStart w:id="415" w:name="ref-wikipedia_limit_of_a_func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“Limit of a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4">
        <w:r>
          <w:rPr>
            <w:rStyle w:val="Hyperlink"/>
          </w:rPr>
          <w:t xml:space="preserve">https://en.wikipedia.org/wiki/Limit_of_a_function</w:t>
        </w:r>
      </w:hyperlink>
    </w:p>
    <w:bookmarkEnd w:id="415"/>
    <w:bookmarkStart w:id="417" w:name="ref-wikipedia_one_sided_limit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“One-sided limit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6">
        <w:r>
          <w:rPr>
            <w:rStyle w:val="Hyperlink"/>
          </w:rPr>
          <w:t xml:space="preserve">https://en.wikipedia.org/wiki/One-sided_limit</w:t>
        </w:r>
      </w:hyperlink>
    </w:p>
    <w:bookmarkEnd w:id="417"/>
    <w:bookmarkStart w:id="419" w:name="ref-wikipedia_difference_quotien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“Difference quotient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8">
        <w:r>
          <w:rPr>
            <w:rStyle w:val="Hyperlink"/>
          </w:rPr>
          <w:t xml:space="preserve">https://en.wikipedia.org/wiki/Difference_quotient</w:t>
        </w:r>
      </w:hyperlink>
    </w:p>
    <w:bookmarkEnd w:id="419"/>
    <w:bookmarkStart w:id="421" w:name="ref-wikipedia_differentiable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“Differentiable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0">
        <w:r>
          <w:rPr>
            <w:rStyle w:val="Hyperlink"/>
          </w:rPr>
          <w:t xml:space="preserve">https://en.wikipedia.org/wiki/Differentiable_function</w:t>
        </w:r>
      </w:hyperlink>
    </w:p>
    <w:bookmarkEnd w:id="421"/>
    <w:bookmarkStart w:id="423" w:name="ref-larsonCalc11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Larson and B. H. Edwards,</w:t>
      </w:r>
      <w:r>
        <w:t xml:space="preserve"> </w:t>
      </w:r>
      <w:r>
        <w:rPr>
          <w:i/>
          <w:iCs/>
        </w:rPr>
        <w:t xml:space="preserve">Calculus</w:t>
      </w:r>
      <w:r>
        <w:t xml:space="preserve">, 11th ed. Boston, MA: Cengage Learning, 2018. Available:</w:t>
      </w:r>
      <w:r>
        <w:t xml:space="preserve"> </w:t>
      </w:r>
      <w:hyperlink r:id="rId422">
        <w:r>
          <w:rPr>
            <w:rStyle w:val="Hyperlink"/>
          </w:rPr>
          <w:t xml:space="preserve">https://www.cengage.com/c/calculus-11e-larson/</w:t>
        </w:r>
      </w:hyperlink>
    </w:p>
    <w:bookmarkEnd w:id="423"/>
    <w:bookmarkStart w:id="425" w:name="ref-wikipedia_derivativ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4">
        <w:r>
          <w:rPr>
            <w:rStyle w:val="Hyperlink"/>
          </w:rPr>
          <w:t xml:space="preserve">https://en.wikipedia.org/wiki/Derivative</w:t>
        </w:r>
      </w:hyperlink>
    </w:p>
    <w:bookmarkEnd w:id="425"/>
    <w:bookmarkStart w:id="427" w:name="Xce9848c2f4a380db4acb3f03ebf9e8cf213ef4a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“Notation for differentiation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6">
        <w:r>
          <w:rPr>
            <w:rStyle w:val="Hyperlink"/>
          </w:rPr>
          <w:t xml:space="preserve">https://en.wikipedia.org/wiki/Notation_for_differentiation</w:t>
        </w:r>
      </w:hyperlink>
    </w:p>
    <w:bookmarkEnd w:id="427"/>
    <w:bookmarkStart w:id="429" w:name="ref-wikipedia_second_derivativ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“Second 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8">
        <w:r>
          <w:rPr>
            <w:rStyle w:val="Hyperlink"/>
          </w:rPr>
          <w:t xml:space="preserve">https://en.wikipedia.org/wiki/Second_derivative</w:t>
        </w:r>
      </w:hyperlink>
    </w:p>
    <w:bookmarkEnd w:id="429"/>
    <w:bookmarkStart w:id="431" w:name="ref-wikipedia_power_rul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“Power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0">
        <w:r>
          <w:rPr>
            <w:rStyle w:val="Hyperlink"/>
          </w:rPr>
          <w:t xml:space="preserve">https://en.wikipedia.org/wiki/Power_rule</w:t>
        </w:r>
      </w:hyperlink>
    </w:p>
    <w:bookmarkEnd w:id="431"/>
    <w:bookmarkStart w:id="433" w:name="ref-problifesavercalc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 2016. Available:</w:t>
      </w:r>
      <w:r>
        <w:t xml:space="preserve"> </w:t>
      </w:r>
      <w:hyperlink r:id="rId432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</w:p>
    <w:bookmarkEnd w:id="433"/>
    <w:bookmarkStart w:id="435" w:name="ref-wikipedia_product_rule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“Product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4">
        <w:r>
          <w:rPr>
            <w:rStyle w:val="Hyperlink"/>
          </w:rPr>
          <w:t xml:space="preserve">https://en.wikipedia.org/wiki/Product_rule</w:t>
        </w:r>
      </w:hyperlink>
    </w:p>
    <w:bookmarkEnd w:id="435"/>
    <w:bookmarkStart w:id="437" w:name="ref-wikipedia_quotient_rul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“Quotient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6">
        <w:r>
          <w:rPr>
            <w:rStyle w:val="Hyperlink"/>
          </w:rPr>
          <w:t xml:space="preserve">https://en.wikipedia.org/wiki/Quotient_rule</w:t>
        </w:r>
      </w:hyperlink>
    </w:p>
    <w:bookmarkEnd w:id="437"/>
    <w:bookmarkStart w:id="439" w:name="ref-wikipedia_chain_rul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“Chain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8">
        <w:r>
          <w:rPr>
            <w:rStyle w:val="Hyperlink"/>
          </w:rPr>
          <w:t xml:space="preserve">https://en.wikipedia.org/wiki/Chain_rule</w:t>
        </w:r>
      </w:hyperlink>
    </w:p>
    <w:bookmarkEnd w:id="439"/>
    <w:bookmarkStart w:id="441" w:name="ref-wikipedia_linear_approxima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approximation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0">
        <w:r>
          <w:rPr>
            <w:rStyle w:val="Hyperlink"/>
          </w:rPr>
          <w:t xml:space="preserve">https://en.wikipedia.org/wiki/Linear_approximation</w:t>
        </w:r>
      </w:hyperlink>
    </w:p>
    <w:bookmarkEnd w:id="441"/>
    <w:bookmarkStart w:id="443" w:name="ref-boyd2018vml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S. Boyd and L. Vandenberghe,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Press, 2018. doi:</w:t>
      </w:r>
      <w:r>
        <w:t xml:space="preserve"> </w:t>
      </w:r>
      <w:hyperlink r:id="rId442">
        <w:r>
          <w:rPr>
            <w:rStyle w:val="Hyperlink"/>
          </w:rPr>
          <w:t xml:space="preserve">10.1017/9781108583664</w:t>
        </w:r>
      </w:hyperlink>
      <w:r>
        <w:t xml:space="preserve">.</w:t>
      </w:r>
    </w:p>
    <w:bookmarkEnd w:id="443"/>
    <w:bookmarkStart w:id="445" w:name="ref-wikipedia_stationary_poin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“Stationary point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4">
        <w:r>
          <w:rPr>
            <w:rStyle w:val="Hyperlink"/>
          </w:rPr>
          <w:t xml:space="preserve">https://en.wikipedia.org/wiki/Stationary_point</w:t>
        </w:r>
      </w:hyperlink>
    </w:p>
    <w:bookmarkEnd w:id="445"/>
    <w:bookmarkStart w:id="447" w:name="ref-wikipedia_antiderivativ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“Antiderivative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6">
        <w:r>
          <w:rPr>
            <w:rStyle w:val="Hyperlink"/>
          </w:rPr>
          <w:t xml:space="preserve">https://en.wikipedia.org/wiki/Antiderivative</w:t>
        </w:r>
      </w:hyperlink>
    </w:p>
    <w:bookmarkEnd w:id="447"/>
    <w:bookmarkStart w:id="449" w:name="ref-wikipedia_continuous_function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“Continuous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8">
        <w:r>
          <w:rPr>
            <w:rStyle w:val="Hyperlink"/>
          </w:rPr>
          <w:t xml:space="preserve">https://en.wikipedia.org/wiki/Continuous_function</w:t>
        </w:r>
      </w:hyperlink>
    </w:p>
    <w:bookmarkEnd w:id="449"/>
    <w:bookmarkStart w:id="451" w:name="X3d274ca3e47c74b94fdd40fb884515c0497ed80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“Classification of discontinuities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0">
        <w:r>
          <w:rPr>
            <w:rStyle w:val="Hyperlink"/>
          </w:rPr>
          <w:t xml:space="preserve">https://en.wikipedia.org/wiki/Classification_of_discontinuities</w:t>
        </w:r>
      </w:hyperlink>
    </w:p>
    <w:bookmarkEnd w:id="451"/>
    <w:bookmarkStart w:id="453" w:name="ref-wikipedia_partition_of_an_interval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“Partition of an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2">
        <w:r>
          <w:rPr>
            <w:rStyle w:val="Hyperlink"/>
          </w:rPr>
          <w:t xml:space="preserve">https://en.wikipedia.org/wiki/Partition_of_an_interval</w:t>
        </w:r>
      </w:hyperlink>
    </w:p>
    <w:bookmarkEnd w:id="453"/>
    <w:bookmarkStart w:id="455" w:name="ref-wikipedia_riemann_sum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“Riemann sum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4">
        <w:r>
          <w:rPr>
            <w:rStyle w:val="Hyperlink"/>
          </w:rPr>
          <w:t xml:space="preserve">https://en.wikipedia.org/wiki/Riemann_sum</w:t>
        </w:r>
      </w:hyperlink>
    </w:p>
    <w:bookmarkEnd w:id="455"/>
    <w:bookmarkStart w:id="457" w:name="ref-wikipedia_riemann_integral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“Riemann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6">
        <w:r>
          <w:rPr>
            <w:rStyle w:val="Hyperlink"/>
          </w:rPr>
          <w:t xml:space="preserve">https://en.wikipedia.org/wiki/Riemann_integral</w:t>
        </w:r>
      </w:hyperlink>
    </w:p>
    <w:bookmarkEnd w:id="457"/>
    <w:bookmarkStart w:id="458" w:name="ref-rudin1976principles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458"/>
    <w:bookmarkStart w:id="460" w:name="Xed020122378ad89f2c251075aa9a7741e8a5abc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“Fundamental theorem of calculus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9">
        <w:r>
          <w:rPr>
            <w:rStyle w:val="Hyperlink"/>
          </w:rPr>
          <w:t xml:space="preserve">https://en.wikipedia.org/wiki/Fundamental_theorem_of_calculus</w:t>
        </w:r>
      </w:hyperlink>
    </w:p>
    <w:bookmarkEnd w:id="460"/>
    <w:bookmarkStart w:id="462" w:name="ref-calclifesaver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A. D. Banner,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in A princeton lifesaver study guide. Princeton, New Jersey: Princeton University Press, 2007. Available:</w:t>
      </w:r>
      <w:r>
        <w:t xml:space="preserve"> </w:t>
      </w:r>
      <w:hyperlink r:id="rId461">
        <w:r>
          <w:rPr>
            <w:rStyle w:val="Hyperlink"/>
          </w:rPr>
          <w:t xml:space="preserve">https://press.princeton.edu/books/paperback/9780691130880/the-calculus-lifesaver</w:t>
        </w:r>
      </w:hyperlink>
    </w:p>
    <w:bookmarkEnd w:id="462"/>
    <w:bookmarkStart w:id="464" w:name="ref-kleinbaum2012survival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D. G. Kleinbaum and M. Klein,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, 3rd ed. Springer, 2012. doi:</w:t>
      </w:r>
      <w:r>
        <w:t xml:space="preserve"> </w:t>
      </w:r>
      <w:hyperlink r:id="rId463">
        <w:r>
          <w:rPr>
            <w:rStyle w:val="Hyperlink"/>
          </w:rPr>
          <w:t xml:space="preserve">10.1007/978-1-4419-6646-9</w:t>
        </w:r>
      </w:hyperlink>
      <w:r>
        <w:t xml:space="preserve">.</w:t>
      </w:r>
    </w:p>
    <w:bookmarkEnd w:id="464"/>
    <w:bookmarkStart w:id="466" w:name="ref-wikipedia_tonelli_s_theorem"/>
    <w:p>
      <w:pPr>
        <w:pStyle w:val="Bibliography"/>
      </w:pPr>
      <w:r>
        <w:t xml:space="preserve">[27]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“Tonelli’s theorem (functional analysis)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5">
        <w:r>
          <w:rPr>
            <w:rStyle w:val="Hyperlink"/>
          </w:rPr>
          <w:t xml:space="preserve">https://en.wikipedia.org/wiki/Tonelli%27s_theorem_%28functional_analysis%29</w:t>
        </w:r>
      </w:hyperlink>
    </w:p>
    <w:bookmarkEnd w:id="466"/>
    <w:bookmarkStart w:id="468" w:name="ref-wikipedia_multiple_integral"/>
    <w:p>
      <w:pPr>
        <w:pStyle w:val="Bibliography"/>
      </w:pPr>
      <w:r>
        <w:t xml:space="preserve">[28]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“Multiple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7">
        <w:r>
          <w:rPr>
            <w:rStyle w:val="Hyperlink"/>
          </w:rPr>
          <w:t xml:space="preserve">https://en.wikipedia.org/wiki/Multiple_integral</w:t>
        </w:r>
      </w:hyperlink>
    </w:p>
    <w:bookmarkEnd w:id="468"/>
    <w:bookmarkStart w:id="470" w:name="ref-wikipedia_iterated_integral"/>
    <w:p>
      <w:pPr>
        <w:pStyle w:val="Bibliography"/>
      </w:pPr>
      <w:r>
        <w:t xml:space="preserve">[29]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“Iterated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9">
        <w:r>
          <w:rPr>
            <w:rStyle w:val="Hyperlink"/>
          </w:rPr>
          <w:t xml:space="preserve">https://en.wikipedia.org/wiki/Iterated_integral</w:t>
        </w:r>
      </w:hyperlink>
    </w:p>
    <w:bookmarkEnd w:id="470"/>
    <w:bookmarkStart w:id="472" w:name="ref-wp:fubini"/>
    <w:p>
      <w:pPr>
        <w:pStyle w:val="Bibliography"/>
      </w:pPr>
      <w:r>
        <w:t xml:space="preserve">[30]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“Fubini’s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2024. Available:</w:t>
      </w:r>
      <w:r>
        <w:t xml:space="preserve"> </w:t>
      </w:r>
      <w:hyperlink r:id="rId471">
        <w:r>
          <w:rPr>
            <w:rStyle w:val="Hyperlink"/>
          </w:rPr>
          <w:t xml:space="preserve">https://en.wikipedia.org/wiki/Fubini%27s_theorem</w:t>
        </w:r>
      </w:hyperlink>
    </w:p>
    <w:bookmarkEnd w:id="472"/>
    <w:bookmarkStart w:id="473" w:name="ref-billingsley1995probability"/>
    <w:p>
      <w:pPr>
        <w:pStyle w:val="Bibliography"/>
      </w:pPr>
      <w:r>
        <w:t xml:space="preserve">[31]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473"/>
    <w:bookmarkStart w:id="475" w:name="ref-gut2013"/>
    <w:p>
      <w:pPr>
        <w:pStyle w:val="Bibliography"/>
      </w:pPr>
      <w:r>
        <w:t xml:space="preserve">[32]</w:t>
      </w:r>
      <w:r>
        <w:t xml:space="preserve"> </w:t>
      </w:r>
      <w:r>
        <w:t xml:space="preserve">	</w:t>
      </w:r>
      <w:r>
        <w:t xml:space="preserve">A. Gut,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, 2nd ed. in Springer texts in statistics. New York: Springer, 2013. doi:</w:t>
      </w:r>
      <w:r>
        <w:t xml:space="preserve"> </w:t>
      </w:r>
      <w:hyperlink r:id="rId474">
        <w:r>
          <w:rPr>
            <w:rStyle w:val="Hyperlink"/>
          </w:rPr>
          <w:t xml:space="preserve">10.1007/978-1-4614-4708-5</w:t>
        </w:r>
      </w:hyperlink>
      <w:r>
        <w:t xml:space="preserve">.</w:t>
      </w:r>
    </w:p>
    <w:bookmarkEnd w:id="475"/>
    <w:bookmarkStart w:id="476" w:name="ref-fubini1907"/>
    <w:p>
      <w:pPr>
        <w:pStyle w:val="Bibliography"/>
      </w:pPr>
      <w:r>
        <w:t xml:space="preserve">[33]</w:t>
      </w:r>
      <w:r>
        <w:t xml:space="preserve"> </w:t>
      </w:r>
      <w:r>
        <w:t xml:space="preserve">	</w:t>
      </w:r>
      <w:r>
        <w:t xml:space="preserve">G. Fubini,</w:t>
      </w:r>
      <w:r>
        <w:t xml:space="preserve"> </w:t>
      </w:r>
      <w:r>
        <w:t xml:space="preserve">“Sugli integrali multipli,”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, vol. 16, pp. 608–614, 1907.</w:t>
      </w:r>
    </w:p>
    <w:bookmarkEnd w:id="476"/>
    <w:bookmarkStart w:id="478" w:name="ref-mosaiccalc"/>
    <w:p>
      <w:pPr>
        <w:pStyle w:val="Bibliography"/>
      </w:pPr>
      <w:r>
        <w:t xml:space="preserve">[34]</w:t>
      </w:r>
      <w:r>
        <w:t xml:space="preserve"> </w:t>
      </w:r>
      <w:r>
        <w:t xml:space="preserve">	</w:t>
      </w:r>
      <w:r>
        <w:t xml:space="preserve">D. Kaplan,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www.mosaic-web.org, 2022. Available:</w:t>
      </w:r>
      <w:r>
        <w:t xml:space="preserve"> </w:t>
      </w:r>
      <w:hyperlink r:id="rId477">
        <w:r>
          <w:rPr>
            <w:rStyle w:val="Hyperlink"/>
          </w:rPr>
          <w:t xml:space="preserve">www.mosaic-web.org</w:t>
        </w:r>
      </w:hyperlink>
    </w:p>
    <w:bookmarkEnd w:id="478"/>
    <w:bookmarkStart w:id="480" w:name="ref-khuri2003advanced"/>
    <w:p>
      <w:pPr>
        <w:pStyle w:val="Bibliography"/>
      </w:pPr>
      <w:r>
        <w:t xml:space="preserve">[35]</w:t>
      </w:r>
      <w:r>
        <w:t xml:space="preserve"> </w:t>
      </w:r>
      <w:r>
        <w:t xml:space="preserve">	</w:t>
      </w:r>
      <w:r>
        <w:t xml:space="preserve">A. I. Khuri,</w:t>
      </w:r>
      <w:r>
        <w:t xml:space="preserve"> </w:t>
      </w:r>
      <w:r>
        <w:rPr>
          <w:i/>
          <w:iCs/>
        </w:rPr>
        <w:t xml:space="preserve">Advanced calculus with applications in statistics</w:t>
      </w:r>
      <w:r>
        <w:t xml:space="preserve">. John Wiley &amp; Sons, 2003. doi:</w:t>
      </w:r>
      <w:r>
        <w:t xml:space="preserve"> </w:t>
      </w:r>
      <w:hyperlink r:id="rId479">
        <w:r>
          <w:rPr>
            <w:rStyle w:val="Hyperlink"/>
          </w:rPr>
          <w:t xml:space="preserve">10.1002/0471394882</w:t>
        </w:r>
      </w:hyperlink>
      <w:r>
        <w:t xml:space="preserve">.</w:t>
      </w:r>
    </w:p>
    <w:bookmarkEnd w:id="480"/>
    <w:bookmarkStart w:id="482" w:name="ref-realanalysislifesaver"/>
    <w:p>
      <w:pPr>
        <w:pStyle w:val="Bibliography"/>
      </w:pPr>
      <w:r>
        <w:t xml:space="preserve">[36]</w:t>
      </w:r>
      <w:r>
        <w:t xml:space="preserve"> </w:t>
      </w:r>
      <w:r>
        <w:t xml:space="preserve">	</w:t>
      </w:r>
      <w:r>
        <w:t xml:space="preserve">R. Grinberg,</w:t>
      </w:r>
      <w:r>
        <w:t xml:space="preserve"> </w:t>
      </w:r>
      <w:r>
        <w:rPr>
          <w:i/>
          <w:iCs/>
        </w:rPr>
        <w:t xml:space="preserve">The real analysis lifesaver: All the tools you need to understand proofs</w:t>
      </w:r>
      <w:r>
        <w:t xml:space="preserve">, 1st ed. in Princeton lifesaver study guides. Princeton: Princeton University Press, 2017. Available:</w:t>
      </w:r>
      <w:r>
        <w:t xml:space="preserve"> </w:t>
      </w:r>
      <w:hyperlink r:id="rId481">
        <w:r>
          <w:rPr>
            <w:rStyle w:val="Hyperlink"/>
          </w:rPr>
          <w:t xml:space="preserve">https://press.princeton.edu/books/paperback/9780691172934/the-real-analysis-lifesaver</w:t>
        </w:r>
      </w:hyperlink>
    </w:p>
    <w:bookmarkEnd w:id="482"/>
    <w:bookmarkEnd w:id="483"/>
    <w:bookmarkEnd w:id="48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84" Target="media/rId284.png" /><Relationship Type="http://schemas.openxmlformats.org/officeDocument/2006/relationships/image" Id="rId21" Target="media/rId21.png" /><Relationship Type="http://schemas.openxmlformats.org/officeDocument/2006/relationships/image" Id="rId262" Target="media/rId262.png" /><Relationship Type="http://schemas.openxmlformats.org/officeDocument/2006/relationships/image" Id="rId207" Target="media/rId207.png" /><Relationship Type="http://schemas.openxmlformats.org/officeDocument/2006/relationships/image" Id="rId203" Target="media/rId203.png" /><Relationship Type="http://schemas.openxmlformats.org/officeDocument/2006/relationships/image" Id="rId330" Target="media/rId330.png" /><Relationship Type="http://schemas.openxmlformats.org/officeDocument/2006/relationships/image" Id="rId326" Target="media/rId326.png" /><Relationship Type="http://schemas.openxmlformats.org/officeDocument/2006/relationships/image" Id="rId115" Target="media/rId115.png" /><Relationship Type="http://schemas.openxmlformats.org/officeDocument/2006/relationships/image" Id="rId312" Target="media/rId312.png" /><Relationship Type="http://schemas.openxmlformats.org/officeDocument/2006/relationships/image" Id="rId316" Target="media/rId316.png" /><Relationship Type="http://schemas.openxmlformats.org/officeDocument/2006/relationships/image" Id="rId270" Target="media/rId270.png" /><Relationship Type="http://schemas.openxmlformats.org/officeDocument/2006/relationships/image" Id="rId373" Target="media/rId373.png" /><Relationship Type="http://schemas.openxmlformats.org/officeDocument/2006/relationships/image" Id="rId359" Target="media/rId359.png" /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37" Target="algebra-basics.html#def-maximum" TargetMode="External" /><Relationship Type="http://schemas.openxmlformats.org/officeDocument/2006/relationships/hyperlink" Id="rId136" Target="algebra-basics.html#def-minimum" TargetMode="External" /><Relationship Type="http://schemas.openxmlformats.org/officeDocument/2006/relationships/hyperlink" Id="rId229" Target="algebra-basics.html#def-square-root" TargetMode="External" /><Relationship Type="http://schemas.openxmlformats.org/officeDocument/2006/relationships/hyperlink" Id="rId122" Target="algebra-exponentials.html#def-affine-function" TargetMode="External" /><Relationship Type="http://schemas.openxmlformats.org/officeDocument/2006/relationships/hyperlink" Id="rId245" Target="algebra-exponentials.html#def-constant-function" TargetMode="External" /><Relationship Type="http://schemas.openxmlformats.org/officeDocument/2006/relationships/hyperlink" Id="rId356" Target="algebra-exponentials.html#def-euler-number" TargetMode="External" /><Relationship Type="http://schemas.openxmlformats.org/officeDocument/2006/relationships/hyperlink" Id="rId69" Target="algebra-exponentials.html#def-exponential-function" TargetMode="External" /><Relationship Type="http://schemas.openxmlformats.org/officeDocument/2006/relationships/hyperlink" Id="rId128" Target="algebra-exponentials.html#def-linear-function" TargetMode="External" /><Relationship Type="http://schemas.openxmlformats.org/officeDocument/2006/relationships/hyperlink" Id="rId65" Target="algebra-exponentials.html#def-natural-log" TargetMode="External" /><Relationship Type="http://schemas.openxmlformats.org/officeDocument/2006/relationships/hyperlink" Id="rId268" Target="algebra-exponentials.html#def-polynomial" TargetMode="External" /><Relationship Type="http://schemas.openxmlformats.org/officeDocument/2006/relationships/hyperlink" Id="rId53" Target="algebra-exponentials.html#def-real-power" TargetMode="External" /><Relationship Type="http://schemas.openxmlformats.org/officeDocument/2006/relationships/hyperlink" Id="rId29" Target="algebra-exponentials.html#def-slope" TargetMode="External" /><Relationship Type="http://schemas.openxmlformats.org/officeDocument/2006/relationships/hyperlink" Id="rId129" Target="algebra-exponentials.html#rem-linear-function-terminology" TargetMode="External" /><Relationship Type="http://schemas.openxmlformats.org/officeDocument/2006/relationships/hyperlink" Id="rId240" Target="algebra-sums.html#def-bounded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246" Target="algebra-sums.html#def-limits-of-integration" TargetMode="External" /><Relationship Type="http://schemas.openxmlformats.org/officeDocument/2006/relationships/hyperlink" Id="rId280" Target="algebra-sums.html#def-upper-limit" TargetMode="External" /><Relationship Type="http://schemas.openxmlformats.org/officeDocument/2006/relationships/hyperlink" Id="rId113" Target="calculus-integration.qmd#sec-integration" TargetMode="External" /><Relationship Type="http://schemas.openxmlformats.org/officeDocument/2006/relationships/hyperlink" Id="rId87" Target="functions.qmd#def-composition" TargetMode="External" /><Relationship Type="http://schemas.openxmlformats.org/officeDocument/2006/relationships/hyperlink" Id="rId9" Target="functions.qmd#def-function" TargetMode="External" /><Relationship Type="http://schemas.openxmlformats.org/officeDocument/2006/relationships/hyperlink" Id="rId121" Target="functions.qmd#def-graph" TargetMode="External" /><Relationship Type="http://schemas.openxmlformats.org/officeDocument/2006/relationships/hyperlink" Id="rId112" Target="functions.qmd#def-image" TargetMode="External" /><Relationship Type="http://schemas.openxmlformats.org/officeDocument/2006/relationships/hyperlink" Id="rId111" Target="functions.qmd#def-inverse-function" TargetMode="External" /><Relationship Type="http://schemas.openxmlformats.org/officeDocument/2006/relationships/hyperlink" Id="rId412" Target="http://www.youtube.com/watch?v=Ps2SBo_WjoE" TargetMode="External" /><Relationship Type="http://schemas.openxmlformats.org/officeDocument/2006/relationships/hyperlink" Id="rId411" Target="http://www.youtube.com/watch?v=xYzQL0TUtBA" TargetMode="External" /><Relationship Type="http://schemas.openxmlformats.org/officeDocument/2006/relationships/hyperlink" Id="rId479" Target="https://doi.org/10.1002/0471394882" TargetMode="External" /><Relationship Type="http://schemas.openxmlformats.org/officeDocument/2006/relationships/hyperlink" Id="rId463" Target="https://doi.org/10.1007/978-1-4419-6646-9" TargetMode="External" /><Relationship Type="http://schemas.openxmlformats.org/officeDocument/2006/relationships/hyperlink" Id="rId474" Target="https://doi.org/10.1007/978-1-4614-4708-5" TargetMode="External" /><Relationship Type="http://schemas.openxmlformats.org/officeDocument/2006/relationships/hyperlink" Id="rId442" Target="https://doi.org/10.1017/9781108583664" TargetMode="External" /><Relationship Type="http://schemas.openxmlformats.org/officeDocument/2006/relationships/hyperlink" Id="rId446" Target="https://en.wikipedia.org/wiki/Antiderivative" TargetMode="External" /><Relationship Type="http://schemas.openxmlformats.org/officeDocument/2006/relationships/hyperlink" Id="rId438" Target="https://en.wikipedia.org/wiki/Chain_rule" TargetMode="External" /><Relationship Type="http://schemas.openxmlformats.org/officeDocument/2006/relationships/hyperlink" Id="rId450" Target="https://en.wikipedia.org/wiki/Classification_of_discontinuities" TargetMode="External" /><Relationship Type="http://schemas.openxmlformats.org/officeDocument/2006/relationships/hyperlink" Id="rId448" Target="https://en.wikipedia.org/wiki/Continuous_function" TargetMode="External" /><Relationship Type="http://schemas.openxmlformats.org/officeDocument/2006/relationships/hyperlink" Id="rId424" Target="https://en.wikipedia.org/wiki/Derivative" TargetMode="External" /><Relationship Type="http://schemas.openxmlformats.org/officeDocument/2006/relationships/hyperlink" Id="rId418" Target="https://en.wikipedia.org/wiki/Difference_quotient" TargetMode="External" /><Relationship Type="http://schemas.openxmlformats.org/officeDocument/2006/relationships/hyperlink" Id="rId420" Target="https://en.wikipedia.org/wiki/Differentiable_function" TargetMode="External" /><Relationship Type="http://schemas.openxmlformats.org/officeDocument/2006/relationships/hyperlink" Id="rId471" Target="https://en.wikipedia.org/wiki/Fubini%27s_theorem" TargetMode="External" /><Relationship Type="http://schemas.openxmlformats.org/officeDocument/2006/relationships/hyperlink" Id="rId459" Target="https://en.wikipedia.org/wiki/Fundamental_theorem_of_calculus" TargetMode="External" /><Relationship Type="http://schemas.openxmlformats.org/officeDocument/2006/relationships/hyperlink" Id="rId469" Target="https://en.wikipedia.org/wiki/Iterated_integral" TargetMode="External" /><Relationship Type="http://schemas.openxmlformats.org/officeDocument/2006/relationships/hyperlink" Id="rId414" Target="https://en.wikipedia.org/wiki/Limit_of_a_function" TargetMode="External" /><Relationship Type="http://schemas.openxmlformats.org/officeDocument/2006/relationships/hyperlink" Id="rId440" Target="https://en.wikipedia.org/wiki/Linear_approximation" TargetMode="External" /><Relationship Type="http://schemas.openxmlformats.org/officeDocument/2006/relationships/hyperlink" Id="rId467" Target="https://en.wikipedia.org/wiki/Multiple_integral" TargetMode="External" /><Relationship Type="http://schemas.openxmlformats.org/officeDocument/2006/relationships/hyperlink" Id="rId426" Target="https://en.wikipedia.org/wiki/Notation_for_differentiation" TargetMode="External" /><Relationship Type="http://schemas.openxmlformats.org/officeDocument/2006/relationships/hyperlink" Id="rId416" Target="https://en.wikipedia.org/wiki/One-sided_limit" TargetMode="External" /><Relationship Type="http://schemas.openxmlformats.org/officeDocument/2006/relationships/hyperlink" Id="rId452" Target="https://en.wikipedia.org/wiki/Partition_of_an_interval" TargetMode="External" /><Relationship Type="http://schemas.openxmlformats.org/officeDocument/2006/relationships/hyperlink" Id="rId430" Target="https://en.wikipedia.org/wiki/Power_rule" TargetMode="External" /><Relationship Type="http://schemas.openxmlformats.org/officeDocument/2006/relationships/hyperlink" Id="rId434" Target="https://en.wikipedia.org/wiki/Product_rule" TargetMode="External" /><Relationship Type="http://schemas.openxmlformats.org/officeDocument/2006/relationships/hyperlink" Id="rId436" Target="https://en.wikipedia.org/wiki/Quotient_rule" TargetMode="External" /><Relationship Type="http://schemas.openxmlformats.org/officeDocument/2006/relationships/hyperlink" Id="rId456" Target="https://en.wikipedia.org/wiki/Riemann_integral" TargetMode="External" /><Relationship Type="http://schemas.openxmlformats.org/officeDocument/2006/relationships/hyperlink" Id="rId454" Target="https://en.wikipedia.org/wiki/Riemann_sum" TargetMode="External" /><Relationship Type="http://schemas.openxmlformats.org/officeDocument/2006/relationships/hyperlink" Id="rId428" Target="https://en.wikipedia.org/wiki/Second_derivative" TargetMode="External" /><Relationship Type="http://schemas.openxmlformats.org/officeDocument/2006/relationships/hyperlink" Id="rId444" Target="https://en.wikipedia.org/wiki/Stationary_point" TargetMode="External" /><Relationship Type="http://schemas.openxmlformats.org/officeDocument/2006/relationships/hyperlink" Id="rId465" Target="https://en.wikipedia.org/wiki/Tonelli%27s_theorem_%28functional_analysis%29" TargetMode="External" /><Relationship Type="http://schemas.openxmlformats.org/officeDocument/2006/relationships/hyperlink" Id="rId348" Target="https://morrison-lab.github.io/pds/expectation.html#cor-fubini-joint" TargetMode="External" /><Relationship Type="http://schemas.openxmlformats.org/officeDocument/2006/relationships/hyperlink" Id="rId357" Target="https://morrison-lab.github.io/pds/expectation.html#def-expectation" TargetMode="External" /><Relationship Type="http://schemas.openxmlformats.org/officeDocument/2006/relationships/hyperlink" Id="rId354" Target="https://morrison-lab.github.io/pds/independence.html#def-indpt" TargetMode="External" /><Relationship Type="http://schemas.openxmlformats.org/officeDocument/2006/relationships/hyperlink" Id="rId325" Target="https://morrison-lab.github.io/pds/random-variables.html#def-cdf" TargetMode="External" /><Relationship Type="http://schemas.openxmlformats.org/officeDocument/2006/relationships/hyperlink" Id="rId323" Target="https://morrison-lab.github.io/pds/random-variables.html#def-exponential" TargetMode="External" /><Relationship Type="http://schemas.openxmlformats.org/officeDocument/2006/relationships/hyperlink" Id="rId324" Target="https://morrison-lab.github.io/pds/random-variables.html#def-pdf" TargetMode="External" /><Relationship Type="http://schemas.openxmlformats.org/officeDocument/2006/relationships/hyperlink" Id="rId322" Target="https://morrison-lab.github.io/pds/random-variables.html#def-random-variable" TargetMode="External" /><Relationship Type="http://schemas.openxmlformats.org/officeDocument/2006/relationships/hyperlink" Id="rId355" Target="https://morrison-lab.github.io/pds/random-variables.html#def-uniform" TargetMode="External" /><Relationship Type="http://schemas.openxmlformats.org/officeDocument/2006/relationships/hyperlink" Id="rId461" Target="https://press.princeton.edu/books/paperback/9780691130880/the-calculus-lifesaver" TargetMode="External" /><Relationship Type="http://schemas.openxmlformats.org/officeDocument/2006/relationships/hyperlink" Id="rId481" Target="https://press.princeton.edu/books/paperback/9780691172934/the-real-analysis-lifesaver" TargetMode="External" /><Relationship Type="http://schemas.openxmlformats.org/officeDocument/2006/relationships/hyperlink" Id="rId432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422" Target="https://www.cengage.com/c/calculus-11e-larson/" TargetMode="External" /><Relationship Type="http://schemas.openxmlformats.org/officeDocument/2006/relationships/hyperlink" Id="rId477" Target="https://www.mosaic-web.org" TargetMode="External" /><Relationship Type="http://schemas.openxmlformats.org/officeDocument/2006/relationships/hyperlink" Id="rId158" Target="https://www.youtube.com/playlist?list=PLZHQObOWTQDMsr9K-rj53DwVRMYO3t5Yr" TargetMode="External" /><Relationship Type="http://schemas.openxmlformats.org/officeDocument/2006/relationships/hyperlink" Id="rId76" Target="https://www.youtube.com/watch?v=-YFKJRp9Ncc&amp;list=PLRDl2inPrWQVu2OvnTvtkRpJ-wz-URMJx" TargetMode="External" /><Relationship Type="http://schemas.openxmlformats.org/officeDocument/2006/relationships/hyperlink" Id="rId159" Target="https://www.youtube.com/watch?v=3d6DsjIBzJ4" TargetMode="External" /><Relationship Type="http://schemas.openxmlformats.org/officeDocument/2006/relationships/hyperlink" Id="rId28" Target="https://www.youtube.com/watch?v=457-HLoOo6U&amp;list=PLRDl2inPrWQVu2OvnTvtkRpJ-wz-URMJx" TargetMode="External" /><Relationship Type="http://schemas.openxmlformats.org/officeDocument/2006/relationships/hyperlink" Id="rId27" Target="https://www.youtube.com/watch?v=9l0b37Kb030&amp;list=PLRDl2inPrWQVu2OvnTvtkRpJ-wz-URMJx" TargetMode="External" /><Relationship Type="http://schemas.openxmlformats.org/officeDocument/2006/relationships/hyperlink" Id="rId60" Target="https://www.youtube.com/watch?v=EANCBJiw9pE&amp;list=PLRDl2inPrWQVu2OvnTvtkRpJ-wz-URMJx" TargetMode="External" /><Relationship Type="http://schemas.openxmlformats.org/officeDocument/2006/relationships/hyperlink" Id="rId48" Target="https://www.youtube.com/watch?v=GL5Rqgn7i9g&amp;list=PLRDl2inPrWQVu2OvnTvtkRpJ-wz-URMJx" TargetMode="External" /><Relationship Type="http://schemas.openxmlformats.org/officeDocument/2006/relationships/hyperlink" Id="rId103" Target="https://www.youtube.com/watch?v=JXG4g196cG0&amp;list=PLRDl2inPrWQVu2OvnTvtkRpJ-wz-URMJx" TargetMode="External" /><Relationship Type="http://schemas.openxmlformats.org/officeDocument/2006/relationships/hyperlink" Id="rId200" Target="https://www.youtube.com/watch?v=O7TuAb_jHTs&amp;list=PLRDl2inPrWQVu2OvnTvtkRpJ-wz-URMJx" TargetMode="External" /><Relationship Type="http://schemas.openxmlformats.org/officeDocument/2006/relationships/hyperlink" Id="rId199" Target="https://www.youtube.com/watch?v=PNdKPsiaPhU&amp;list=PLRDl2inPrWQVu2OvnTvtkRpJ-wz-URMJx" TargetMode="External" /><Relationship Type="http://schemas.openxmlformats.org/officeDocument/2006/relationships/hyperlink" Id="rId218" Target="https://www.youtube.com/watch?v=PoTWa8X_EpI&amp;list=PLRDl2inPrWQVu2OvnTvtkRpJ-wz-URMJx" TargetMode="External" /><Relationship Type="http://schemas.openxmlformats.org/officeDocument/2006/relationships/hyperlink" Id="rId104" Target="https://www.youtube.com/watch?v=Qkyq95jYj9w&amp;list=PLRDl2inPrWQVu2OvnTvtkRpJ-wz-URMJx" TargetMode="External" /><Relationship Type="http://schemas.openxmlformats.org/officeDocument/2006/relationships/hyperlink" Id="rId24" Target="https://www.youtube.com/watch?v=VUlOwf9P9Pc&amp;list=PLRDl2inPrWQVu2OvnTvtkRpJ-wz-URMJx" TargetMode="External" /><Relationship Type="http://schemas.openxmlformats.org/officeDocument/2006/relationships/hyperlink" Id="rId59" Target="https://www.youtube.com/watch?v=WgjuA94Dj54&amp;list=PLRDl2inPrWQVu2OvnTvtkRpJ-wz-URMJx" TargetMode="External" /><Relationship Type="http://schemas.openxmlformats.org/officeDocument/2006/relationships/hyperlink" Id="rId25" Target="https://www.youtube.com/watch?v=_2S3V5_DqAc&amp;list=PLRDl2inPrWQVu2OvnTvtkRpJ-wz-URMJx" TargetMode="External" /><Relationship Type="http://schemas.openxmlformats.org/officeDocument/2006/relationships/hyperlink" Id="rId84" Target="https://www.youtube.com/watch?v=apqvDKiWMsQ&amp;list=PLRDl2inPrWQVu2OvnTvtkRpJ-wz-URMJx" TargetMode="External" /><Relationship Type="http://schemas.openxmlformats.org/officeDocument/2006/relationships/hyperlink" Id="rId217" Target="https://www.youtube.com/watch?v=d-pyobAQ0iI&amp;list=PLRDl2inPrWQVu2OvnTvtkRpJ-wz-URMJx" TargetMode="External" /><Relationship Type="http://schemas.openxmlformats.org/officeDocument/2006/relationships/hyperlink" Id="rId256" Target="https://www.youtube.com/watch?v=f4nfLIkNv0A&amp;list=PLRDl2inPrWQVu2OvnTvtkRpJ-wz-URMJx" TargetMode="External" /><Relationship Type="http://schemas.openxmlformats.org/officeDocument/2006/relationships/hyperlink" Id="rId255" Target="https://www.youtube.com/watch?v=h0gPomI3h8o&amp;list=PLRDl2inPrWQVu2OvnTvtkRpJ-wz-URMJx" TargetMode="External" /><Relationship Type="http://schemas.openxmlformats.org/officeDocument/2006/relationships/hyperlink" Id="rId344" Target="https://www.youtube.com/watch?v=kSZWX3j2u2U&amp;list=PLRDl2inPrWQVu2OvnTvtkRpJ-wz-URMJx" TargetMode="External" /><Relationship Type="http://schemas.openxmlformats.org/officeDocument/2006/relationships/hyperlink" Id="rId343" Target="https://www.youtube.com/watch?v=lhtoBu51N7k&amp;list=PLRDl2inPrWQVu2OvnTvtkRpJ-wz-URMJx" TargetMode="External" /><Relationship Type="http://schemas.openxmlformats.org/officeDocument/2006/relationships/hyperlink" Id="rId58" Target="https://www.youtube.com/watch?v=pyB2Rpcs6LQ&amp;list=PLRDl2inPrWQVu2OvnTvtkRpJ-wz-URMJx" TargetMode="External" /><Relationship Type="http://schemas.openxmlformats.org/officeDocument/2006/relationships/hyperlink" Id="rId26" Target="https://www.youtube.com/watch?v=w1NJFmUEHWg&amp;list=PLRDl2inPrWQVu2OvnTvtkRpJ-wz-URMJx" TargetMode="External" /><Relationship Type="http://schemas.openxmlformats.org/officeDocument/2006/relationships/hyperlink" Id="rId102" Target="https://www.youtube.com/watch?v=zFOD3NR5I4Q&amp;list=PLRDl2inPrWQVu2OvnTvtkRpJ-wz-URMJx" TargetMode="External" /><Relationship Type="http://schemas.openxmlformats.org/officeDocument/2006/relationships/hyperlink" Id="rId52" Target="https://www.youtube.com/watch?v=zgNEiW0JHQA&amp;list=PLRDl2inPrWQVu2OvnTvtkRpJ-wz-URMJx" TargetMode="External" /><Relationship Type="http://schemas.openxmlformats.org/officeDocument/2006/relationships/hyperlink" Id="rId358" Target="indicator-functions.qmd#def-indicator-function" TargetMode="External" /><Relationship Type="http://schemas.openxmlformats.org/officeDocument/2006/relationships/hyperlink" Id="rId401" Target="measures.qmd#def-absolutely-integrable" TargetMode="External" /><Relationship Type="http://schemas.openxmlformats.org/officeDocument/2006/relationships/hyperlink" Id="rId397" Target="measures.qmd#def-almost-everywhere" TargetMode="External" /><Relationship Type="http://schemas.openxmlformats.org/officeDocument/2006/relationships/hyperlink" Id="rId404" Target="measures.qmd#def-finite-measure" TargetMode="External" /><Relationship Type="http://schemas.openxmlformats.org/officeDocument/2006/relationships/hyperlink" Id="rId399" Target="measures.qmd#def-integral" TargetMode="External" /><Relationship Type="http://schemas.openxmlformats.org/officeDocument/2006/relationships/hyperlink" Id="rId406" Target="measures.qmd#def-lebesgue-measure" TargetMode="External" /><Relationship Type="http://schemas.openxmlformats.org/officeDocument/2006/relationships/hyperlink" Id="rId395" Target="measures.qmd#def-measurable-function" TargetMode="External" /><Relationship Type="http://schemas.openxmlformats.org/officeDocument/2006/relationships/hyperlink" Id="rId394" Target="measures.qmd#def-measure-space" TargetMode="External" /><Relationship Type="http://schemas.openxmlformats.org/officeDocument/2006/relationships/hyperlink" Id="rId403" Target="measures.qmd#def-probability-measure" TargetMode="External" /><Relationship Type="http://schemas.openxmlformats.org/officeDocument/2006/relationships/hyperlink" Id="rId398" Target="measures.qmd#def-product-measure" TargetMode="External" /><Relationship Type="http://schemas.openxmlformats.org/officeDocument/2006/relationships/hyperlink" Id="rId396" Target="measures.qmd#def-product-sigma-algebra" TargetMode="External" /><Relationship Type="http://schemas.openxmlformats.org/officeDocument/2006/relationships/hyperlink" Id="rId347" Target="measures.qmd#def-sigma-finite" TargetMode="External" /><Relationship Type="http://schemas.openxmlformats.org/officeDocument/2006/relationships/hyperlink" Id="rId405" Target="measures.qmd#exm-sigma-finite" TargetMode="External" /><Relationship Type="http://schemas.openxmlformats.org/officeDocument/2006/relationships/hyperlink" Id="rId54" Target="number-systems.qmd#def-integers" TargetMode="External" /><Relationship Type="http://schemas.openxmlformats.org/officeDocument/2006/relationships/hyperlink" Id="rId249" Target="number-systems.qmd#def-irrational-numbers" TargetMode="External" /><Relationship Type="http://schemas.openxmlformats.org/officeDocument/2006/relationships/hyperlink" Id="rId248" Target="number-systems.qmd#def-rational-numbers" TargetMode="External" /><Relationship Type="http://schemas.openxmlformats.org/officeDocument/2006/relationships/hyperlink" Id="rId11" Target="number-systems.qmd#def-real-numbers" TargetMode="External" /><Relationship Type="http://schemas.openxmlformats.org/officeDocument/2006/relationships/hyperlink" Id="rId140" Target="optimization.qmd#def-gradient-descent" TargetMode="External" /><Relationship Type="http://schemas.openxmlformats.org/officeDocument/2006/relationships/hyperlink" Id="rId261" Target="proof-writing.qmd#def-converse" TargetMode="External" /><Relationship Type="http://schemas.openxmlformats.org/officeDocument/2006/relationships/hyperlink" Id="rId260" Target="proof-writing.qmd#def-counterexample" TargetMode="External" /><Relationship Type="http://schemas.openxmlformats.org/officeDocument/2006/relationships/hyperlink" Id="rId257" Target="proof-writing.qmd#def-sufficient-condition" TargetMode="External" /><Relationship Type="http://schemas.openxmlformats.org/officeDocument/2006/relationships/hyperlink" Id="rId220" Target="sets.qmd#def-interval" TargetMode="External" /><Relationship Type="http://schemas.openxmlformats.org/officeDocument/2006/relationships/hyperlink" Id="rId10" Target="sets.qmd#def-open-interval" TargetMode="External" /><Relationship Type="http://schemas.openxmlformats.org/officeDocument/2006/relationships/hyperlink" Id="rId369" Target="vector-calculus.qmd#def-partial-derivativ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37" Target="algebra-basics.html#def-maximum" TargetMode="External" /><Relationship Type="http://schemas.openxmlformats.org/officeDocument/2006/relationships/hyperlink" Id="rId136" Target="algebra-basics.html#def-minimum" TargetMode="External" /><Relationship Type="http://schemas.openxmlformats.org/officeDocument/2006/relationships/hyperlink" Id="rId229" Target="algebra-basics.html#def-square-root" TargetMode="External" /><Relationship Type="http://schemas.openxmlformats.org/officeDocument/2006/relationships/hyperlink" Id="rId122" Target="algebra-exponentials.html#def-affine-function" TargetMode="External" /><Relationship Type="http://schemas.openxmlformats.org/officeDocument/2006/relationships/hyperlink" Id="rId245" Target="algebra-exponentials.html#def-constant-function" TargetMode="External" /><Relationship Type="http://schemas.openxmlformats.org/officeDocument/2006/relationships/hyperlink" Id="rId356" Target="algebra-exponentials.html#def-euler-number" TargetMode="External" /><Relationship Type="http://schemas.openxmlformats.org/officeDocument/2006/relationships/hyperlink" Id="rId69" Target="algebra-exponentials.html#def-exponential-function" TargetMode="External" /><Relationship Type="http://schemas.openxmlformats.org/officeDocument/2006/relationships/hyperlink" Id="rId128" Target="algebra-exponentials.html#def-linear-function" TargetMode="External" /><Relationship Type="http://schemas.openxmlformats.org/officeDocument/2006/relationships/hyperlink" Id="rId65" Target="algebra-exponentials.html#def-natural-log" TargetMode="External" /><Relationship Type="http://schemas.openxmlformats.org/officeDocument/2006/relationships/hyperlink" Id="rId268" Target="algebra-exponentials.html#def-polynomial" TargetMode="External" /><Relationship Type="http://schemas.openxmlformats.org/officeDocument/2006/relationships/hyperlink" Id="rId53" Target="algebra-exponentials.html#def-real-power" TargetMode="External" /><Relationship Type="http://schemas.openxmlformats.org/officeDocument/2006/relationships/hyperlink" Id="rId29" Target="algebra-exponentials.html#def-slope" TargetMode="External" /><Relationship Type="http://schemas.openxmlformats.org/officeDocument/2006/relationships/hyperlink" Id="rId129" Target="algebra-exponentials.html#rem-linear-function-terminology" TargetMode="External" /><Relationship Type="http://schemas.openxmlformats.org/officeDocument/2006/relationships/hyperlink" Id="rId240" Target="algebra-sums.html#def-bounded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246" Target="algebra-sums.html#def-limits-of-integration" TargetMode="External" /><Relationship Type="http://schemas.openxmlformats.org/officeDocument/2006/relationships/hyperlink" Id="rId280" Target="algebra-sums.html#def-upper-limit" TargetMode="External" /><Relationship Type="http://schemas.openxmlformats.org/officeDocument/2006/relationships/hyperlink" Id="rId113" Target="calculus-integration.qmd#sec-integration" TargetMode="External" /><Relationship Type="http://schemas.openxmlformats.org/officeDocument/2006/relationships/hyperlink" Id="rId87" Target="functions.qmd#def-composition" TargetMode="External" /><Relationship Type="http://schemas.openxmlformats.org/officeDocument/2006/relationships/hyperlink" Id="rId9" Target="functions.qmd#def-function" TargetMode="External" /><Relationship Type="http://schemas.openxmlformats.org/officeDocument/2006/relationships/hyperlink" Id="rId121" Target="functions.qmd#def-graph" TargetMode="External" /><Relationship Type="http://schemas.openxmlformats.org/officeDocument/2006/relationships/hyperlink" Id="rId112" Target="functions.qmd#def-image" TargetMode="External" /><Relationship Type="http://schemas.openxmlformats.org/officeDocument/2006/relationships/hyperlink" Id="rId111" Target="functions.qmd#def-inverse-function" TargetMode="External" /><Relationship Type="http://schemas.openxmlformats.org/officeDocument/2006/relationships/hyperlink" Id="rId412" Target="http://www.youtube.com/watch?v=Ps2SBo_WjoE" TargetMode="External" /><Relationship Type="http://schemas.openxmlformats.org/officeDocument/2006/relationships/hyperlink" Id="rId411" Target="http://www.youtube.com/watch?v=xYzQL0TUtBA" TargetMode="External" /><Relationship Type="http://schemas.openxmlformats.org/officeDocument/2006/relationships/hyperlink" Id="rId479" Target="https://doi.org/10.1002/0471394882" TargetMode="External" /><Relationship Type="http://schemas.openxmlformats.org/officeDocument/2006/relationships/hyperlink" Id="rId463" Target="https://doi.org/10.1007/978-1-4419-6646-9" TargetMode="External" /><Relationship Type="http://schemas.openxmlformats.org/officeDocument/2006/relationships/hyperlink" Id="rId474" Target="https://doi.org/10.1007/978-1-4614-4708-5" TargetMode="External" /><Relationship Type="http://schemas.openxmlformats.org/officeDocument/2006/relationships/hyperlink" Id="rId442" Target="https://doi.org/10.1017/9781108583664" TargetMode="External" /><Relationship Type="http://schemas.openxmlformats.org/officeDocument/2006/relationships/hyperlink" Id="rId446" Target="https://en.wikipedia.org/wiki/Antiderivative" TargetMode="External" /><Relationship Type="http://schemas.openxmlformats.org/officeDocument/2006/relationships/hyperlink" Id="rId438" Target="https://en.wikipedia.org/wiki/Chain_rule" TargetMode="External" /><Relationship Type="http://schemas.openxmlformats.org/officeDocument/2006/relationships/hyperlink" Id="rId450" Target="https://en.wikipedia.org/wiki/Classification_of_discontinuities" TargetMode="External" /><Relationship Type="http://schemas.openxmlformats.org/officeDocument/2006/relationships/hyperlink" Id="rId448" Target="https://en.wikipedia.org/wiki/Continuous_function" TargetMode="External" /><Relationship Type="http://schemas.openxmlformats.org/officeDocument/2006/relationships/hyperlink" Id="rId424" Target="https://en.wikipedia.org/wiki/Derivative" TargetMode="External" /><Relationship Type="http://schemas.openxmlformats.org/officeDocument/2006/relationships/hyperlink" Id="rId418" Target="https://en.wikipedia.org/wiki/Difference_quotient" TargetMode="External" /><Relationship Type="http://schemas.openxmlformats.org/officeDocument/2006/relationships/hyperlink" Id="rId420" Target="https://en.wikipedia.org/wiki/Differentiable_function" TargetMode="External" /><Relationship Type="http://schemas.openxmlformats.org/officeDocument/2006/relationships/hyperlink" Id="rId471" Target="https://en.wikipedia.org/wiki/Fubini%27s_theorem" TargetMode="External" /><Relationship Type="http://schemas.openxmlformats.org/officeDocument/2006/relationships/hyperlink" Id="rId459" Target="https://en.wikipedia.org/wiki/Fundamental_theorem_of_calculus" TargetMode="External" /><Relationship Type="http://schemas.openxmlformats.org/officeDocument/2006/relationships/hyperlink" Id="rId469" Target="https://en.wikipedia.org/wiki/Iterated_integral" TargetMode="External" /><Relationship Type="http://schemas.openxmlformats.org/officeDocument/2006/relationships/hyperlink" Id="rId414" Target="https://en.wikipedia.org/wiki/Limit_of_a_function" TargetMode="External" /><Relationship Type="http://schemas.openxmlformats.org/officeDocument/2006/relationships/hyperlink" Id="rId440" Target="https://en.wikipedia.org/wiki/Linear_approximation" TargetMode="External" /><Relationship Type="http://schemas.openxmlformats.org/officeDocument/2006/relationships/hyperlink" Id="rId467" Target="https://en.wikipedia.org/wiki/Multiple_integral" TargetMode="External" /><Relationship Type="http://schemas.openxmlformats.org/officeDocument/2006/relationships/hyperlink" Id="rId426" Target="https://en.wikipedia.org/wiki/Notation_for_differentiation" TargetMode="External" /><Relationship Type="http://schemas.openxmlformats.org/officeDocument/2006/relationships/hyperlink" Id="rId416" Target="https://en.wikipedia.org/wiki/One-sided_limit" TargetMode="External" /><Relationship Type="http://schemas.openxmlformats.org/officeDocument/2006/relationships/hyperlink" Id="rId452" Target="https://en.wikipedia.org/wiki/Partition_of_an_interval" TargetMode="External" /><Relationship Type="http://schemas.openxmlformats.org/officeDocument/2006/relationships/hyperlink" Id="rId430" Target="https://en.wikipedia.org/wiki/Power_rule" TargetMode="External" /><Relationship Type="http://schemas.openxmlformats.org/officeDocument/2006/relationships/hyperlink" Id="rId434" Target="https://en.wikipedia.org/wiki/Product_rule" TargetMode="External" /><Relationship Type="http://schemas.openxmlformats.org/officeDocument/2006/relationships/hyperlink" Id="rId436" Target="https://en.wikipedia.org/wiki/Quotient_rule" TargetMode="External" /><Relationship Type="http://schemas.openxmlformats.org/officeDocument/2006/relationships/hyperlink" Id="rId456" Target="https://en.wikipedia.org/wiki/Riemann_integral" TargetMode="External" /><Relationship Type="http://schemas.openxmlformats.org/officeDocument/2006/relationships/hyperlink" Id="rId454" Target="https://en.wikipedia.org/wiki/Riemann_sum" TargetMode="External" /><Relationship Type="http://schemas.openxmlformats.org/officeDocument/2006/relationships/hyperlink" Id="rId428" Target="https://en.wikipedia.org/wiki/Second_derivative" TargetMode="External" /><Relationship Type="http://schemas.openxmlformats.org/officeDocument/2006/relationships/hyperlink" Id="rId444" Target="https://en.wikipedia.org/wiki/Stationary_point" TargetMode="External" /><Relationship Type="http://schemas.openxmlformats.org/officeDocument/2006/relationships/hyperlink" Id="rId465" Target="https://en.wikipedia.org/wiki/Tonelli%27s_theorem_%28functional_analysis%29" TargetMode="External" /><Relationship Type="http://schemas.openxmlformats.org/officeDocument/2006/relationships/hyperlink" Id="rId348" Target="https://morrison-lab.github.io/pds/expectation.html#cor-fubini-joint" TargetMode="External" /><Relationship Type="http://schemas.openxmlformats.org/officeDocument/2006/relationships/hyperlink" Id="rId357" Target="https://morrison-lab.github.io/pds/expectation.html#def-expectation" TargetMode="External" /><Relationship Type="http://schemas.openxmlformats.org/officeDocument/2006/relationships/hyperlink" Id="rId354" Target="https://morrison-lab.github.io/pds/independence.html#def-indpt" TargetMode="External" /><Relationship Type="http://schemas.openxmlformats.org/officeDocument/2006/relationships/hyperlink" Id="rId325" Target="https://morrison-lab.github.io/pds/random-variables.html#def-cdf" TargetMode="External" /><Relationship Type="http://schemas.openxmlformats.org/officeDocument/2006/relationships/hyperlink" Id="rId323" Target="https://morrison-lab.github.io/pds/random-variables.html#def-exponential" TargetMode="External" /><Relationship Type="http://schemas.openxmlformats.org/officeDocument/2006/relationships/hyperlink" Id="rId324" Target="https://morrison-lab.github.io/pds/random-variables.html#def-pdf" TargetMode="External" /><Relationship Type="http://schemas.openxmlformats.org/officeDocument/2006/relationships/hyperlink" Id="rId322" Target="https://morrison-lab.github.io/pds/random-variables.html#def-random-variable" TargetMode="External" /><Relationship Type="http://schemas.openxmlformats.org/officeDocument/2006/relationships/hyperlink" Id="rId355" Target="https://morrison-lab.github.io/pds/random-variables.html#def-uniform" TargetMode="External" /><Relationship Type="http://schemas.openxmlformats.org/officeDocument/2006/relationships/hyperlink" Id="rId461" Target="https://press.princeton.edu/books/paperback/9780691130880/the-calculus-lifesaver" TargetMode="External" /><Relationship Type="http://schemas.openxmlformats.org/officeDocument/2006/relationships/hyperlink" Id="rId481" Target="https://press.princeton.edu/books/paperback/9780691172934/the-real-analysis-lifesaver" TargetMode="External" /><Relationship Type="http://schemas.openxmlformats.org/officeDocument/2006/relationships/hyperlink" Id="rId432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422" Target="https://www.cengage.com/c/calculus-11e-larson/" TargetMode="External" /><Relationship Type="http://schemas.openxmlformats.org/officeDocument/2006/relationships/hyperlink" Id="rId477" Target="https://www.mosaic-web.org" TargetMode="External" /><Relationship Type="http://schemas.openxmlformats.org/officeDocument/2006/relationships/hyperlink" Id="rId158" Target="https://www.youtube.com/playlist?list=PLZHQObOWTQDMsr9K-rj53DwVRMYO3t5Yr" TargetMode="External" /><Relationship Type="http://schemas.openxmlformats.org/officeDocument/2006/relationships/hyperlink" Id="rId76" Target="https://www.youtube.com/watch?v=-YFKJRp9Ncc&amp;list=PLRDl2inPrWQVu2OvnTvtkRpJ-wz-URMJx" TargetMode="External" /><Relationship Type="http://schemas.openxmlformats.org/officeDocument/2006/relationships/hyperlink" Id="rId159" Target="https://www.youtube.com/watch?v=3d6DsjIBzJ4" TargetMode="External" /><Relationship Type="http://schemas.openxmlformats.org/officeDocument/2006/relationships/hyperlink" Id="rId28" Target="https://www.youtube.com/watch?v=457-HLoOo6U&amp;list=PLRDl2inPrWQVu2OvnTvtkRpJ-wz-URMJx" TargetMode="External" /><Relationship Type="http://schemas.openxmlformats.org/officeDocument/2006/relationships/hyperlink" Id="rId27" Target="https://www.youtube.com/watch?v=9l0b37Kb030&amp;list=PLRDl2inPrWQVu2OvnTvtkRpJ-wz-URMJx" TargetMode="External" /><Relationship Type="http://schemas.openxmlformats.org/officeDocument/2006/relationships/hyperlink" Id="rId60" Target="https://www.youtube.com/watch?v=EANCBJiw9pE&amp;list=PLRDl2inPrWQVu2OvnTvtkRpJ-wz-URMJx" TargetMode="External" /><Relationship Type="http://schemas.openxmlformats.org/officeDocument/2006/relationships/hyperlink" Id="rId48" Target="https://www.youtube.com/watch?v=GL5Rqgn7i9g&amp;list=PLRDl2inPrWQVu2OvnTvtkRpJ-wz-URMJx" TargetMode="External" /><Relationship Type="http://schemas.openxmlformats.org/officeDocument/2006/relationships/hyperlink" Id="rId103" Target="https://www.youtube.com/watch?v=JXG4g196cG0&amp;list=PLRDl2inPrWQVu2OvnTvtkRpJ-wz-URMJx" TargetMode="External" /><Relationship Type="http://schemas.openxmlformats.org/officeDocument/2006/relationships/hyperlink" Id="rId200" Target="https://www.youtube.com/watch?v=O7TuAb_jHTs&amp;list=PLRDl2inPrWQVu2OvnTvtkRpJ-wz-URMJx" TargetMode="External" /><Relationship Type="http://schemas.openxmlformats.org/officeDocument/2006/relationships/hyperlink" Id="rId199" Target="https://www.youtube.com/watch?v=PNdKPsiaPhU&amp;list=PLRDl2inPrWQVu2OvnTvtkRpJ-wz-URMJx" TargetMode="External" /><Relationship Type="http://schemas.openxmlformats.org/officeDocument/2006/relationships/hyperlink" Id="rId218" Target="https://www.youtube.com/watch?v=PoTWa8X_EpI&amp;list=PLRDl2inPrWQVu2OvnTvtkRpJ-wz-URMJx" TargetMode="External" /><Relationship Type="http://schemas.openxmlformats.org/officeDocument/2006/relationships/hyperlink" Id="rId104" Target="https://www.youtube.com/watch?v=Qkyq95jYj9w&amp;list=PLRDl2inPrWQVu2OvnTvtkRpJ-wz-URMJx" TargetMode="External" /><Relationship Type="http://schemas.openxmlformats.org/officeDocument/2006/relationships/hyperlink" Id="rId24" Target="https://www.youtube.com/watch?v=VUlOwf9P9Pc&amp;list=PLRDl2inPrWQVu2OvnTvtkRpJ-wz-URMJx" TargetMode="External" /><Relationship Type="http://schemas.openxmlformats.org/officeDocument/2006/relationships/hyperlink" Id="rId59" Target="https://www.youtube.com/watch?v=WgjuA94Dj54&amp;list=PLRDl2inPrWQVu2OvnTvtkRpJ-wz-URMJx" TargetMode="External" /><Relationship Type="http://schemas.openxmlformats.org/officeDocument/2006/relationships/hyperlink" Id="rId25" Target="https://www.youtube.com/watch?v=_2S3V5_DqAc&amp;list=PLRDl2inPrWQVu2OvnTvtkRpJ-wz-URMJx" TargetMode="External" /><Relationship Type="http://schemas.openxmlformats.org/officeDocument/2006/relationships/hyperlink" Id="rId84" Target="https://www.youtube.com/watch?v=apqvDKiWMsQ&amp;list=PLRDl2inPrWQVu2OvnTvtkRpJ-wz-URMJx" TargetMode="External" /><Relationship Type="http://schemas.openxmlformats.org/officeDocument/2006/relationships/hyperlink" Id="rId217" Target="https://www.youtube.com/watch?v=d-pyobAQ0iI&amp;list=PLRDl2inPrWQVu2OvnTvtkRpJ-wz-URMJx" TargetMode="External" /><Relationship Type="http://schemas.openxmlformats.org/officeDocument/2006/relationships/hyperlink" Id="rId256" Target="https://www.youtube.com/watch?v=f4nfLIkNv0A&amp;list=PLRDl2inPrWQVu2OvnTvtkRpJ-wz-URMJx" TargetMode="External" /><Relationship Type="http://schemas.openxmlformats.org/officeDocument/2006/relationships/hyperlink" Id="rId255" Target="https://www.youtube.com/watch?v=h0gPomI3h8o&amp;list=PLRDl2inPrWQVu2OvnTvtkRpJ-wz-URMJx" TargetMode="External" /><Relationship Type="http://schemas.openxmlformats.org/officeDocument/2006/relationships/hyperlink" Id="rId344" Target="https://www.youtube.com/watch?v=kSZWX3j2u2U&amp;list=PLRDl2inPrWQVu2OvnTvtkRpJ-wz-URMJx" TargetMode="External" /><Relationship Type="http://schemas.openxmlformats.org/officeDocument/2006/relationships/hyperlink" Id="rId343" Target="https://www.youtube.com/watch?v=lhtoBu51N7k&amp;list=PLRDl2inPrWQVu2OvnTvtkRpJ-wz-URMJx" TargetMode="External" /><Relationship Type="http://schemas.openxmlformats.org/officeDocument/2006/relationships/hyperlink" Id="rId58" Target="https://www.youtube.com/watch?v=pyB2Rpcs6LQ&amp;list=PLRDl2inPrWQVu2OvnTvtkRpJ-wz-URMJx" TargetMode="External" /><Relationship Type="http://schemas.openxmlformats.org/officeDocument/2006/relationships/hyperlink" Id="rId26" Target="https://www.youtube.com/watch?v=w1NJFmUEHWg&amp;list=PLRDl2inPrWQVu2OvnTvtkRpJ-wz-URMJx" TargetMode="External" /><Relationship Type="http://schemas.openxmlformats.org/officeDocument/2006/relationships/hyperlink" Id="rId102" Target="https://www.youtube.com/watch?v=zFOD3NR5I4Q&amp;list=PLRDl2inPrWQVu2OvnTvtkRpJ-wz-URMJx" TargetMode="External" /><Relationship Type="http://schemas.openxmlformats.org/officeDocument/2006/relationships/hyperlink" Id="rId52" Target="https://www.youtube.com/watch?v=zgNEiW0JHQA&amp;list=PLRDl2inPrWQVu2OvnTvtkRpJ-wz-URMJx" TargetMode="External" /><Relationship Type="http://schemas.openxmlformats.org/officeDocument/2006/relationships/hyperlink" Id="rId358" Target="indicator-functions.qmd#def-indicator-function" TargetMode="External" /><Relationship Type="http://schemas.openxmlformats.org/officeDocument/2006/relationships/hyperlink" Id="rId401" Target="measures.qmd#def-absolutely-integrable" TargetMode="External" /><Relationship Type="http://schemas.openxmlformats.org/officeDocument/2006/relationships/hyperlink" Id="rId397" Target="measures.qmd#def-almost-everywhere" TargetMode="External" /><Relationship Type="http://schemas.openxmlformats.org/officeDocument/2006/relationships/hyperlink" Id="rId404" Target="measures.qmd#def-finite-measure" TargetMode="External" /><Relationship Type="http://schemas.openxmlformats.org/officeDocument/2006/relationships/hyperlink" Id="rId399" Target="measures.qmd#def-integral" TargetMode="External" /><Relationship Type="http://schemas.openxmlformats.org/officeDocument/2006/relationships/hyperlink" Id="rId406" Target="measures.qmd#def-lebesgue-measure" TargetMode="External" /><Relationship Type="http://schemas.openxmlformats.org/officeDocument/2006/relationships/hyperlink" Id="rId395" Target="measures.qmd#def-measurable-function" TargetMode="External" /><Relationship Type="http://schemas.openxmlformats.org/officeDocument/2006/relationships/hyperlink" Id="rId394" Target="measures.qmd#def-measure-space" TargetMode="External" /><Relationship Type="http://schemas.openxmlformats.org/officeDocument/2006/relationships/hyperlink" Id="rId403" Target="measures.qmd#def-probability-measure" TargetMode="External" /><Relationship Type="http://schemas.openxmlformats.org/officeDocument/2006/relationships/hyperlink" Id="rId398" Target="measures.qmd#def-product-measure" TargetMode="External" /><Relationship Type="http://schemas.openxmlformats.org/officeDocument/2006/relationships/hyperlink" Id="rId396" Target="measures.qmd#def-product-sigma-algebra" TargetMode="External" /><Relationship Type="http://schemas.openxmlformats.org/officeDocument/2006/relationships/hyperlink" Id="rId347" Target="measures.qmd#def-sigma-finite" TargetMode="External" /><Relationship Type="http://schemas.openxmlformats.org/officeDocument/2006/relationships/hyperlink" Id="rId405" Target="measures.qmd#exm-sigma-finite" TargetMode="External" /><Relationship Type="http://schemas.openxmlformats.org/officeDocument/2006/relationships/hyperlink" Id="rId54" Target="number-systems.qmd#def-integers" TargetMode="External" /><Relationship Type="http://schemas.openxmlformats.org/officeDocument/2006/relationships/hyperlink" Id="rId249" Target="number-systems.qmd#def-irrational-numbers" TargetMode="External" /><Relationship Type="http://schemas.openxmlformats.org/officeDocument/2006/relationships/hyperlink" Id="rId248" Target="number-systems.qmd#def-rational-numbers" TargetMode="External" /><Relationship Type="http://schemas.openxmlformats.org/officeDocument/2006/relationships/hyperlink" Id="rId11" Target="number-systems.qmd#def-real-numbers" TargetMode="External" /><Relationship Type="http://schemas.openxmlformats.org/officeDocument/2006/relationships/hyperlink" Id="rId140" Target="optimization.qmd#def-gradient-descent" TargetMode="External" /><Relationship Type="http://schemas.openxmlformats.org/officeDocument/2006/relationships/hyperlink" Id="rId261" Target="proof-writing.qmd#def-converse" TargetMode="External" /><Relationship Type="http://schemas.openxmlformats.org/officeDocument/2006/relationships/hyperlink" Id="rId260" Target="proof-writing.qmd#def-counterexample" TargetMode="External" /><Relationship Type="http://schemas.openxmlformats.org/officeDocument/2006/relationships/hyperlink" Id="rId257" Target="proof-writing.qmd#def-sufficient-condition" TargetMode="External" /><Relationship Type="http://schemas.openxmlformats.org/officeDocument/2006/relationships/hyperlink" Id="rId220" Target="sets.qmd#def-interval" TargetMode="External" /><Relationship Type="http://schemas.openxmlformats.org/officeDocument/2006/relationships/hyperlink" Id="rId10" Target="sets.qmd#def-open-interval" TargetMode="External" /><Relationship Type="http://schemas.openxmlformats.org/officeDocument/2006/relationships/hyperlink" Id="rId369" Target="vector-calculus.qmd#def-partial-derivativ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Calculus</dc:title>
  <dc:creator/>
  <cp:keywords/>
  <dcterms:created xsi:type="dcterms:W3CDTF">2026-10-25T03:55:09Z</dcterms:created>
  <dcterms:modified xsi:type="dcterms:W3CDTF">2026-10-25T03:55:09Z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2026-10-24 20:19:00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