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2026-10-24 20:19:00 (PDT)</w:t>
      </w:r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 source states these results for differentiable functions without saying how smooth;</w:t>
            </w:r>
            <w:r>
              <w:t xml:space="preserve"> </w:t>
            </w:r>
            <w:r>
              <w:t xml:space="preserve">here the first-order results assume continuous first partial derivatives, and the second-order results continuous second partial derivatives.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remark that maximizing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minimizing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, and its classification of constraints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figure of local, strict local and global minima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[2]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beta                gradient</w:t>
      </w:r>
      <w:r>
        <w:br/>
      </w:r>
      <w:r>
        <w:rPr>
          <w:rStyle w:val="CommentTok"/>
        </w:rPr>
        <w:t xml:space="preserve">#&gt; solution     [39.935861, -0.157845]              [0.0, 0.0]</w:t>
      </w:r>
      <w:r>
        <w:br/>
      </w:r>
      <w:r>
        <w:rPr>
          <w:rStyle w:val="CommentTok"/>
        </w:rPr>
        <w:t xml:space="preserve">#&gt; zero vector              [0.0, 0.0]  [-18381.6,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[4],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 source states that an intersection of convex sets is convex and that a maximum of convex functions is convex for any finite number of them;</w:t>
            </w:r>
            <w:r>
              <w:t xml:space="preserve"> </w:t>
            </w:r>
            <w:r>
              <w:t xml:space="preserve">here each is stated for two and the general case follows by induction.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[6]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[8]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8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[9]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function, objective)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[10]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bookmarkStart w:id="126" w:name="def-optimization-algorithm"/>
    <w:p>
      <w:pPr>
        <w:pStyle w:val="BodyText"/>
      </w:pPr>
      <w:r>
        <w:rPr>
          <w:b/>
          <w:bCs/>
        </w:rPr>
        <w:t xml:space="preserve">Definition 17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[10]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124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125" w:name="eq-optimization-algorithm"/>
      <w:r>
        <w:t xml:space="preserve">$$
    (f, F) \mapsto \mathord{\smash[b]{\underset{\raise.3ex\hbox{$\scriptstyle\sim$}}{x}}\vphantom{x}}^\dagger \in F.
     \qquad(2)$$</w:t>
      </w:r>
      <w:bookmarkEnd w:id="125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126"/>
    <w:bookmarkStart w:id="128" w:name="exm-optimization-algorithm"/>
    <w:p>
      <w:pPr>
        <w:pStyle w:val="BodyText"/>
      </w:pPr>
      <w:r>
        <w:rPr>
          <w:b/>
          <w:bCs/>
        </w:rPr>
        <w:t xml:space="preserve">Example 29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27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128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9" w:name="def-lagrangian"/>
    <w:p>
      <w:pPr>
        <w:pStyle w:val="BodyText"/>
      </w:pPr>
      <w:r>
        <w:rPr>
          <w:b/>
          <w:bCs/>
        </w:rPr>
        <w:t xml:space="preserve">Definition 18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[11]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9"/>
    <w:bookmarkStart w:id="130" w:name="def-lagrange-multipliers"/>
    <w:p>
      <w:pPr>
        <w:pStyle w:val="FirstParagraph"/>
      </w:pPr>
      <w:r>
        <w:rPr>
          <w:b/>
          <w:bCs/>
        </w:rPr>
        <w:t xml:space="preserve">Definition 19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[11]</w:t>
      </w:r>
      <w:r>
        <w:t xml:space="preserve">, one per constraint.</w:t>
      </w:r>
    </w:p>
    <w:bookmarkEnd w:id="130"/>
    <w:bookmarkStart w:id="134" w:name="exm-lagrangian"/>
    <w:p>
      <w:pPr>
        <w:pStyle w:val="BodyText"/>
      </w:pPr>
      <w:r>
        <w:rPr>
          <w:b/>
          <w:bCs/>
        </w:rPr>
        <w:t xml:space="preserve">Example 30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33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133"/>
    </w:p>
    <w:p>
      <w:pPr>
        <w:pStyle w:val="FirstParagraph"/>
      </w:pPr>
      <w:r>
        <w:t xml:space="preserve">the second equation being the constraint itself.</w:t>
      </w:r>
    </w:p>
    <w:bookmarkEnd w:id="134"/>
    <w:bookmarkStart w:id="136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40" w:name="exm-qp-equality"/>
    <w:p>
      <w:pPr>
        <w:pStyle w:val="FirstParagraph"/>
      </w:pPr>
      <w:r>
        <w:rPr>
          <w:b/>
          <w:bCs/>
        </w:rPr>
        <w:t xml:space="preserve">Example 31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8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8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40"/>
    <w:bookmarkStart w:id="142" w:name="exm-qp-equality-fails"/>
    <w:p>
      <w:pPr>
        <w:pStyle w:val="BodyText"/>
      </w:pPr>
      <w:r>
        <w:rPr>
          <w:b/>
          <w:bCs/>
        </w:rPr>
        <w:t xml:space="preserve">Example 32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9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42"/>
    <w:bookmarkStart w:id="144" w:name="def-sensitivity"/>
    <w:p>
      <w:pPr>
        <w:pStyle w:val="FirstParagraph"/>
      </w:pPr>
      <w:r>
        <w:rPr>
          <w:b/>
          <w:bCs/>
        </w:rPr>
        <w:t xml:space="preserve">Definition 20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4"/>
    <w:bookmarkStart w:id="145" w:name="exm-sensitivity"/>
    <w:p>
      <w:pPr>
        <w:pStyle w:val="BodyText"/>
      </w:pPr>
      <w:r>
        <w:rPr>
          <w:b/>
          <w:bCs/>
        </w:rPr>
        <w:t xml:space="preserve">Example 33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5"/>
    <w:bookmarkStart w:id="14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20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7" w:name="exm-qp-sensitivity"/>
    <w:p>
      <w:pPr>
        <w:pStyle w:val="FirstParagraph"/>
      </w:pPr>
      <w:r>
        <w:rPr>
          <w:b/>
          <w:bCs/>
        </w:rPr>
        <w:t xml:space="preserve">Example 34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7"/>
    <w:bookmarkEnd w:id="148"/>
    <w:bookmarkStart w:id="18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code and animations</w:t>
            </w:r>
          </w:p>
          <w:p/>
        </w:tc>
      </w:tr>
    </w:tbl>
    <w:bookmarkStart w:id="151" w:name="def-iterative-method"/>
    <w:p>
      <w:pPr>
        <w:pStyle w:val="FirstParagraph"/>
      </w:pPr>
      <w:r>
        <w:rPr>
          <w:b/>
          <w:bCs/>
        </w:rPr>
        <w:t xml:space="preserve">Definition 21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51"/>
    <w:bookmarkStart w:id="152" w:name="def-iterate"/>
    <w:p>
      <w:pPr>
        <w:pStyle w:val="BodyText"/>
      </w:pPr>
      <w:r>
        <w:rPr>
          <w:b/>
          <w:bCs/>
        </w:rPr>
        <w:t xml:space="preserve">Definition 22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52"/>
    <w:bookmarkStart w:id="153" w:name="def-iterate-error"/>
    <w:p>
      <w:pPr>
        <w:pStyle w:val="BodyText"/>
      </w:pPr>
      <w:r>
        <w:rPr>
          <w:b/>
          <w:bCs/>
        </w:rPr>
        <w:t xml:space="preserve">Definition 23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53"/>
    <w:bookmarkStart w:id="156" w:name="def-vector-sequence-limit"/>
    <w:p>
      <w:pPr>
        <w:pStyle w:val="BodyText"/>
      </w:pPr>
      <w:r>
        <w:rPr>
          <w:b/>
          <w:bCs/>
        </w:rPr>
        <w:t xml:space="preserve">Definition 24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5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6"/>
    <w:bookmarkStart w:id="157" w:name="exm-vector-sequence-limit"/>
    <w:p>
      <w:pPr>
        <w:pStyle w:val="BodyText"/>
      </w:pPr>
      <w:r>
        <w:rPr>
          <w:b/>
          <w:bCs/>
        </w:rPr>
        <w:t xml:space="preserve">Example 35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def-newton-method"/>
    <w:p>
      <w:pPr>
        <w:pStyle w:val="BodyText"/>
      </w:pPr>
      <w:r>
        <w:rPr>
          <w:b/>
          <w:bCs/>
        </w:rPr>
        <w:t xml:space="preserve">Definition 25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8"/>
    <w:bookmarkStart w:id="159" w:name="def-newton-step"/>
    <w:p>
      <w:pPr>
        <w:pStyle w:val="FirstParagraph"/>
      </w:pPr>
      <w:r>
        <w:rPr>
          <w:b/>
          <w:bCs/>
        </w:rPr>
        <w:t xml:space="preserve">Definition 26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9"/>
    <w:bookmarkStart w:id="160" w:name="exm-newton-method"/>
    <w:p>
      <w:pPr>
        <w:pStyle w:val="BodyText"/>
      </w:pPr>
      <w:r>
        <w:rPr>
          <w:b/>
          <w:bCs/>
        </w:rPr>
        <w:t xml:space="preserve">Example 36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1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60"/>
    <w:bookmarkStart w:id="161" w:name="def-quadratic-model"/>
    <w:p>
      <w:pPr>
        <w:pStyle w:val="BodyText"/>
      </w:pPr>
      <w:r>
        <w:rPr>
          <w:b/>
          <w:bCs/>
        </w:rPr>
        <w:t xml:space="preserve">Definition 27 (Quadratic model, second-order 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61"/>
    <w:bookmarkStart w:id="162" w:name="exm-quadratic-model"/>
    <w:p>
      <w:pPr>
        <w:pStyle w:val="BodyText"/>
      </w:pPr>
      <w:r>
        <w:rPr>
          <w:b/>
          <w:bCs/>
        </w:rPr>
        <w:t xml:space="preserve">Example 37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62"/>
    <w:bookmarkStart w:id="16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63"/>
    <w:bookmarkStart w:id="16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5" w:name="exm-newton-model"/>
    <w:p>
      <w:pPr>
        <w:pStyle w:val="BodyText"/>
      </w:pPr>
      <w:r>
        <w:rPr>
          <w:b/>
          <w:bCs/>
        </w:rPr>
        <w:t xml:space="preserve">Example 38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).</w:t>
      </w:r>
    </w:p>
    <w:bookmarkEnd w:id="165"/>
    <w:bookmarkStart w:id="166" w:name="def-quadratic-convergence"/>
    <w:p>
      <w:pPr>
        <w:pStyle w:val="BodyText"/>
      </w:pPr>
      <w:r>
        <w:rPr>
          <w:b/>
          <w:bCs/>
        </w:rPr>
        <w:t xml:space="preserve">Definition 28 (Quadratic convergence)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24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6"/>
    <w:bookmarkStart w:id="167" w:name="exm-not-quadratic-convergence"/>
    <w:p>
      <w:pPr>
        <w:pStyle w:val="FirstParagraph"/>
      </w:pPr>
      <w:r>
        <w:rPr>
          <w:b/>
          <w:bCs/>
        </w:rPr>
        <w:t xml:space="preserve">Example 39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7"/>
    <w:bookmarkStart w:id="168" w:name="exm-newton-convergence"/>
    <w:p>
      <w:pPr>
        <w:pStyle w:val="BodyText"/>
      </w:pPr>
      <w:r>
        <w:rPr>
          <w:b/>
          <w:bCs/>
        </w:rPr>
        <w:t xml:space="preserve">Example 40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8"/>
    <w:bookmarkStart w:id="169" w:name="exm-newton-maximum"/>
    <w:p>
      <w:pPr>
        <w:pStyle w:val="BodyText"/>
      </w:pPr>
      <w:r>
        <w:rPr>
          <w:b/>
          <w:bCs/>
        </w:rPr>
        <w:t xml:space="preserve">Example 41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9"/>
    <w:bookmarkStart w:id="17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71" w:name="exm-newton-quadratic"/>
    <w:p>
      <w:pPr>
        <w:pStyle w:val="BodyText"/>
      </w:pPr>
      <w:r>
        <w:rPr>
          <w:b/>
          <w:bCs/>
        </w:rPr>
        <w:t xml:space="preserve">Example 42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71"/>
    <w:bookmarkStart w:id="172" w:name="def-gradient-descent"/>
    <w:p>
      <w:pPr>
        <w:pStyle w:val="BodyText"/>
      </w:pPr>
      <w:r>
        <w:rPr>
          <w:b/>
          <w:bCs/>
        </w:rPr>
        <w:t xml:space="preserve">Definition 29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72"/>
    <w:bookmarkStart w:id="173" w:name="exm-gradient-descent"/>
    <w:p>
      <w:pPr>
        <w:pStyle w:val="FirstParagraph"/>
      </w:pPr>
      <w:r>
        <w:rPr>
          <w:b/>
          <w:bCs/>
        </w:rPr>
        <w:t xml:space="preserve">Example 43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73"/>
    <w:bookmarkStart w:id="17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74"/>
    <w:bookmarkStart w:id="175" w:name="def-line-search"/>
    <w:p>
      <w:pPr>
        <w:pStyle w:val="BodyText"/>
      </w:pPr>
      <w:r>
        <w:rPr>
          <w:b/>
          <w:bCs/>
        </w:rPr>
        <w:t xml:space="preserve">Definition 30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[16]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5"/>
    <w:bookmarkStart w:id="176" w:name="def-exact-line-search"/>
    <w:p>
      <w:pPr>
        <w:pStyle w:val="BodyText"/>
      </w:pPr>
      <w:r>
        <w:rPr>
          <w:b/>
          <w:bCs/>
        </w:rPr>
        <w:t xml:space="preserve">Definition 31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30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6"/>
    <w:bookmarkStart w:id="177" w:name="exm-line-search"/>
    <w:p>
      <w:pPr>
        <w:pStyle w:val="BodyText"/>
      </w:pPr>
      <w:r>
        <w:rPr>
          <w:b/>
          <w:bCs/>
        </w:rPr>
        <w:t xml:space="preserve">Example 44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77"/>
    <w:bookmarkStart w:id="179" w:name="def-descent-direction"/>
    <w:p>
      <w:pPr>
        <w:pStyle w:val="BodyText"/>
      </w:pPr>
      <w:r>
        <w:rPr>
          <w:b/>
          <w:bCs/>
        </w:rPr>
        <w:t xml:space="preserve">Definition 32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9"/>
    <w:bookmarkStart w:id="180" w:name="exm-descent-directions"/>
    <w:p>
      <w:pPr>
        <w:pStyle w:val="BodyText"/>
      </w:pPr>
      <w:r>
        <w:rPr>
          <w:b/>
          <w:bCs/>
        </w:rPr>
        <w:t xml:space="preserve">Example 45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3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80"/>
    <w:bookmarkStart w:id="181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32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82" w:name="exm-descent-direction"/>
    <w:p>
      <w:pPr>
        <w:pStyle w:val="BodyText"/>
      </w:pPr>
      <w:r>
        <w:rPr>
          <w:b/>
          <w:bCs/>
        </w:rPr>
        <w:t xml:space="preserve">Example 46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43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82"/>
    <w:bookmarkStart w:id="184" w:name="exm-gd-zigzag"/>
    <w:p>
      <w:pPr>
        <w:pStyle w:val="BodyText"/>
      </w:pPr>
      <w:r>
        <w:rPr>
          <w:b/>
          <w:bCs/>
        </w:rPr>
        <w:t xml:space="preserve">Example 47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31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8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84"/>
    <w:bookmarkStart w:id="185" w:name="def-armijo-condition"/>
    <w:p>
      <w:pPr>
        <w:pStyle w:val="FirstParagraph"/>
      </w:pPr>
      <w:r>
        <w:rPr>
          <w:b/>
          <w:bCs/>
        </w:rPr>
        <w:t xml:space="preserve">Definition 33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[17]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5"/>
    <w:bookmarkStart w:id="186" w:name="exm-armijo-condition"/>
    <w:p>
      <w:pPr>
        <w:pStyle w:val="FirstParagraph"/>
      </w:pPr>
      <w:r>
        <w:rPr>
          <w:b/>
          <w:bCs/>
        </w:rPr>
        <w:t xml:space="preserve">Example 48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def-backtracking-line-search"/>
    <w:p>
      <w:pPr>
        <w:pStyle w:val="BodyText"/>
      </w:pPr>
      <w:r>
        <w:rPr>
          <w:b/>
          <w:bCs/>
        </w:rPr>
        <w:t xml:space="preserve">Definition 34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[17]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87"/>
    <w:bookmarkStart w:id="188" w:name="exm-backtracking-line-search"/>
    <w:p>
      <w:pPr>
        <w:pStyle w:val="BodyText"/>
      </w:pPr>
      <w:r>
        <w:rPr>
          <w:b/>
          <w:bCs/>
        </w:rPr>
        <w:t xml:space="preserve">Example 49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48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88"/>
    <w:bookmarkEnd w:id="189"/>
    <w:bookmarkStart w:id="19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5"/>
        </w:numPr>
      </w:pPr>
      <w:r>
        <w:t xml:space="preserve">Boyd and Vandenberghe [18]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5"/>
        </w:numPr>
      </w:pPr>
      <w:r>
        <w:t xml:space="preserve">Nocedal and Wright [19]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5"/>
        </w:numPr>
      </w:pPr>
      <w:hyperlink r:id="rId19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9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5"/>
        </w:numPr>
      </w:pPr>
      <w:hyperlink r:id="rId19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93"/>
    <w:bookmarkStart w:id="231" w:name="references"/>
    <w:p>
      <w:pPr>
        <w:pStyle w:val="Heading2"/>
      </w:pPr>
      <w:r>
        <w:t xml:space="preserve">References</w:t>
      </w:r>
    </w:p>
    <w:bookmarkStart w:id="230" w:name="refs"/>
    <w:bookmarkStart w:id="194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91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94"/>
    <w:bookmarkStart w:id="196" w:name="Xa9ec915cd94511c84068c1cc8483385b59fa41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96"/>
    <w:bookmarkStart w:id="198" w:name="ref-wikipedia_taylors_theore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https://en.wikipedia.org/wiki/Taylor%27s_theorem</w:t>
        </w:r>
      </w:hyperlink>
    </w:p>
    <w:bookmarkEnd w:id="198"/>
    <w:bookmarkStart w:id="199" w:name="ref-rudin1976principle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9"/>
    <w:bookmarkStart w:id="201" w:name="ref-wikipedia_saddle_poi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https://en.wikipedia.org/wiki/Saddle_point</w:t>
        </w:r>
      </w:hyperlink>
    </w:p>
    <w:bookmarkEnd w:id="201"/>
    <w:bookmarkStart w:id="203" w:name="ref-wikipedia_convex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https://en.wikipedia.org/wiki/Convex_set</w:t>
        </w:r>
      </w:hyperlink>
    </w:p>
    <w:bookmarkEnd w:id="203"/>
    <w:bookmarkStart w:id="205" w:name="ref-wikipedia_epigraph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https://en.wikipedia.org/wiki/Epigraph_(mathematics)</w:t>
        </w:r>
      </w:hyperlink>
    </w:p>
    <w:bookmarkEnd w:id="205"/>
    <w:bookmarkStart w:id="207" w:name="ref-wikipedia_tangent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https://en.wikipedia.org/wiki/Tangent_space</w:t>
        </w:r>
      </w:hyperlink>
    </w:p>
    <w:bookmarkEnd w:id="207"/>
    <w:bookmarkStart w:id="209" w:name="ref-wikipedia_feasible_reg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8">
        <w:r>
          <w:rPr>
            <w:rStyle w:val="Hyperlink"/>
          </w:rPr>
          <w:t xml:space="preserve">https://en.wikipedia.org/wiki/Feasible_region</w:t>
        </w:r>
      </w:hyperlink>
    </w:p>
    <w:bookmarkEnd w:id="209"/>
    <w:bookmarkStart w:id="211" w:name="ref-wikipedia_mathematical_optimiz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https://en.wikipedia.org/wiki/Mathematical_optimization</w:t>
        </w:r>
      </w:hyperlink>
    </w:p>
    <w:bookmarkEnd w:id="211"/>
    <w:bookmarkStart w:id="213" w:name="ref-wikipedia_lagrange_multiplier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https://en.wikipedia.org/wiki/Lagrange_multiplier</w:t>
        </w:r>
      </w:hyperlink>
    </w:p>
    <w:bookmarkEnd w:id="213"/>
    <w:bookmarkStart w:id="215" w:name="ref-wikipedia_iterative_metho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https://en.wikipedia.org/wiki/Iterative_method</w:t>
        </w:r>
      </w:hyperlink>
    </w:p>
    <w:bookmarkEnd w:id="215"/>
    <w:bookmarkStart w:id="217" w:name="X826716f95b92c7764e59e7e3dd738a1aac5665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6">
        <w:r>
          <w:rPr>
            <w:rStyle w:val="Hyperlink"/>
          </w:rPr>
          <w:t xml:space="preserve">https://en.wikipedia.org/wiki/Newton%27s_method_in_optimization</w:t>
        </w:r>
      </w:hyperlink>
    </w:p>
    <w:bookmarkEnd w:id="217"/>
    <w:bookmarkStart w:id="219" w:name="ref-wikipedia_rate_of_convergenc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https://en.wikipedia.org/wiki/Rate_of_convergence</w:t>
        </w:r>
      </w:hyperlink>
    </w:p>
    <w:bookmarkEnd w:id="219"/>
    <w:bookmarkStart w:id="221" w:name="ref-wikipedia_gradient_descen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https://en.wikipedia.org/wiki/Gradient_descent</w:t>
        </w:r>
      </w:hyperlink>
    </w:p>
    <w:bookmarkEnd w:id="221"/>
    <w:bookmarkStart w:id="223" w:name="ref-wikipedia_line_sear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2">
        <w:r>
          <w:rPr>
            <w:rStyle w:val="Hyperlink"/>
          </w:rPr>
          <w:t xml:space="preserve">https://en.wikipedia.org/wiki/Line_search</w:t>
        </w:r>
      </w:hyperlink>
    </w:p>
    <w:bookmarkEnd w:id="223"/>
    <w:bookmarkStart w:id="225" w:name="ref-wikipedia_backtracking_line_search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4">
        <w:r>
          <w:rPr>
            <w:rStyle w:val="Hyperlink"/>
          </w:rPr>
          <w:t xml:space="preserve">https://en.wikipedia.org/wiki/Backtracking_line_search</w:t>
        </w:r>
      </w:hyperlink>
    </w:p>
    <w:bookmarkEnd w:id="225"/>
    <w:bookmarkStart w:id="227" w:name="ref-boyd2004conve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26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27"/>
    <w:bookmarkStart w:id="229" w:name="ref-nocedal2006numeric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28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29"/>
    <w:bookmarkEnd w:id="230"/>
    <w:bookmarkEnd w:id="2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8" Target="https://doi.org/10.1007/978-0-387-40065-5" TargetMode="External" /><Relationship Type="http://schemas.openxmlformats.org/officeDocument/2006/relationships/hyperlink" Id="rId226" Target="https://doi.org/10.1017/CBO9780511804441" TargetMode="External" /><Relationship Type="http://schemas.openxmlformats.org/officeDocument/2006/relationships/hyperlink" Id="rId224" Target="https://en.wikipedia.org/wiki/Backtracking_line_search" TargetMode="External" /><Relationship Type="http://schemas.openxmlformats.org/officeDocument/2006/relationships/hyperlink" Id="rId202" Target="https://en.wikipedia.org/wiki/Convex_set" TargetMode="External" /><Relationship Type="http://schemas.openxmlformats.org/officeDocument/2006/relationships/hyperlink" Id="rId204" Target="https://en.wikipedia.org/wiki/Epigraph_(mathematics)" TargetMode="External" /><Relationship Type="http://schemas.openxmlformats.org/officeDocument/2006/relationships/hyperlink" Id="rId208" Target="https://en.wikipedia.org/wiki/Feasible_region" TargetMode="External" /><Relationship Type="http://schemas.openxmlformats.org/officeDocument/2006/relationships/hyperlink" Id="rId195" Target="https://en.wikipedia.org/wiki/Fermat%27s_theorem_(stationary_points)" TargetMode="External" /><Relationship Type="http://schemas.openxmlformats.org/officeDocument/2006/relationships/hyperlink" Id="rId220" Target="https://en.wikipedia.org/wiki/Gradient_descent" TargetMode="External" /><Relationship Type="http://schemas.openxmlformats.org/officeDocument/2006/relationships/hyperlink" Id="rId214" Target="https://en.wikipedia.org/wiki/Iterative_method" TargetMode="External" /><Relationship Type="http://schemas.openxmlformats.org/officeDocument/2006/relationships/hyperlink" Id="rId212" Target="https://en.wikipedia.org/wiki/Lagrange_multiplier" TargetMode="External" /><Relationship Type="http://schemas.openxmlformats.org/officeDocument/2006/relationships/hyperlink" Id="rId222" Target="https://en.wikipedia.org/wiki/Line_search" TargetMode="External" /><Relationship Type="http://schemas.openxmlformats.org/officeDocument/2006/relationships/hyperlink" Id="rId210" Target="https://en.wikipedia.org/wiki/Mathematical_optimization" TargetMode="External" /><Relationship Type="http://schemas.openxmlformats.org/officeDocument/2006/relationships/hyperlink" Id="rId216" Target="https://en.wikipedia.org/wiki/Newton%27s_method_in_optimization" TargetMode="External" /><Relationship Type="http://schemas.openxmlformats.org/officeDocument/2006/relationships/hyperlink" Id="rId218" Target="https://en.wikipedia.org/wiki/Rate_of_convergence" TargetMode="External" /><Relationship Type="http://schemas.openxmlformats.org/officeDocument/2006/relationships/hyperlink" Id="rId200" Target="https://en.wikipedia.org/wiki/Saddle_point" TargetMode="External" /><Relationship Type="http://schemas.openxmlformats.org/officeDocument/2006/relationships/hyperlink" Id="rId206" Target="https://en.wikipedia.org/wiki/Tangent_space" TargetMode="External" /><Relationship Type="http://schemas.openxmlformats.org/officeDocument/2006/relationships/hyperlink" Id="rId197" Target="https://en.wikipedia.org/wiki/Taylor%27s_theorem" TargetMode="External" /><Relationship Type="http://schemas.openxmlformats.org/officeDocument/2006/relationships/hyperlink" Id="rId190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91" Target="https://ucla-biostat-216.github.io/2024fall/slides/13-optim/13-optim.html" TargetMode="External" /><Relationship Type="http://schemas.openxmlformats.org/officeDocument/2006/relationships/hyperlink" Id="rId192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3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8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8" Target="https://doi.org/10.1007/978-0-387-40065-5" TargetMode="External" /><Relationship Type="http://schemas.openxmlformats.org/officeDocument/2006/relationships/hyperlink" Id="rId226" Target="https://doi.org/10.1017/CBO9780511804441" TargetMode="External" /><Relationship Type="http://schemas.openxmlformats.org/officeDocument/2006/relationships/hyperlink" Id="rId224" Target="https://en.wikipedia.org/wiki/Backtracking_line_search" TargetMode="External" /><Relationship Type="http://schemas.openxmlformats.org/officeDocument/2006/relationships/hyperlink" Id="rId202" Target="https://en.wikipedia.org/wiki/Convex_set" TargetMode="External" /><Relationship Type="http://schemas.openxmlformats.org/officeDocument/2006/relationships/hyperlink" Id="rId204" Target="https://en.wikipedia.org/wiki/Epigraph_(mathematics)" TargetMode="External" /><Relationship Type="http://schemas.openxmlformats.org/officeDocument/2006/relationships/hyperlink" Id="rId208" Target="https://en.wikipedia.org/wiki/Feasible_region" TargetMode="External" /><Relationship Type="http://schemas.openxmlformats.org/officeDocument/2006/relationships/hyperlink" Id="rId195" Target="https://en.wikipedia.org/wiki/Fermat%27s_theorem_(stationary_points)" TargetMode="External" /><Relationship Type="http://schemas.openxmlformats.org/officeDocument/2006/relationships/hyperlink" Id="rId220" Target="https://en.wikipedia.org/wiki/Gradient_descent" TargetMode="External" /><Relationship Type="http://schemas.openxmlformats.org/officeDocument/2006/relationships/hyperlink" Id="rId214" Target="https://en.wikipedia.org/wiki/Iterative_method" TargetMode="External" /><Relationship Type="http://schemas.openxmlformats.org/officeDocument/2006/relationships/hyperlink" Id="rId212" Target="https://en.wikipedia.org/wiki/Lagrange_multiplier" TargetMode="External" /><Relationship Type="http://schemas.openxmlformats.org/officeDocument/2006/relationships/hyperlink" Id="rId222" Target="https://en.wikipedia.org/wiki/Line_search" TargetMode="External" /><Relationship Type="http://schemas.openxmlformats.org/officeDocument/2006/relationships/hyperlink" Id="rId210" Target="https://en.wikipedia.org/wiki/Mathematical_optimization" TargetMode="External" /><Relationship Type="http://schemas.openxmlformats.org/officeDocument/2006/relationships/hyperlink" Id="rId216" Target="https://en.wikipedia.org/wiki/Newton%27s_method_in_optimization" TargetMode="External" /><Relationship Type="http://schemas.openxmlformats.org/officeDocument/2006/relationships/hyperlink" Id="rId218" Target="https://en.wikipedia.org/wiki/Rate_of_convergence" TargetMode="External" /><Relationship Type="http://schemas.openxmlformats.org/officeDocument/2006/relationships/hyperlink" Id="rId200" Target="https://en.wikipedia.org/wiki/Saddle_point" TargetMode="External" /><Relationship Type="http://schemas.openxmlformats.org/officeDocument/2006/relationships/hyperlink" Id="rId206" Target="https://en.wikipedia.org/wiki/Tangent_space" TargetMode="External" /><Relationship Type="http://schemas.openxmlformats.org/officeDocument/2006/relationships/hyperlink" Id="rId197" Target="https://en.wikipedia.org/wiki/Taylor%27s_theorem" TargetMode="External" /><Relationship Type="http://schemas.openxmlformats.org/officeDocument/2006/relationships/hyperlink" Id="rId190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91" Target="https://ucla-biostat-216.github.io/2024fall/slides/13-optim/13-optim.html" TargetMode="External" /><Relationship Type="http://schemas.openxmlformats.org/officeDocument/2006/relationships/hyperlink" Id="rId192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3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8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2026-10-25T04:01:47Z</dcterms:created>
  <dcterms:modified xsi:type="dcterms:W3CDTF">2026-10-25T04:01:47Z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20:19:00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