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14:34:23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19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Writing derivatives this way 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59"/>
    <w:bookmarkStart w:id="60" w:name="def-jacobian-matrix"/>
    <w:p>
      <w:pPr>
        <w:pStyle w:val="FirstParagraph"/>
      </w:pPr>
      <w:r>
        <w:rPr>
          <w:b/>
          <w:bCs/>
        </w:rPr>
        <w:t xml:space="preserve">Definition 7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  <w:r>
        <w:t xml:space="preserve"> </w:t>
      </w:r>
      <w:r>
        <w:t xml:space="preserve">Writing derivatives this way,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0"/>
    <w:bookmarkStart w:id="61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1"/>
    <w:bookmarkStart w:id="62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2"/>
    <w:bookmarkStart w:id="63" w:name="def-constant-wrt-vector"/>
    <w:p>
      <w:pPr>
        <w:pStyle w:val="BodyText"/>
      </w:pPr>
      <w:r>
        <w:rPr>
          <w:b/>
          <w:bCs/>
        </w:rPr>
        <w:t xml:space="preserve">Definition 8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3"/>
    <w:bookmarkStart w:id="64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64"/>
    <w:bookmarkStart w:id="65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5"/>
    <w:bookmarkStart w:id="66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6"/>
    <w:bookmarkStart w:id="67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7"/>
    <w:bookmarkStart w:id="68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69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69"/>
    <w:bookmarkStart w:id="70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1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3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3"/>
    <w:bookmarkStart w:id="74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6"/>
    <w:bookmarkStart w:id="77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78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79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9"/>
    <w:bookmarkStart w:id="80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1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2"/>
    <w:bookmarkStart w:id="84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3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5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6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7"/>
    <w:bookmarkStart w:id="88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89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9"/>
    <w:bookmarkStart w:id="90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0"/>
    <w:bookmarkStart w:id="91" w:name="def-residual"/>
    <w:p>
      <w:pPr>
        <w:pStyle w:val="BodyText"/>
      </w:pPr>
      <w:r>
        <w:rPr>
          <w:b/>
          <w:bCs/>
        </w:rPr>
        <w:t xml:space="preserve">Definition 9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1"/>
    <w:bookmarkStart w:id="92" w:name="def-residual-sum-of-squares"/>
    <w:p>
      <w:pPr>
        <w:pStyle w:val="BodyText"/>
      </w:pPr>
      <w:r>
        <w:rPr>
          <w:b/>
          <w:bCs/>
        </w:rPr>
        <w:t xml:space="preserve">Definition 10 (Squared errors and 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, and their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2"/>
    <w:bookmarkStart w:id="94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3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as small as possible too.</w:t>
      </w:r>
    </w:p>
    <w:bookmarkEnd w:id="94"/>
    <w:bookmarkStart w:id="95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98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99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0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0"/>
    <w:bookmarkStart w:id="102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2"/>
    <w:bookmarkStart w:id="103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3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4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5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08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09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0" w:name="def-matrix-derivative"/>
    <w:p>
      <w:pPr>
        <w:pStyle w:val="FirstParagraph"/>
      </w:pPr>
      <w:r>
        <w:rPr>
          <w:b/>
          <w:bCs/>
        </w:rPr>
        <w:t xml:space="preserve">Definition 11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0"/>
    <w:bookmarkStart w:id="112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1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2"/>
    <w:bookmarkStart w:id="113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11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4"/>
    <w:bookmarkStart w:id="115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5"/>
    <w:bookmarkStart w:id="116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6"/>
    <w:bookmarkStart w:id="117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10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17"/>
    <w:bookmarkStart w:id="118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19"/>
    <w:bookmarkStart w:id="154" w:name="sec-second-derivatives"/>
    <w:p>
      <w:pPr>
        <w:pStyle w:val="Heading2"/>
      </w:pPr>
      <w:r>
        <w:t xml:space="preserve">2 Second partial derivatives and the Hessian</w:t>
      </w:r>
    </w:p>
    <w:bookmarkStart w:id="121" w:name="def-ball"/>
    <w:p>
      <w:pPr>
        <w:pStyle w:val="FirstParagraph"/>
      </w:pPr>
      <w:r>
        <w:rPr>
          <w:b/>
          <w:bCs/>
        </w:rPr>
        <w:t xml:space="preserve">Definition 12 (Open and closed balls)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0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open and closed balls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1"/>
    <w:bookmarkStart w:id="122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2"/>
    <w:bookmarkStart w:id="123" w:name="def-second-partial-derivative"/>
    <w:p>
      <w:pPr>
        <w:pStyle w:val="FirstParagraph"/>
      </w:pPr>
      <w:r>
        <w:rPr>
          <w:b/>
          <w:bCs/>
        </w:rPr>
        <w:t xml:space="preserve">Definition 13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3"/>
    <w:bookmarkStart w:id="124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4"/>
    <w:bookmarkStart w:id="125" w:name="def-mixed-partial-derivative"/>
    <w:p>
      <w:pPr>
        <w:pStyle w:val="BodyText"/>
      </w:pPr>
      <w:r>
        <w:rPr>
          <w:b/>
          <w:bCs/>
        </w:rPr>
        <w:t xml:space="preserve">Definition 14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25"/>
    <w:bookmarkStart w:id="127" w:name="def-hessian"/>
    <w:p>
      <w:pPr>
        <w:pStyle w:val="BodyText"/>
      </w:pPr>
      <w:r>
        <w:rPr>
          <w:b/>
          <w:bCs/>
        </w:rPr>
        <w:t xml:space="preserve">Definition 15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13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26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29"/>
    <w:bookmarkStart w:id="132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0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5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3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3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4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6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3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39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0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1" w:name="def-continuous-several"/>
    <w:p>
      <w:pPr>
        <w:pStyle w:val="FirstParagraph"/>
      </w:pPr>
      <w:r>
        <w:rPr>
          <w:b/>
          <w:bCs/>
        </w:rPr>
        <w:t xml:space="preserve">Definition 16 (Continuity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 if it is continuous at every point of the set.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1"/>
    <w:bookmarkStart w:id="142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2"/>
    <w:bookmarkStart w:id="145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3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44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6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46"/>
    <w:bookmarkStart w:id="147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47"/>
    <w:bookmarkStart w:id="149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49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0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0"/>
    <w:bookmarkStart w:id="151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1"/>
    <w:bookmarkStart w:id="152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3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3"/>
    <w:bookmarkEnd w:id="154"/>
    <w:bookmarkStart w:id="158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5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5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5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58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60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59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0"/>
    <w:bookmarkStart w:id="162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1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2"/>
    <w:bookmarkStart w:id="16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64"/>
    <w:bookmarkStart w:id="166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65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66"/>
    <w:bookmarkStart w:id="168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8"/>
    <w:bookmarkStart w:id="170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69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0"/>
    <w:bookmarkStart w:id="171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1"/>
    <w:bookmarkStart w:id="173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0" Target="algebra-basics.html#def-absolute-value" TargetMode="External" /><Relationship Type="http://schemas.openxmlformats.org/officeDocument/2006/relationships/hyperlink" Id="rId128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1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1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3" Target="calculus-integration.html#def-continuous" TargetMode="External" /><Relationship Type="http://schemas.openxmlformats.org/officeDocument/2006/relationships/hyperlink" Id="rId161" Target="https://doi.org/10.1201/9781315370200" TargetMode="External" /><Relationship Type="http://schemas.openxmlformats.org/officeDocument/2006/relationships/hyperlink" Id="rId172" Target="https://en.wikipedia.org/wiki/Gradient" TargetMode="External" /><Relationship Type="http://schemas.openxmlformats.org/officeDocument/2006/relationships/hyperlink" Id="rId163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55" Target="https://hua-zhou.github.io/" TargetMode="External" /><Relationship Type="http://schemas.openxmlformats.org/officeDocument/2006/relationships/hyperlink" Id="rId159" Target="https://quickfem.com/wp-content/uploads/IFEM.AppF_.pdf" TargetMode="External" /><Relationship Type="http://schemas.openxmlformats.org/officeDocument/2006/relationships/hyperlink" Id="rId156" Target="https://ucla-biostat-216.github.io/2023fall/schedule/schedule.html" TargetMode="External" /><Relationship Type="http://schemas.openxmlformats.org/officeDocument/2006/relationships/hyperlink" Id="rId167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65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57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39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0" Target="https://www.youtube.com/watch?v=E7ZN4y2tW0I&amp;list=PLRDl2inPrWQVu2OvnTvtkRpJ-wz-URMJx" TargetMode="External" /><Relationship Type="http://schemas.openxmlformats.org/officeDocument/2006/relationships/hyperlink" Id="rId99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08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98" Target="https://www.youtube.com/watch?v=rhn7ie7JBdA&amp;list=PLRDl2inPrWQVu2OvnTvtkRpJ-wz-URMJx" TargetMode="External" /><Relationship Type="http://schemas.openxmlformats.org/officeDocument/2006/relationships/hyperlink" Id="rId109" Target="https://www.youtube.com/watch?v=zjLUIkF4H6M&amp;list=PLRDl2inPrWQVu2OvnTvtkRpJ-wz-URMJx" TargetMode="External" /><Relationship Type="http://schemas.openxmlformats.org/officeDocument/2006/relationships/hyperlink" Id="rId169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78" Target="linear-algebra-matrices.html#thm-transpose-product" TargetMode="External" /><Relationship Type="http://schemas.openxmlformats.org/officeDocument/2006/relationships/hyperlink" Id="rId93" Target="linear-algebra-projections.html#def-least-squares" TargetMode="External" /><Relationship Type="http://schemas.openxmlformats.org/officeDocument/2006/relationships/hyperlink" Id="rId83" Target="linear-algebra-special-matrices.html#def-quadratic-form" TargetMode="External" /><Relationship Type="http://schemas.openxmlformats.org/officeDocument/2006/relationships/hyperlink" Id="rId148" Target="linear-algebra-special-matrices.html#def-symmetric-matrix" TargetMode="External" /><Relationship Type="http://schemas.openxmlformats.org/officeDocument/2006/relationships/hyperlink" Id="rId111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0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44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2026-10-15T22:34:35Z</dcterms:created>
  <dcterms:modified xsi:type="dcterms:W3CDTF">2026-10-15T22:34:35Z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