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2026-10-17 20:45:24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(Wikipedia contributors 2026i)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3 in Trigonometry</w:t>
        </w:r>
      </w:hyperlink>
      <w:r>
        <w:t xml:space="preserve">) satisfies</w:t>
      </w:r>
    </w:p>
    <w:p>
      <w:pPr>
        <w:pStyle w:val="BodyText"/>
      </w:pPr>
      <w:r>
        <w:t xml:space="preserve">$$
    \cos\theta= \frac{\mathord{\smash[b]{\underset{\raise.3ex\hbox{$\scriptstyle\sim$}}{x}}\vphantom{x}} 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\cos\theta.
    $$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05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End w:id="105"/>
    <w:bookmarkStart w:id="135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25"/>
        </w:numPr>
      </w:pPr>
      <w:r>
        <w:t xml:space="preserve">Wikipedia contributors (2026d)</w:t>
      </w:r>
      <w:r>
        <w:t xml:space="preserve"> </w:t>
      </w:r>
      <w:r>
        <w:t xml:space="preserve">— inner product spaces, with examples</w:t>
      </w:r>
    </w:p>
    <w:p>
      <w:pPr>
        <w:numPr>
          <w:ilvl w:val="0"/>
          <w:numId w:val="1025"/>
        </w:numPr>
      </w:pPr>
      <w:r>
        <w:t xml:space="preserve">Wikipedia contributors (2026f)</w:t>
      </w:r>
      <w:r>
        <w:t xml:space="preserve"> </w:t>
      </w:r>
      <w:r>
        <w:t xml:space="preserve">— norms on vector spaces</w:t>
      </w:r>
    </w:p>
    <w:p>
      <w:pPr>
        <w:numPr>
          <w:ilvl w:val="0"/>
          <w:numId w:val="1025"/>
        </w:numPr>
      </w:pPr>
      <w:r>
        <w:t xml:space="preserve">Wikipedia contributors (2026e)</w:t>
      </w:r>
      <w:r>
        <w:t xml:space="preserve"> </w:t>
      </w:r>
      <w:r>
        <w:t xml:space="preserve">— p-norms and the spaces they define</w:t>
      </w:r>
    </w:p>
    <w:p>
      <w:pPr>
        <w:numPr>
          <w:ilvl w:val="0"/>
          <w:numId w:val="1025"/>
        </w:numPr>
      </w:pPr>
      <w:r>
        <w:t xml:space="preserve">Wikipedia contributors (2026a)</w:t>
      </w:r>
      <w:r>
        <w:t xml:space="preserve"> </w:t>
      </w:r>
      <w:r>
        <w:t xml:space="preserve">— the Cauchy-Schwarz inequality and its proofs</w:t>
      </w:r>
    </w:p>
    <w:p>
      <w:pPr>
        <w:numPr>
          <w:ilvl w:val="0"/>
          <w:numId w:val="1025"/>
        </w:numPr>
      </w:pPr>
      <w:r>
        <w:t xml:space="preserve">Wikipedia contributors (2026j)</w:t>
      </w:r>
      <w:r>
        <w:t xml:space="preserve"> </w:t>
      </w:r>
      <w:r>
        <w:t xml:space="preserve">— the triangle inequality</w:t>
      </w:r>
    </w:p>
    <w:p>
      <w:pPr>
        <w:numPr>
          <w:ilvl w:val="0"/>
          <w:numId w:val="1025"/>
        </w:numPr>
      </w:pPr>
      <w:r>
        <w:t xml:space="preserve">Wikipedia contributors (2026b)</w:t>
      </w:r>
      <w:r>
        <w:t xml:space="preserve"> </w:t>
      </w:r>
      <w:r>
        <w:t xml:space="preserve">— cosine similarity and its uses</w:t>
      </w:r>
    </w:p>
    <w:p>
      <w:pPr>
        <w:numPr>
          <w:ilvl w:val="0"/>
          <w:numId w:val="1025"/>
        </w:numPr>
      </w:pPr>
      <w:r>
        <w:t xml:space="preserve">Wikipedia contributors (2026g)</w:t>
      </w:r>
      <w:r>
        <w:t xml:space="preserve"> </w:t>
      </w:r>
      <w:r>
        <w:t xml:space="preserve">— orthonormal bases</w:t>
      </w:r>
    </w:p>
    <w:p>
      <w:pPr>
        <w:numPr>
          <w:ilvl w:val="0"/>
          <w:numId w:val="1025"/>
        </w:numPr>
      </w:pPr>
      <w:r>
        <w:t xml:space="preserve">Wikipedia contributors (2026c)</w:t>
      </w:r>
      <w:r>
        <w:t xml:space="preserve"> </w:t>
      </w:r>
      <w:r>
        <w:t xml:space="preserve">— the Gram-Schmidt process, with an algorithm</w:t>
      </w:r>
    </w:p>
    <w:p>
      <w:pPr>
        <w:numPr>
          <w:ilvl w:val="0"/>
          <w:numId w:val="1025"/>
        </w:numPr>
      </w:pPr>
      <w:r>
        <w:t xml:space="preserve">Wikipedia contributors (2026h)</w:t>
      </w:r>
      <w:r>
        <w:t xml:space="preserve"> </w:t>
      </w:r>
      <w:r>
        <w:t xml:space="preserve">— the outer product and its rank</w:t>
      </w:r>
    </w:p>
    <w:p>
      <w:pPr>
        <w:numPr>
          <w:ilvl w:val="0"/>
          <w:numId w:val="1025"/>
        </w:numPr>
      </w:pPr>
      <w:r>
        <w:t xml:space="preserve">Wikipedia contributors (2026i)</w:t>
      </w:r>
      <w:r>
        <w:t xml:space="preserve"> </w:t>
      </w:r>
      <w:r>
        <w:t xml:space="preserve">— the Pythagorean theorem and its generalizations</w:t>
      </w:r>
    </w:p>
    <w:p>
      <w:pPr>
        <w:numPr>
          <w:ilvl w:val="0"/>
          <w:numId w:val="1025"/>
        </w:numPr>
      </w:pPr>
      <w:r>
        <w:t xml:space="preserve">Wikipedia contributors (2026k)</w:t>
      </w:r>
      <w:r>
        <w:t xml:space="preserve"> </w:t>
      </w:r>
      <w:r>
        <w:t xml:space="preserve">— the uniform (infinity) norm</w:t>
      </w:r>
    </w:p>
    <w:bookmarkStart w:id="134" w:name="refs"/>
    <w:bookmarkStart w:id="10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7"/>
    <w:bookmarkStart w:id="10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9"/>
    <w:bookmarkStart w:id="111" w:name="ref-wikipedia_cauchy_schwarz_inequality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Cauchy–Schwarz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https://en.wikipedia.org/wiki/Cauchy%E2%80%93Schwarz_inequality</w:t>
        </w:r>
      </w:hyperlink>
      <w:r>
        <w:t xml:space="preserve">.</w:t>
      </w:r>
    </w:p>
    <w:bookmarkEnd w:id="111"/>
    <w:bookmarkStart w:id="113" w:name="ref-wikipedia_cosine_similar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Cosine Similarity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https://en.wikipedia.org/wiki/Cosine_similarity</w:t>
        </w:r>
      </w:hyperlink>
      <w:r>
        <w:t xml:space="preserve">.</w:t>
      </w:r>
    </w:p>
    <w:bookmarkEnd w:id="113"/>
    <w:bookmarkStart w:id="115" w:name="ref-wikipedia_gram_schmidt_proces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Gram–Schmidt Process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https://en.wikipedia.org/wiki/Gram%E2%80%93Schmidt_process</w:t>
        </w:r>
      </w:hyperlink>
      <w:r>
        <w:t xml:space="preserve">.</w:t>
      </w:r>
    </w:p>
    <w:bookmarkEnd w:id="115"/>
    <w:bookmarkStart w:id="117" w:name="ref-wikipedia_inner_product_spac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Inner Product Space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https://en.wikipedia.org/wiki/Inner_product_space</w:t>
        </w:r>
      </w:hyperlink>
      <w:r>
        <w:t xml:space="preserve">.</w:t>
      </w:r>
    </w:p>
    <w:bookmarkEnd w:id="117"/>
    <w:bookmarkStart w:id="119" w:name="ref-wikipedia_lp_spac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Lp Space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https://en.wikipedia.org/wiki/Lp_space</w:t>
        </w:r>
      </w:hyperlink>
      <w:r>
        <w:t xml:space="preserve">.</w:t>
      </w:r>
    </w:p>
    <w:bookmarkEnd w:id="119"/>
    <w:bookmarkStart w:id="121" w:name="ref-wikipedia_norm_mathematics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Norm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https://en.wikipedia.org/wiki/Norm_(mathematics)</w:t>
        </w:r>
      </w:hyperlink>
      <w:r>
        <w:t xml:space="preserve">.</w:t>
      </w:r>
    </w:p>
    <w:bookmarkEnd w:id="121"/>
    <w:bookmarkStart w:id="123" w:name="ref-wikipedia_orthonormal_basis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Orthonormal Basis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https://en.wikipedia.org/wiki/Orthonormal_basis</w:t>
        </w:r>
      </w:hyperlink>
      <w:r>
        <w:t xml:space="preserve">.</w:t>
      </w:r>
    </w:p>
    <w:bookmarkEnd w:id="123"/>
    <w:bookmarkStart w:id="125" w:name="ref-wikipedia_outer_product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Outer Product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https://en.wikipedia.org/wiki/Outer_product</w:t>
        </w:r>
      </w:hyperlink>
      <w:r>
        <w:t xml:space="preserve">.</w:t>
      </w:r>
    </w:p>
    <w:bookmarkEnd w:id="125"/>
    <w:bookmarkStart w:id="127" w:name="ref-wikipedia_pythagorean_theorem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Pythagorean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https://en.wikipedia.org/wiki/Pythagorean_theorem</w:t>
        </w:r>
      </w:hyperlink>
      <w:r>
        <w:t xml:space="preserve">.</w:t>
      </w:r>
    </w:p>
    <w:bookmarkEnd w:id="127"/>
    <w:bookmarkStart w:id="129" w:name="ref-wikipedia_triangle_inequality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Triangle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https://en.wikipedia.org/wiki/Triangle_inequality</w:t>
        </w:r>
      </w:hyperlink>
      <w:r>
        <w:t xml:space="preserve">.</w:t>
      </w:r>
    </w:p>
    <w:bookmarkEnd w:id="129"/>
    <w:bookmarkStart w:id="131" w:name="ref-wikipedia_uniform_norm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Uniform Norm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https://en.wikipedia.org/wiki/Uniform_norm</w:t>
        </w:r>
      </w:hyperlink>
      <w:r>
        <w:t xml:space="preserve">.</w:t>
      </w:r>
    </w:p>
    <w:bookmarkEnd w:id="131"/>
    <w:bookmarkStart w:id="133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32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6" Target="https://doi.org/10.1007/978-3-031-41026-0" TargetMode="External" /><Relationship Type="http://schemas.openxmlformats.org/officeDocument/2006/relationships/hyperlink" Id="rId110" Target="https://en.wikipedia.org/wiki/Cauchy%E2%80%93Schwarz_inequality" TargetMode="External" /><Relationship Type="http://schemas.openxmlformats.org/officeDocument/2006/relationships/hyperlink" Id="rId112" Target="https://en.wikipedia.org/wiki/Cosine_similarity" TargetMode="External" /><Relationship Type="http://schemas.openxmlformats.org/officeDocument/2006/relationships/hyperlink" Id="rId114" Target="https://en.wikipedia.org/wiki/Gram%E2%80%93Schmidt_process" TargetMode="External" /><Relationship Type="http://schemas.openxmlformats.org/officeDocument/2006/relationships/hyperlink" Id="rId116" Target="https://en.wikipedia.org/wiki/Inner_product_space" TargetMode="External" /><Relationship Type="http://schemas.openxmlformats.org/officeDocument/2006/relationships/hyperlink" Id="rId118" Target="https://en.wikipedia.org/wiki/Lp_space" TargetMode="External" /><Relationship Type="http://schemas.openxmlformats.org/officeDocument/2006/relationships/hyperlink" Id="rId120" Target="https://en.wikipedia.org/wiki/Norm_(mathematics)" TargetMode="External" /><Relationship Type="http://schemas.openxmlformats.org/officeDocument/2006/relationships/hyperlink" Id="rId122" Target="https://en.wikipedia.org/wiki/Orthonormal_basis" TargetMode="External" /><Relationship Type="http://schemas.openxmlformats.org/officeDocument/2006/relationships/hyperlink" Id="rId124" Target="https://en.wikipedia.org/wiki/Outer_product" TargetMode="External" /><Relationship Type="http://schemas.openxmlformats.org/officeDocument/2006/relationships/hyperlink" Id="rId126" Target="https://en.wikipedia.org/wiki/Pythagorean_theorem" TargetMode="External" /><Relationship Type="http://schemas.openxmlformats.org/officeDocument/2006/relationships/hyperlink" Id="rId128" Target="https://en.wikipedia.org/wiki/Triangle_inequality" TargetMode="External" /><Relationship Type="http://schemas.openxmlformats.org/officeDocument/2006/relationships/hyperlink" Id="rId130" Target="https://en.wikipedia.org/wiki/Uniform_norm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32" Target="https://ucla-biostat-216.github.io/2024fall/slides/02-vector/02-vector.html" TargetMode="External" /><Relationship Type="http://schemas.openxmlformats.org/officeDocument/2006/relationships/hyperlink" Id="rId108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6" Target="https://doi.org/10.1007/978-3-031-41026-0" TargetMode="External" /><Relationship Type="http://schemas.openxmlformats.org/officeDocument/2006/relationships/hyperlink" Id="rId110" Target="https://en.wikipedia.org/wiki/Cauchy%E2%80%93Schwarz_inequality" TargetMode="External" /><Relationship Type="http://schemas.openxmlformats.org/officeDocument/2006/relationships/hyperlink" Id="rId112" Target="https://en.wikipedia.org/wiki/Cosine_similarity" TargetMode="External" /><Relationship Type="http://schemas.openxmlformats.org/officeDocument/2006/relationships/hyperlink" Id="rId114" Target="https://en.wikipedia.org/wiki/Gram%E2%80%93Schmidt_process" TargetMode="External" /><Relationship Type="http://schemas.openxmlformats.org/officeDocument/2006/relationships/hyperlink" Id="rId116" Target="https://en.wikipedia.org/wiki/Inner_product_space" TargetMode="External" /><Relationship Type="http://schemas.openxmlformats.org/officeDocument/2006/relationships/hyperlink" Id="rId118" Target="https://en.wikipedia.org/wiki/Lp_space" TargetMode="External" /><Relationship Type="http://schemas.openxmlformats.org/officeDocument/2006/relationships/hyperlink" Id="rId120" Target="https://en.wikipedia.org/wiki/Norm_(mathematics)" TargetMode="External" /><Relationship Type="http://schemas.openxmlformats.org/officeDocument/2006/relationships/hyperlink" Id="rId122" Target="https://en.wikipedia.org/wiki/Orthonormal_basis" TargetMode="External" /><Relationship Type="http://schemas.openxmlformats.org/officeDocument/2006/relationships/hyperlink" Id="rId124" Target="https://en.wikipedia.org/wiki/Outer_product" TargetMode="External" /><Relationship Type="http://schemas.openxmlformats.org/officeDocument/2006/relationships/hyperlink" Id="rId126" Target="https://en.wikipedia.org/wiki/Pythagorean_theorem" TargetMode="External" /><Relationship Type="http://schemas.openxmlformats.org/officeDocument/2006/relationships/hyperlink" Id="rId128" Target="https://en.wikipedia.org/wiki/Triangle_inequality" TargetMode="External" /><Relationship Type="http://schemas.openxmlformats.org/officeDocument/2006/relationships/hyperlink" Id="rId130" Target="https://en.wikipedia.org/wiki/Uniform_norm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32" Target="https://ucla-biostat-216.github.io/2024fall/slides/02-vector/02-vector.html" TargetMode="External" /><Relationship Type="http://schemas.openxmlformats.org/officeDocument/2006/relationships/hyperlink" Id="rId108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2026-10-18T04:25:32Z</dcterms:created>
  <dcterms:modified xsi:type="dcterms:W3CDTF">2026-10-18T04:25:32Z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