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2026-10-09 02:04:21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01:57:50 (PDT)</w:t>
        </w:r>
      </w:ins>
    </w:p>
    <w:bookmarkStart w:id="66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pStyle w:val="Compact"/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3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repository holds a copy at</w:t>
      </w:r>
      <w:r>
        <w:t xml:space="preserve"> </w:t>
      </w:r>
      <w:r>
        <w:rPr>
          <w:rStyle w:val="VerbatimChar"/>
        </w:rPr>
        <w:t xml:space="preserve">data/auto.csv</w:t>
      </w:r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del w:id="3" w:author="PR Preview" w:date="2026-01-01T00:00:00Z">
        <w:r>
          <w:rPr>
            <w:rStyle w:val="ImportTok"/>
          </w:rPr>
          <w:delText xml:space="preserve">import</w:delText>
        </w:r>
      </w:del>
      <w:del w:id="4" w:author="PR Preview" w:date="2026-01-01T00:00:00Z">
        <w:r>
          <w:rPr>
            <w:rStyle w:val="NormalTok"/>
          </w:rPr>
          <w:delText xml:space="preserve"> numpy </w:delText>
        </w:r>
      </w:del>
      <w:del w:id="5" w:author="PR Preview" w:date="2026-01-01T00:00:00Z">
        <w:r>
          <w:rPr>
            <w:rStyle w:val="ImportTok"/>
          </w:rPr>
          <w:delText xml:space="preserve">as</w:delText>
        </w:r>
      </w:del>
      <w:del w:id="6" w:author="PR Preview" w:date="2026-01-01T00:00:00Z">
        <w:r>
          <w:rPr>
            <w:rStyle w:val="NormalTok"/>
          </w:rPr>
          <w:delText xml:space="preserve"> np</w:delText>
        </w:r>
      </w:del>
      <w:del w:id="7" w:author="PR Preview" w:date="2026-01-01T00:00:00Z">
        <w:r>
          <w:br/>
        </w:r>
      </w:del>
      <w:del w:id="8" w:author="PR Preview" w:date="2026-01-01T00:00:00Z">
        <w:r>
          <w:rPr>
            <w:rStyle w:val="ImportTok"/>
          </w:rPr>
          <w:delText xml:space="preserve">import</w:delText>
        </w:r>
      </w:del>
      <w:del w:id="9" w:author="PR Preview" w:date="2026-01-01T00:00:00Z">
        <w:r>
          <w:rPr>
            <w:rStyle w:val="NormalTok"/>
          </w:rPr>
          <w:delText xml:space="preserve"> pandas </w:delText>
        </w:r>
      </w:del>
      <w:del w:id="10" w:author="PR Preview" w:date="2026-01-01T00:00:00Z">
        <w:r>
          <w:rPr>
            <w:rStyle w:val="ImportTok"/>
          </w:rPr>
          <w:delText xml:space="preserve">as</w:delText>
        </w:r>
      </w:del>
      <w:del w:id="11" w:author="PR Preview" w:date="2026-01-01T00:00:00Z">
        <w:r>
          <w:rPr>
            <w:rStyle w:val="NormalTok"/>
          </w:rPr>
          <w:delText xml:space="preserve"> pd</w:delText>
        </w:r>
      </w:del>
      <w:del w:id="12" w:author="PR Preview" w:date="2026-01-01T00:00:00Z">
        <w:r>
          <w:br/>
        </w:r>
      </w:del>
      <w:del w:id="13" w:author="PR Preview" w:date="2026-01-01T00:00:00Z">
        <w:r>
          <w:br/>
        </w:r>
      </w:del>
      <w:del w:id="14" w:author="PR Preview" w:date="2026-01-01T00:00:00Z">
        <w:r>
          <w:rPr>
            <w:rStyle w:val="NormalTok"/>
          </w:rPr>
          <w:delText xml:space="preserve">auto </w:delText>
        </w:r>
      </w:del>
      <w:del w:id="15" w:author="PR Preview" w:date="2026-01-01T00:00:00Z">
        <w:r>
          <w:rPr>
            <w:rStyle w:val="OperatorTok"/>
          </w:rPr>
          <w:delText xml:space="preserve">=</w:delText>
        </w:r>
      </w:del>
      <w:del w:id="16" w:author="PR Preview" w:date="2026-01-01T00:00:00Z">
        <w:r>
          <w:rPr>
            <w:rStyle w:val="NormalTok"/>
          </w:rPr>
          <w:delText xml:space="preserve"> pd.read_csv(</w:delText>
        </w:r>
      </w:del>
      <w:del w:id="17" w:author="PR Preview" w:date="2026-01-01T00:00:00Z">
        <w:r>
          <w:rPr>
            <w:rStyle w:val="StringTok"/>
          </w:rPr>
          <w:delText xml:space="preserve">"data/auto.csv"</w:delText>
        </w:r>
      </w:del>
      <w:del w:id="18" w:author="PR Preview" w:date="2026-01-01T00:00:00Z">
        <w:r>
          <w:rPr>
            <w:rStyle w:val="NormalTok"/>
          </w:rPr>
          <w:delText xml:space="preserve">)</w:delText>
        </w:r>
      </w:del>
      <w:del w:id="19" w:author="PR Preview" w:date="2026-01-01T00:00:00Z">
        <w:r>
          <w:br/>
        </w:r>
      </w:del>
      <w:del w:id="20" w:author="PR Preview" w:date="2026-01-01T00:00:00Z">
        <w:r>
          <w:rPr>
            <w:rStyle w:val="NormalTok"/>
          </w:rPr>
          <w:delText xml:space="preserve">y </w:delText>
        </w:r>
      </w:del>
      <w:del w:id="21" w:author="PR Preview" w:date="2026-01-01T00:00:00Z">
        <w:r>
          <w:rPr>
            <w:rStyle w:val="OperatorTok"/>
          </w:rPr>
          <w:delText xml:space="preserve">=</w:delText>
        </w:r>
      </w:del>
      <w:del w:id="22" w:author="PR Preview" w:date="2026-01-01T00:00:00Z">
        <w:r>
          <w:rPr>
            <w:rStyle w:val="NormalTok"/>
          </w:rPr>
          <w:delText xml:space="preserve"> auto[</w:delText>
        </w:r>
      </w:del>
      <w:del w:id="23" w:author="PR Preview" w:date="2026-01-01T00:00:00Z">
        <w:r>
          <w:rPr>
            <w:rStyle w:val="StringTok"/>
          </w:rPr>
          <w:delText xml:space="preserve">"mpg"</w:delText>
        </w:r>
      </w:del>
      <w:del w:id="24" w:author="PR Preview" w:date="2026-01-01T00:00:00Z">
        <w:r>
          <w:rPr>
            <w:rStyle w:val="NormalTok"/>
          </w:rPr>
          <w:delText xml:space="preserve">].to_numpy(dtype</w:delText>
        </w:r>
      </w:del>
      <w:del w:id="25" w:author="PR Preview" w:date="2026-01-01T00:00:00Z">
        <w:r>
          <w:rPr>
            <w:rStyle w:val="OperatorTok"/>
          </w:rPr>
          <w:delText xml:space="preserve">=</w:delText>
        </w:r>
      </w:del>
      <w:del w:id="26" w:author="PR Preview" w:date="2026-01-01T00:00:00Z">
        <w:r>
          <w:rPr>
            <w:rStyle w:val="BuiltInTok"/>
          </w:rPr>
          <w:delText xml:space="preserve">float</w:delText>
        </w:r>
      </w:del>
      <w:del w:id="27" w:author="PR Preview" w:date="2026-01-01T00:00:00Z">
        <w:r>
          <w:rPr>
            <w:rStyle w:val="NormalTok"/>
          </w:rPr>
          <w:delText xml:space="preserve">)</w:delText>
        </w:r>
      </w:del>
      <w:del w:id="28" w:author="PR Preview" w:date="2026-01-01T00:00:00Z">
        <w:r>
          <w:br/>
        </w:r>
      </w:del>
      <w:del w:id="29" w:author="PR Preview" w:date="2026-01-01T00:00:00Z">
        <w:r>
          <w:rPr>
            <w:rStyle w:val="NormalTok"/>
          </w:rPr>
          <w:delText xml:space="preserve">X </w:delText>
        </w:r>
      </w:del>
      <w:del w:id="30" w:author="PR Preview" w:date="2026-01-01T00:00:00Z">
        <w:r>
          <w:rPr>
            <w:rStyle w:val="OperatorTok"/>
          </w:rPr>
          <w:delText xml:space="preserve">=</w:delText>
        </w:r>
      </w:del>
      <w:del w:id="31" w:author="PR Preview" w:date="2026-01-01T00:00:00Z">
        <w:r>
          <w:rPr>
            <w:rStyle w:val="NormalTok"/>
          </w:rPr>
          <w:delText xml:space="preserve"> np.column_stack([np.ones(</w:delText>
        </w:r>
      </w:del>
      <w:del w:id="32" w:author="PR Preview" w:date="2026-01-01T00:00:00Z">
        <w:r>
          <w:rPr>
            <w:rStyle w:val="BuiltInTok"/>
          </w:rPr>
          <w:delText xml:space="preserve">len</w:delText>
        </w:r>
      </w:del>
      <w:del w:id="33" w:author="PR Preview" w:date="2026-01-01T00:00:00Z">
        <w:r>
          <w:rPr>
            <w:rStyle w:val="NormalTok"/>
          </w:rPr>
          <w:delText xml:space="preserve">(auto)), auto[</w:delText>
        </w:r>
      </w:del>
      <w:del w:id="34" w:author="PR Preview" w:date="2026-01-01T00:00:00Z">
        <w:r>
          <w:rPr>
            <w:rStyle w:val="StringTok"/>
          </w:rPr>
          <w:delText xml:space="preserve">"horsepower"</w:delText>
        </w:r>
      </w:del>
      <w:del w:id="35" w:author="PR Preview" w:date="2026-01-01T00:00:00Z">
        <w:r>
          <w:rPr>
            <w:rStyle w:val="NormalTok"/>
          </w:rPr>
          <w:delText xml:space="preserve">].to_numpy(dtype</w:delText>
        </w:r>
      </w:del>
      <w:del w:id="36" w:author="PR Preview" w:date="2026-01-01T00:00:00Z">
        <w:r>
          <w:rPr>
            <w:rStyle w:val="OperatorTok"/>
          </w:rPr>
          <w:delText xml:space="preserve">=</w:delText>
        </w:r>
      </w:del>
      <w:del w:id="37" w:author="PR Preview" w:date="2026-01-01T00:00:00Z">
        <w:r>
          <w:rPr>
            <w:rStyle w:val="BuiltInTok"/>
          </w:rPr>
          <w:delText xml:space="preserve">float</w:delText>
        </w:r>
      </w:del>
      <w:del w:id="38" w:author="PR Preview" w:date="2026-01-01T00:00:00Z">
        <w:r>
          <w:rPr>
            <w:rStyle w:val="NormalTok"/>
          </w:rPr>
          <w:delText xml:space="preserve">)])</w:delText>
        </w:r>
      </w:del>
      <w:del w:id="39" w:author="PR Preview" w:date="2026-01-01T00:00:00Z">
        <w:r>
          <w:br/>
        </w:r>
      </w:del>
      <w:del w:id="40" w:author="PR Preview" w:date="2026-01-01T00:00:00Z">
        <w:r>
          <w:br/>
        </w:r>
      </w:del>
      <w:del w:id="41" w:author="PR Preview" w:date="2026-01-01T00:00:00Z">
        <w:r>
          <w:rPr>
            <w:rStyle w:val="KeywordTok"/>
          </w:rPr>
          <w:delText xml:space="preserve">def</w:delText>
        </w:r>
      </w:del>
      <w:del w:id="42" w:author="PR Preview" w:date="2026-01-01T00:00:00Z">
        <w:r>
          <w:rPr>
            <w:rStyle w:val="NormalTok"/>
          </w:rPr>
          <w:delText xml:space="preserve"> grad(beta):</w:delText>
        </w:r>
      </w:del>
      <w:del w:id="43" w:author="PR Preview" w:date="2026-01-01T00:00:00Z">
        <w:r>
          <w:br/>
        </w:r>
      </w:del>
      <w:del w:id="44" w:author="PR Preview" w:date="2026-01-01T00:00:00Z">
        <w:r>
          <w:rPr>
            <w:rStyle w:val="NormalTok"/>
          </w:rPr>
          <w:delText xml:space="preserve">    </w:delText>
        </w:r>
      </w:del>
      <w:del w:id="45" w:author="PR Preview" w:date="2026-01-01T00:00:00Z">
        <w:r>
          <w:rPr>
            <w:rStyle w:val="ControlFlowTok"/>
          </w:rPr>
          <w:delText xml:space="preserve">return</w:delText>
        </w:r>
      </w:del>
      <w:del w:id="46" w:author="PR Preview" w:date="2026-01-01T00:00:00Z">
        <w:r>
          <w:rPr>
            <w:rStyle w:val="NormalTok"/>
          </w:rPr>
          <w:delText xml:space="preserve"> </w:delText>
        </w:r>
      </w:del>
      <w:del w:id="47" w:author="PR Preview" w:date="2026-01-01T00:00:00Z">
        <w:r>
          <w:rPr>
            <w:rStyle w:val="OperatorTok"/>
          </w:rPr>
          <w:delText xml:space="preserve">-</w:delText>
        </w:r>
      </w:del>
      <w:del w:id="48" w:author="PR Preview" w:date="2026-01-01T00:00:00Z">
        <w:r>
          <w:rPr>
            <w:rStyle w:val="DecValTok"/>
          </w:rPr>
          <w:delText xml:space="preserve">2</w:delText>
        </w:r>
      </w:del>
      <w:del w:id="49" w:author="PR Preview" w:date="2026-01-01T00:00:00Z">
        <w:r>
          <w:rPr>
            <w:rStyle w:val="NormalTok"/>
          </w:rPr>
          <w:delText xml:space="preserve"> </w:delText>
        </w:r>
      </w:del>
      <w:del w:id="50" w:author="PR Preview" w:date="2026-01-01T00:00:00Z">
        <w:r>
          <w:rPr>
            <w:rStyle w:val="OperatorTok"/>
          </w:rPr>
          <w:delText xml:space="preserve">*</w:delText>
        </w:r>
      </w:del>
      <w:del w:id="51" w:author="PR Preview" w:date="2026-01-01T00:00:00Z">
        <w:r>
          <w:rPr>
            <w:rStyle w:val="NormalTok"/>
          </w:rPr>
          <w:delText xml:space="preserve"> X.T </w:delText>
        </w:r>
      </w:del>
      <w:del w:id="52" w:author="PR Preview" w:date="2026-01-01T00:00:00Z">
        <w:r>
          <w:rPr>
            <w:rStyle w:val="OperatorTok"/>
          </w:rPr>
          <w:delText xml:space="preserve">@</w:delText>
        </w:r>
      </w:del>
      <w:del w:id="53" w:author="PR Preview" w:date="2026-01-01T00:00:00Z">
        <w:r>
          <w:rPr>
            <w:rStyle w:val="NormalTok"/>
          </w:rPr>
          <w:delText xml:space="preserve"> (y </w:delText>
        </w:r>
      </w:del>
      <w:del w:id="54" w:author="PR Preview" w:date="2026-01-01T00:00:00Z">
        <w:r>
          <w:rPr>
            <w:rStyle w:val="OperatorTok"/>
          </w:rPr>
          <w:delText xml:space="preserve">-</w:delText>
        </w:r>
      </w:del>
      <w:del w:id="55" w:author="PR Preview" w:date="2026-01-01T00:00:00Z">
        <w:r>
          <w:rPr>
            <w:rStyle w:val="NormalTok"/>
          </w:rPr>
          <w:delText xml:space="preserve"> X </w:delText>
        </w:r>
      </w:del>
      <w:del w:id="56" w:author="PR Preview" w:date="2026-01-01T00:00:00Z">
        <w:r>
          <w:rPr>
            <w:rStyle w:val="OperatorTok"/>
          </w:rPr>
          <w:delText xml:space="preserve">@</w:delText>
        </w:r>
      </w:del>
      <w:del w:id="57" w:author="PR Preview" w:date="2026-01-01T00:00:00Z">
        <w:r>
          <w:rPr>
            <w:rStyle w:val="NormalTok"/>
          </w:rPr>
          <w:delText xml:space="preserve"> beta)</w:delText>
        </w:r>
      </w:del>
      <w:del w:id="58" w:author="PR Preview" w:date="2026-01-01T00:00:00Z">
        <w:r>
          <w:br/>
        </w:r>
      </w:del>
      <w:del w:id="59" w:author="PR Preview" w:date="2026-01-01T00:00:00Z">
        <w:r>
          <w:br/>
        </w:r>
      </w:del>
      <w:del w:id="60" w:author="PR Preview" w:date="2026-01-01T00:00:00Z">
        <w:r>
          <w:rPr>
            <w:rStyle w:val="NormalTok"/>
          </w:rPr>
          <w:delText xml:space="preserve">beta_hat </w:delText>
        </w:r>
      </w:del>
      <w:del w:id="61" w:author="PR Preview" w:date="2026-01-01T00:00:00Z">
        <w:r>
          <w:rPr>
            <w:rStyle w:val="OperatorTok"/>
          </w:rPr>
          <w:delText xml:space="preserve">=</w:delText>
        </w:r>
      </w:del>
      <w:del w:id="62" w:author="PR Preview" w:date="2026-01-01T00:00:00Z">
        <w:r>
          <w:rPr>
            <w:rStyle w:val="NormalTok"/>
          </w:rPr>
          <w:delText xml:space="preserve"> np.linalg.solve(X.T </w:delText>
        </w:r>
      </w:del>
      <w:del w:id="63" w:author="PR Preview" w:date="2026-01-01T00:00:00Z">
        <w:r>
          <w:rPr>
            <w:rStyle w:val="OperatorTok"/>
          </w:rPr>
          <w:delText xml:space="preserve">@</w:delText>
        </w:r>
      </w:del>
      <w:del w:id="64" w:author="PR Preview" w:date="2026-01-01T00:00:00Z">
        <w:r>
          <w:rPr>
            <w:rStyle w:val="NormalTok"/>
          </w:rPr>
          <w:delText xml:space="preserve"> X, X.T </w:delText>
        </w:r>
      </w:del>
      <w:del w:id="65" w:author="PR Preview" w:date="2026-01-01T00:00:00Z">
        <w:r>
          <w:rPr>
            <w:rStyle w:val="OperatorTok"/>
          </w:rPr>
          <w:delText xml:space="preserve">@</w:delText>
        </w:r>
      </w:del>
      <w:del w:id="66" w:author="PR Preview" w:date="2026-01-01T00:00:00Z">
        <w:r>
          <w:rPr>
            <w:rStyle w:val="NormalTok"/>
          </w:rPr>
          <w:delText xml:space="preserve"> y)</w:delText>
        </w:r>
      </w:del>
      <w:del w:id="67" w:author="PR Preview" w:date="2026-01-01T00:00:00Z">
        <w:r>
          <w:br/>
        </w:r>
      </w:del>
      <w:del w:id="68" w:author="PR Preview" w:date="2026-01-01T00:00:00Z">
        <w:r>
          <w:rPr>
            <w:rStyle w:val="NormalTok"/>
          </w:rPr>
          <w:delText xml:space="preserve">grad_hat </w:delText>
        </w:r>
      </w:del>
      <w:del w:id="69" w:author="PR Preview" w:date="2026-01-01T00:00:00Z">
        <w:r>
          <w:rPr>
            <w:rStyle w:val="OperatorTok"/>
          </w:rPr>
          <w:delText xml:space="preserve">=</w:delText>
        </w:r>
      </w:del>
      <w:del w:id="70" w:author="PR Preview" w:date="2026-01-01T00:00:00Z">
        <w:r>
          <w:rPr>
            <w:rStyle w:val="NormalTok"/>
          </w:rPr>
          <w:delText xml:space="preserve"> grad(beta_hat)</w:delText>
        </w:r>
      </w:del>
      <w:del w:id="71" w:author="PR Preview" w:date="2026-01-01T00:00:00Z">
        <w:r>
          <w:br/>
        </w:r>
      </w:del>
      <w:del w:id="72" w:author="PR Preview" w:date="2026-01-01T00:00:00Z">
        <w:r>
          <w:rPr>
            <w:rStyle w:val="NormalTok"/>
          </w:rPr>
          <w:delText xml:space="preserve">grad_zero </w:delText>
        </w:r>
      </w:del>
      <w:del w:id="73" w:author="PR Preview" w:date="2026-01-01T00:00:00Z">
        <w:r>
          <w:rPr>
            <w:rStyle w:val="OperatorTok"/>
          </w:rPr>
          <w:delText xml:space="preserve">=</w:delText>
        </w:r>
      </w:del>
      <w:del w:id="74" w:author="PR Preview" w:date="2026-01-01T00:00:00Z">
        <w:r>
          <w:rPr>
            <w:rStyle w:val="NormalTok"/>
          </w:rPr>
          <w:delText xml:space="preserve"> grad(np.zeros(</w:delText>
        </w:r>
      </w:del>
      <w:del w:id="75" w:author="PR Preview" w:date="2026-01-01T00:00:00Z">
        <w:r>
          <w:rPr>
            <w:rStyle w:val="DecValTok"/>
          </w:rPr>
          <w:delText xml:space="preserve">2</w:delText>
        </w:r>
      </w:del>
      <w:del w:id="76" w:author="PR Preview" w:date="2026-01-01T00:00:00Z">
        <w:r>
          <w:rPr>
            <w:rStyle w:val="NormalTok"/>
          </w:rPr>
          <w:delText xml:space="preserve">))</w:delText>
        </w:r>
      </w:del>
      <w:del w:id="77" w:author="PR Preview" w:date="2026-01-01T00:00:00Z">
        <w:r>
          <w:br/>
        </w:r>
      </w:del>
      <w:del w:id="78" w:author="PR Preview" w:date="2026-01-01T00:00:00Z">
        <w:r>
          <w:br/>
        </w:r>
      </w:del>
      <w:del w:id="79" w:author="PR Preview" w:date="2026-01-01T00:00:00Z">
        <w:r>
          <w:rPr>
            <w:rStyle w:val="NormalTok"/>
          </w:rPr>
          <w:delText xml:space="preserve">pd.DataFrame(</w:delText>
        </w:r>
      </w:del>
      <w:del w:id="80" w:author="PR Preview" w:date="2026-01-01T00:00:00Z">
        <w:r>
          <w:br/>
        </w:r>
      </w:del>
      <w:del w:id="81" w:author="PR Preview" w:date="2026-01-01T00:00:00Z">
        <w:r>
          <w:rPr>
            <w:rStyle w:val="NormalTok"/>
          </w:rPr>
          <w:delText xml:space="preserve">    {</w:delText>
        </w:r>
      </w:del>
      <w:del w:id="82" w:author="PR Preview" w:date="2026-01-01T00:00:00Z">
        <w:r>
          <w:rPr>
            <w:rStyle w:val="StringTok"/>
          </w:rPr>
          <w:delText xml:space="preserve">"beta"</w:delText>
        </w:r>
      </w:del>
      <w:del w:id="83" w:author="PR Preview" w:date="2026-01-01T00:00:00Z">
        <w:r>
          <w:rPr>
            <w:rStyle w:val="NormalTok"/>
          </w:rPr>
          <w:delText xml:space="preserve">: [beta_hat, np.zeros(</w:delText>
        </w:r>
      </w:del>
      <w:del w:id="84" w:author="PR Preview" w:date="2026-01-01T00:00:00Z">
        <w:r>
          <w:rPr>
            <w:rStyle w:val="DecValTok"/>
          </w:rPr>
          <w:delText xml:space="preserve">2</w:delText>
        </w:r>
      </w:del>
      <w:del w:id="85" w:author="PR Preview" w:date="2026-01-01T00:00:00Z">
        <w:r>
          <w:rPr>
            <w:rStyle w:val="NormalTok"/>
          </w:rPr>
          <w:delText xml:space="preserve">)], </w:delText>
        </w:r>
      </w:del>
      <w:del w:id="86" w:author="PR Preview" w:date="2026-01-01T00:00:00Z">
        <w:r>
          <w:rPr>
            <w:rStyle w:val="StringTok"/>
          </w:rPr>
          <w:delText xml:space="preserve">"gradient"</w:delText>
        </w:r>
      </w:del>
      <w:del w:id="87" w:author="PR Preview" w:date="2026-01-01T00:00:00Z">
        <w:r>
          <w:rPr>
            <w:rStyle w:val="NormalTok"/>
          </w:rPr>
          <w:delText xml:space="preserve">: [grad_hat, grad_zero]},</w:delText>
        </w:r>
      </w:del>
      <w:del w:id="88" w:author="PR Preview" w:date="2026-01-01T00:00:00Z">
        <w:r>
          <w:br/>
        </w:r>
      </w:del>
      <w:del w:id="89" w:author="PR Preview" w:date="2026-01-01T00:00:00Z">
        <w:r>
          <w:rPr>
            <w:rStyle w:val="NormalTok"/>
          </w:rPr>
          <w:delText xml:space="preserve">    index</w:delText>
        </w:r>
      </w:del>
      <w:del w:id="90" w:author="PR Preview" w:date="2026-01-01T00:00:00Z">
        <w:r>
          <w:rPr>
            <w:rStyle w:val="OperatorTok"/>
          </w:rPr>
          <w:delText xml:space="preserve">=</w:delText>
        </w:r>
      </w:del>
      <w:del w:id="91" w:author="PR Preview" w:date="2026-01-01T00:00:00Z">
        <w:r>
          <w:rPr>
            <w:rStyle w:val="NormalTok"/>
          </w:rPr>
          <w:delText xml:space="preserve">[</w:delText>
        </w:r>
      </w:del>
      <w:del w:id="92" w:author="PR Preview" w:date="2026-01-01T00:00:00Z">
        <w:r>
          <w:rPr>
            <w:rStyle w:val="StringTok"/>
          </w:rPr>
          <w:delText xml:space="preserve">"solution"</w:delText>
        </w:r>
      </w:del>
      <w:del w:id="93" w:author="PR Preview" w:date="2026-01-01T00:00:00Z">
        <w:r>
          <w:rPr>
            <w:rStyle w:val="NormalTok"/>
          </w:rPr>
          <w:delText xml:space="preserve">, </w:delText>
        </w:r>
      </w:del>
      <w:del w:id="94" w:author="PR Preview" w:date="2026-01-01T00:00:00Z">
        <w:r>
          <w:rPr>
            <w:rStyle w:val="StringTok"/>
          </w:rPr>
          <w:delText xml:space="preserve">"zero vector"</w:delText>
        </w:r>
      </w:del>
      <w:del w:id="95" w:author="PR Preview" w:date="2026-01-01T00:00:00Z">
        <w:r>
          <w:rPr>
            <w:rStyle w:val="NormalTok"/>
          </w:rPr>
          <w:delText xml:space="preserve">],</w:delText>
        </w:r>
      </w:del>
      <w:del w:id="96" w:author="PR Preview" w:date="2026-01-01T00:00:00Z">
        <w:r>
          <w:br/>
        </w:r>
      </w:del>
      <w:del w:id="97" w:author="PR Preview" w:date="2026-01-01T00:00:00Z">
        <w:r>
          <w:rPr>
            <w:rStyle w:val="NormalTok"/>
          </w:rPr>
          <w:delText xml:space="preserve">)</w:delText>
        </w:r>
      </w:del>
      <w:del w:id="98" w:author="PR Preview" w:date="2026-01-01T00:00:00Z">
        <w:r>
          <w:br/>
        </w:r>
      </w:del>
      <w:del w:id="99" w:author="PR Preview" w:date="2026-01-01T00:00:00Z">
        <w:r>
          <w:rPr>
            <w:rStyle w:val="CommentTok"/>
          </w:rPr>
          <w:delText xml:space="preserve">#&gt;                                                   beta                                        gradient</w:delText>
        </w:r>
      </w:del>
      <w:del w:id="100" w:author="PR Preview" w:date="2026-01-01T00:00:00Z">
        <w:r>
          <w:br/>
        </w:r>
      </w:del>
      <w:del w:id="101" w:author="PR Preview" w:date="2026-01-01T00:00:00Z">
        <w:r>
          <w:rPr>
            <w:rStyle w:val="CommentTok"/>
          </w:rPr>
          <w:delText xml:space="preserve">#&gt; solution     [39.935861021170574, -0.1578447333536545]  [1.071498445526231e-11, 1.673470251262188e-10]</w:delText>
        </w:r>
      </w:del>
      <w:del w:id="102" w:author="PR Preview" w:date="2026-01-01T00:00:00Z">
        <w:r>
          <w:br/>
        </w:r>
      </w:del>
      <w:del w:id="103" w:author="PR Preview" w:date="2026-01-01T00:00:00Z">
        <w:r>
          <w:rPr>
            <w:rStyle w:val="CommentTok"/>
          </w:rPr>
          <w:delText xml:space="preserve">#&gt; zero vector                                 [0.0, 0.0]               [-18381.600000000006, -1737437.6]</w:delText>
        </w:r>
      </w:del>
    </w:p>
    <w:p>
      <w:pPr>
        <w:pStyle w:val="SourceCode"/>
      </w:pPr>
      <w:ins w:id="104" w:author="PR Preview" w:date="2026-01-01T00:00:00Z">
        <w:r>
          <w:rPr>
            <w:rStyle w:val="ImportTok"/>
          </w:rPr>
          <w:t xml:space="preserve">import</w:t>
        </w:r>
      </w:ins>
      <w:ins w:id="105" w:author="PR Preview" w:date="2026-01-01T00:00:00Z">
        <w:r>
          <w:rPr>
            <w:rStyle w:val="NormalTok"/>
          </w:rPr>
          <w:t xml:space="preserve"> numpy </w:t>
        </w:r>
      </w:ins>
      <w:ins w:id="106" w:author="PR Preview" w:date="2026-01-01T00:00:00Z">
        <w:r>
          <w:rPr>
            <w:rStyle w:val="ImportTok"/>
          </w:rPr>
          <w:t xml:space="preserve">as</w:t>
        </w:r>
      </w:ins>
      <w:ins w:id="107" w:author="PR Preview" w:date="2026-01-01T00:00:00Z">
        <w:r>
          <w:rPr>
            <w:rStyle w:val="NormalTok"/>
          </w:rPr>
          <w:t xml:space="preserve"> np</w:t>
        </w:r>
      </w:ins>
      <w:ins w:id="108" w:author="PR Preview" w:date="2026-01-01T00:00:00Z">
        <w:r>
          <w:br/>
        </w:r>
      </w:ins>
      <w:ins w:id="109" w:author="PR Preview" w:date="2026-01-01T00:00:00Z">
        <w:r>
          <w:rPr>
            <w:rStyle w:val="ImportTok"/>
          </w:rPr>
          <w:t xml:space="preserve">import</w:t>
        </w:r>
      </w:ins>
      <w:ins w:id="110" w:author="PR Preview" w:date="2026-01-01T00:00:00Z">
        <w:r>
          <w:rPr>
            <w:rStyle w:val="NormalTok"/>
          </w:rPr>
          <w:t xml:space="preserve"> pandas </w:t>
        </w:r>
      </w:ins>
      <w:ins w:id="111" w:author="PR Preview" w:date="2026-01-01T00:00:00Z">
        <w:r>
          <w:rPr>
            <w:rStyle w:val="ImportTok"/>
          </w:rPr>
          <w:t xml:space="preserve">as</w:t>
        </w:r>
      </w:ins>
      <w:ins w:id="112" w:author="PR Preview" w:date="2026-01-01T00:00:00Z">
        <w:r>
          <w:rPr>
            <w:rStyle w:val="NormalTok"/>
          </w:rPr>
          <w:t xml:space="preserve"> pd</w:t>
        </w:r>
      </w:ins>
      <w:ins w:id="113" w:author="PR Preview" w:date="2026-01-01T00:00:00Z">
        <w:r>
          <w:br/>
        </w:r>
      </w:ins>
      <w:ins w:id="114" w:author="PR Preview" w:date="2026-01-01T00:00:00Z">
        <w:r>
          <w:br/>
        </w:r>
      </w:ins>
      <w:ins w:id="115" w:author="PR Preview" w:date="2026-01-01T00:00:00Z">
        <w:r>
          <w:rPr>
            <w:rStyle w:val="NormalTok"/>
          </w:rPr>
          <w:t xml:space="preserve">auto </w:t>
        </w:r>
      </w:ins>
      <w:ins w:id="116" w:author="PR Preview" w:date="2026-01-01T00:00:00Z">
        <w:r>
          <w:rPr>
            <w:rStyle w:val="OperatorTok"/>
          </w:rPr>
          <w:t xml:space="preserve">=</w:t>
        </w:r>
      </w:ins>
      <w:ins w:id="117" w:author="PR Preview" w:date="2026-01-01T00:00:00Z">
        <w:r>
          <w:rPr>
            <w:rStyle w:val="NormalTok"/>
          </w:rPr>
          <w:t xml:space="preserve"> pd.read_csv(</w:t>
        </w:r>
      </w:ins>
      <w:ins w:id="118" w:author="PR Preview" w:date="2026-01-01T00:00:00Z">
        <w:r>
          <w:rPr>
            <w:rStyle w:val="StringTok"/>
          </w:rPr>
          <w:t xml:space="preserve">"data/auto.csv"</w:t>
        </w:r>
      </w:ins>
      <w:ins w:id="119" w:author="PR Preview" w:date="2026-01-01T00:00:00Z">
        <w:r>
          <w:rPr>
            <w:rStyle w:val="NormalTok"/>
          </w:rPr>
          <w:t xml:space="preserve">)</w:t>
        </w:r>
      </w:ins>
      <w:ins w:id="120" w:author="PR Preview" w:date="2026-01-01T00:00:00Z">
        <w:r>
          <w:br/>
        </w:r>
      </w:ins>
      <w:ins w:id="121" w:author="PR Preview" w:date="2026-01-01T00:00:00Z">
        <w:r>
          <w:rPr>
            <w:rStyle w:val="NormalTok"/>
          </w:rPr>
          <w:t xml:space="preserve">y </w:t>
        </w:r>
      </w:ins>
      <w:ins w:id="122" w:author="PR Preview" w:date="2026-01-01T00:00:00Z">
        <w:r>
          <w:rPr>
            <w:rStyle w:val="OperatorTok"/>
          </w:rPr>
          <w:t xml:space="preserve">=</w:t>
        </w:r>
      </w:ins>
      <w:ins w:id="123" w:author="PR Preview" w:date="2026-01-01T00:00:00Z">
        <w:r>
          <w:rPr>
            <w:rStyle w:val="NormalTok"/>
          </w:rPr>
          <w:t xml:space="preserve"> auto[</w:t>
        </w:r>
      </w:ins>
      <w:ins w:id="124" w:author="PR Preview" w:date="2026-01-01T00:00:00Z">
        <w:r>
          <w:rPr>
            <w:rStyle w:val="StringTok"/>
          </w:rPr>
          <w:t xml:space="preserve">"mpg"</w:t>
        </w:r>
      </w:ins>
      <w:ins w:id="125" w:author="PR Preview" w:date="2026-01-01T00:00:00Z">
        <w:r>
          <w:rPr>
            <w:rStyle w:val="NormalTok"/>
          </w:rPr>
          <w:t xml:space="preserve">].to_numpy(dtype</w:t>
        </w:r>
      </w:ins>
      <w:ins w:id="126" w:author="PR Preview" w:date="2026-01-01T00:00:00Z">
        <w:r>
          <w:rPr>
            <w:rStyle w:val="OperatorTok"/>
          </w:rPr>
          <w:t xml:space="preserve">=</w:t>
        </w:r>
      </w:ins>
      <w:ins w:id="127" w:author="PR Preview" w:date="2026-01-01T00:00:00Z">
        <w:r>
          <w:rPr>
            <w:rStyle w:val="BuiltInTok"/>
          </w:rPr>
          <w:t xml:space="preserve">float</w:t>
        </w:r>
      </w:ins>
      <w:ins w:id="128" w:author="PR Preview" w:date="2026-01-01T00:00:00Z">
        <w:r>
          <w:rPr>
            <w:rStyle w:val="NormalTok"/>
          </w:rPr>
          <w:t xml:space="preserve">)</w:t>
        </w:r>
      </w:ins>
      <w:ins w:id="129" w:author="PR Preview" w:date="2026-01-01T00:00:00Z">
        <w:r>
          <w:br/>
        </w:r>
      </w:ins>
      <w:ins w:id="130" w:author="PR Preview" w:date="2026-01-01T00:00:00Z">
        <w:r>
          <w:rPr>
            <w:rStyle w:val="NormalTok"/>
          </w:rPr>
          <w:t xml:space="preserve">X </w:t>
        </w:r>
      </w:ins>
      <w:ins w:id="131" w:author="PR Preview" w:date="2026-01-01T00:00:00Z">
        <w:r>
          <w:rPr>
            <w:rStyle w:val="OperatorTok"/>
          </w:rPr>
          <w:t xml:space="preserve">=</w:t>
        </w:r>
      </w:ins>
      <w:ins w:id="132" w:author="PR Preview" w:date="2026-01-01T00:00:00Z">
        <w:r>
          <w:rPr>
            <w:rStyle w:val="NormalTok"/>
          </w:rPr>
          <w:t xml:space="preserve"> np.column_stack([np.ones(</w:t>
        </w:r>
      </w:ins>
      <w:ins w:id="133" w:author="PR Preview" w:date="2026-01-01T00:00:00Z">
        <w:r>
          <w:rPr>
            <w:rStyle w:val="BuiltInTok"/>
          </w:rPr>
          <w:t xml:space="preserve">len</w:t>
        </w:r>
      </w:ins>
      <w:ins w:id="134" w:author="PR Preview" w:date="2026-01-01T00:00:00Z">
        <w:r>
          <w:rPr>
            <w:rStyle w:val="NormalTok"/>
          </w:rPr>
          <w:t xml:space="preserve">(auto)), auto[</w:t>
        </w:r>
      </w:ins>
      <w:ins w:id="135" w:author="PR Preview" w:date="2026-01-01T00:00:00Z">
        <w:r>
          <w:rPr>
            <w:rStyle w:val="StringTok"/>
          </w:rPr>
          <w:t xml:space="preserve">"horsepower"</w:t>
        </w:r>
      </w:ins>
      <w:ins w:id="136" w:author="PR Preview" w:date="2026-01-01T00:00:00Z">
        <w:r>
          <w:rPr>
            <w:rStyle w:val="NormalTok"/>
          </w:rPr>
          <w:t xml:space="preserve">].to_numpy(dtype</w:t>
        </w:r>
      </w:ins>
      <w:ins w:id="137" w:author="PR Preview" w:date="2026-01-01T00:00:00Z">
        <w:r>
          <w:rPr>
            <w:rStyle w:val="OperatorTok"/>
          </w:rPr>
          <w:t xml:space="preserve">=</w:t>
        </w:r>
      </w:ins>
      <w:ins w:id="138" w:author="PR Preview" w:date="2026-01-01T00:00:00Z">
        <w:r>
          <w:rPr>
            <w:rStyle w:val="BuiltInTok"/>
          </w:rPr>
          <w:t xml:space="preserve">float</w:t>
        </w:r>
      </w:ins>
      <w:ins w:id="139" w:author="PR Preview" w:date="2026-01-01T00:00:00Z">
        <w:r>
          <w:rPr>
            <w:rStyle w:val="NormalTok"/>
          </w:rPr>
          <w:t xml:space="preserve">)])</w:t>
        </w:r>
      </w:ins>
      <w:ins w:id="140" w:author="PR Preview" w:date="2026-01-01T00:00:00Z">
        <w:r>
          <w:br/>
        </w:r>
      </w:ins>
      <w:ins w:id="141" w:author="PR Preview" w:date="2026-01-01T00:00:00Z">
        <w:r>
          <w:br/>
        </w:r>
      </w:ins>
      <w:ins w:id="142" w:author="PR Preview" w:date="2026-01-01T00:00:00Z">
        <w:r>
          <w:rPr>
            <w:rStyle w:val="KeywordTok"/>
          </w:rPr>
          <w:t xml:space="preserve">def</w:t>
        </w:r>
      </w:ins>
      <w:ins w:id="143" w:author="PR Preview" w:date="2026-01-01T00:00:00Z">
        <w:r>
          <w:rPr>
            <w:rStyle w:val="NormalTok"/>
          </w:rPr>
          <w:t xml:space="preserve"> grad(beta):</w:t>
        </w:r>
      </w:ins>
      <w:ins w:id="144" w:author="PR Preview" w:date="2026-01-01T00:00:00Z">
        <w:r>
          <w:br/>
        </w:r>
      </w:ins>
      <w:ins w:id="145" w:author="PR Preview" w:date="2026-01-01T00:00:00Z">
        <w:r>
          <w:rPr>
            <w:rStyle w:val="NormalTok"/>
          </w:rPr>
          <w:t xml:space="preserve">    </w:t>
        </w:r>
      </w:ins>
      <w:ins w:id="146" w:author="PR Preview" w:date="2026-01-01T00:00:00Z">
        <w:r>
          <w:rPr>
            <w:rStyle w:val="ControlFlowTok"/>
          </w:rPr>
          <w:t xml:space="preserve">return</w:t>
        </w:r>
      </w:ins>
      <w:ins w:id="147" w:author="PR Preview" w:date="2026-01-01T00:00:00Z">
        <w:r>
          <w:rPr>
            <w:rStyle w:val="NormalTok"/>
          </w:rPr>
          <w:t xml:space="preserve"> </w:t>
        </w:r>
      </w:ins>
      <w:ins w:id="148" w:author="PR Preview" w:date="2026-01-01T00:00:00Z">
        <w:r>
          <w:rPr>
            <w:rStyle w:val="OperatorTok"/>
          </w:rPr>
          <w:t xml:space="preserve">-</w:t>
        </w:r>
      </w:ins>
      <w:ins w:id="149" w:author="PR Preview" w:date="2026-01-01T00:00:00Z">
        <w:r>
          <w:rPr>
            <w:rStyle w:val="DecValTok"/>
          </w:rPr>
          <w:t xml:space="preserve">2</w:t>
        </w:r>
      </w:ins>
      <w:ins w:id="150" w:author="PR Preview" w:date="2026-01-01T00:00:00Z">
        <w:r>
          <w:rPr>
            <w:rStyle w:val="NormalTok"/>
          </w:rPr>
          <w:t xml:space="preserve"> </w:t>
        </w:r>
      </w:ins>
      <w:ins w:id="151" w:author="PR Preview" w:date="2026-01-01T00:00:00Z">
        <w:r>
          <w:rPr>
            <w:rStyle w:val="OperatorTok"/>
          </w:rPr>
          <w:t xml:space="preserve">*</w:t>
        </w:r>
      </w:ins>
      <w:ins w:id="152" w:author="PR Preview" w:date="2026-01-01T00:00:00Z">
        <w:r>
          <w:rPr>
            <w:rStyle w:val="NormalTok"/>
          </w:rPr>
          <w:t xml:space="preserve"> X.T </w:t>
        </w:r>
      </w:ins>
      <w:ins w:id="153" w:author="PR Preview" w:date="2026-01-01T00:00:00Z">
        <w:r>
          <w:rPr>
            <w:rStyle w:val="OperatorTok"/>
          </w:rPr>
          <w:t xml:space="preserve">@</w:t>
        </w:r>
      </w:ins>
      <w:ins w:id="154" w:author="PR Preview" w:date="2026-01-01T00:00:00Z">
        <w:r>
          <w:rPr>
            <w:rStyle w:val="NormalTok"/>
          </w:rPr>
          <w:t xml:space="preserve"> (y </w:t>
        </w:r>
      </w:ins>
      <w:ins w:id="155" w:author="PR Preview" w:date="2026-01-01T00:00:00Z">
        <w:r>
          <w:rPr>
            <w:rStyle w:val="OperatorTok"/>
          </w:rPr>
          <w:t xml:space="preserve">-</w:t>
        </w:r>
      </w:ins>
      <w:ins w:id="156" w:author="PR Preview" w:date="2026-01-01T00:00:00Z">
        <w:r>
          <w:rPr>
            <w:rStyle w:val="NormalTok"/>
          </w:rPr>
          <w:t xml:space="preserve"> X </w:t>
        </w:r>
      </w:ins>
      <w:ins w:id="157" w:author="PR Preview" w:date="2026-01-01T00:00:00Z">
        <w:r>
          <w:rPr>
            <w:rStyle w:val="OperatorTok"/>
          </w:rPr>
          <w:t xml:space="preserve">@</w:t>
        </w:r>
      </w:ins>
      <w:ins w:id="158" w:author="PR Preview" w:date="2026-01-01T00:00:00Z">
        <w:r>
          <w:rPr>
            <w:rStyle w:val="NormalTok"/>
          </w:rPr>
          <w:t xml:space="preserve"> beta)</w:t>
        </w:r>
      </w:ins>
      <w:ins w:id="159" w:author="PR Preview" w:date="2026-01-01T00:00:00Z">
        <w:r>
          <w:br/>
        </w:r>
      </w:ins>
      <w:ins w:id="160" w:author="PR Preview" w:date="2026-01-01T00:00:00Z">
        <w:r>
          <w:br/>
        </w:r>
      </w:ins>
      <w:ins w:id="161" w:author="PR Preview" w:date="2026-01-01T00:00:00Z">
        <w:r>
          <w:rPr>
            <w:rStyle w:val="NormalTok"/>
          </w:rPr>
          <w:t xml:space="preserve">beta_hat </w:t>
        </w:r>
      </w:ins>
      <w:ins w:id="162" w:author="PR Preview" w:date="2026-01-01T00:00:00Z">
        <w:r>
          <w:rPr>
            <w:rStyle w:val="OperatorTok"/>
          </w:rPr>
          <w:t xml:space="preserve">=</w:t>
        </w:r>
      </w:ins>
      <w:ins w:id="163" w:author="PR Preview" w:date="2026-01-01T00:00:00Z">
        <w:r>
          <w:rPr>
            <w:rStyle w:val="NormalTok"/>
          </w:rPr>
          <w:t xml:space="preserve"> np.linalg.solve(X.T </w:t>
        </w:r>
      </w:ins>
      <w:ins w:id="164" w:author="PR Preview" w:date="2026-01-01T00:00:00Z">
        <w:r>
          <w:rPr>
            <w:rStyle w:val="OperatorTok"/>
          </w:rPr>
          <w:t xml:space="preserve">@</w:t>
        </w:r>
      </w:ins>
      <w:ins w:id="165" w:author="PR Preview" w:date="2026-01-01T00:00:00Z">
        <w:r>
          <w:rPr>
            <w:rStyle w:val="NormalTok"/>
          </w:rPr>
          <w:t xml:space="preserve"> X, X.T </w:t>
        </w:r>
      </w:ins>
      <w:ins w:id="166" w:author="PR Preview" w:date="2026-01-01T00:00:00Z">
        <w:r>
          <w:rPr>
            <w:rStyle w:val="OperatorTok"/>
          </w:rPr>
          <w:t xml:space="preserve">@</w:t>
        </w:r>
      </w:ins>
      <w:ins w:id="167" w:author="PR Preview" w:date="2026-01-01T00:00:00Z">
        <w:r>
          <w:rPr>
            <w:rStyle w:val="NormalTok"/>
          </w:rPr>
          <w:t xml:space="preserve"> y)</w:t>
        </w:r>
      </w:ins>
      <w:ins w:id="168" w:author="PR Preview" w:date="2026-01-01T00:00:00Z">
        <w:r>
          <w:br/>
        </w:r>
      </w:ins>
      <w:ins w:id="169" w:author="PR Preview" w:date="2026-01-01T00:00:00Z">
        <w:r>
          <w:rPr>
            <w:rStyle w:val="NormalTok"/>
          </w:rPr>
          <w:t xml:space="preserve">grad_hat </w:t>
        </w:r>
      </w:ins>
      <w:ins w:id="170" w:author="PR Preview" w:date="2026-01-01T00:00:00Z">
        <w:r>
          <w:rPr>
            <w:rStyle w:val="OperatorTok"/>
          </w:rPr>
          <w:t xml:space="preserve">=</w:t>
        </w:r>
      </w:ins>
      <w:ins w:id="171" w:author="PR Preview" w:date="2026-01-01T00:00:00Z">
        <w:r>
          <w:rPr>
            <w:rStyle w:val="NormalTok"/>
          </w:rPr>
          <w:t xml:space="preserve"> grad(beta_hat)</w:t>
        </w:r>
      </w:ins>
      <w:ins w:id="172" w:author="PR Preview" w:date="2026-01-01T00:00:00Z">
        <w:r>
          <w:br/>
        </w:r>
      </w:ins>
      <w:ins w:id="173" w:author="PR Preview" w:date="2026-01-01T00:00:00Z">
        <w:r>
          <w:rPr>
            <w:rStyle w:val="NormalTok"/>
          </w:rPr>
          <w:t xml:space="preserve">grad_zero </w:t>
        </w:r>
      </w:ins>
      <w:ins w:id="174" w:author="PR Preview" w:date="2026-01-01T00:00:00Z">
        <w:r>
          <w:rPr>
            <w:rStyle w:val="OperatorTok"/>
          </w:rPr>
          <w:t xml:space="preserve">=</w:t>
        </w:r>
      </w:ins>
      <w:ins w:id="175" w:author="PR Preview" w:date="2026-01-01T00:00:00Z">
        <w:r>
          <w:rPr>
            <w:rStyle w:val="NormalTok"/>
          </w:rPr>
          <w:t xml:space="preserve"> grad(np.zeros(</w:t>
        </w:r>
      </w:ins>
      <w:ins w:id="176" w:author="PR Preview" w:date="2026-01-01T00:00:00Z">
        <w:r>
          <w:rPr>
            <w:rStyle w:val="DecValTok"/>
          </w:rPr>
          <w:t xml:space="preserve">2</w:t>
        </w:r>
      </w:ins>
      <w:ins w:id="177" w:author="PR Preview" w:date="2026-01-01T00:00:00Z">
        <w:r>
          <w:rPr>
            <w:rStyle w:val="NormalTok"/>
          </w:rPr>
          <w:t xml:space="preserve">))</w:t>
        </w:r>
      </w:ins>
      <w:ins w:id="178" w:author="PR Preview" w:date="2026-01-01T00:00:00Z">
        <w:r>
          <w:br/>
        </w:r>
      </w:ins>
      <w:ins w:id="179" w:author="PR Preview" w:date="2026-01-01T00:00:00Z">
        <w:r>
          <w:br/>
        </w:r>
      </w:ins>
      <w:ins w:id="180" w:author="PR Preview" w:date="2026-01-01T00:00:00Z">
        <w:r>
          <w:rPr>
            <w:rStyle w:val="NormalTok"/>
          </w:rPr>
          <w:t xml:space="preserve">pd.DataFrame(</w:t>
        </w:r>
      </w:ins>
      <w:ins w:id="181" w:author="PR Preview" w:date="2026-01-01T00:00:00Z">
        <w:r>
          <w:br/>
        </w:r>
      </w:ins>
      <w:ins w:id="182" w:author="PR Preview" w:date="2026-01-01T00:00:00Z">
        <w:r>
          <w:rPr>
            <w:rStyle w:val="NormalTok"/>
          </w:rPr>
          <w:t xml:space="preserve">    {</w:t>
        </w:r>
      </w:ins>
      <w:ins w:id="183" w:author="PR Preview" w:date="2026-01-01T00:00:00Z">
        <w:r>
          <w:rPr>
            <w:rStyle w:val="StringTok"/>
          </w:rPr>
          <w:t xml:space="preserve">"beta"</w:t>
        </w:r>
      </w:ins>
      <w:ins w:id="184" w:author="PR Preview" w:date="2026-01-01T00:00:00Z">
        <w:r>
          <w:rPr>
            <w:rStyle w:val="NormalTok"/>
          </w:rPr>
          <w:t xml:space="preserve">: [beta_hat, np.zeros(</w:t>
        </w:r>
      </w:ins>
      <w:ins w:id="185" w:author="PR Preview" w:date="2026-01-01T00:00:00Z">
        <w:r>
          <w:rPr>
            <w:rStyle w:val="DecValTok"/>
          </w:rPr>
          <w:t xml:space="preserve">2</w:t>
        </w:r>
      </w:ins>
      <w:ins w:id="186" w:author="PR Preview" w:date="2026-01-01T00:00:00Z">
        <w:r>
          <w:rPr>
            <w:rStyle w:val="NormalTok"/>
          </w:rPr>
          <w:t xml:space="preserve">)], </w:t>
        </w:r>
      </w:ins>
      <w:ins w:id="187" w:author="PR Preview" w:date="2026-01-01T00:00:00Z">
        <w:r>
          <w:rPr>
            <w:rStyle w:val="StringTok"/>
          </w:rPr>
          <w:t xml:space="preserve">"gradient"</w:t>
        </w:r>
      </w:ins>
      <w:ins w:id="188" w:author="PR Preview" w:date="2026-01-01T00:00:00Z">
        <w:r>
          <w:rPr>
            <w:rStyle w:val="NormalTok"/>
          </w:rPr>
          <w:t xml:space="preserve">: [grad_hat, grad_zero]},</w:t>
        </w:r>
      </w:ins>
      <w:ins w:id="189" w:author="PR Preview" w:date="2026-01-01T00:00:00Z">
        <w:r>
          <w:br/>
        </w:r>
      </w:ins>
      <w:ins w:id="190" w:author="PR Preview" w:date="2026-01-01T00:00:00Z">
        <w:r>
          <w:rPr>
            <w:rStyle w:val="NormalTok"/>
          </w:rPr>
          <w:t xml:space="preserve">    index</w:t>
        </w:r>
      </w:ins>
      <w:ins w:id="191" w:author="PR Preview" w:date="2026-01-01T00:00:00Z">
        <w:r>
          <w:rPr>
            <w:rStyle w:val="OperatorTok"/>
          </w:rPr>
          <w:t xml:space="preserve">=</w:t>
        </w:r>
      </w:ins>
      <w:ins w:id="192" w:author="PR Preview" w:date="2026-01-01T00:00:00Z">
        <w:r>
          <w:rPr>
            <w:rStyle w:val="NormalTok"/>
          </w:rPr>
          <w:t xml:space="preserve">[</w:t>
        </w:r>
      </w:ins>
      <w:ins w:id="193" w:author="PR Preview" w:date="2026-01-01T00:00:00Z">
        <w:r>
          <w:rPr>
            <w:rStyle w:val="StringTok"/>
          </w:rPr>
          <w:t xml:space="preserve">"solution"</w:t>
        </w:r>
      </w:ins>
      <w:ins w:id="194" w:author="PR Preview" w:date="2026-01-01T00:00:00Z">
        <w:r>
          <w:rPr>
            <w:rStyle w:val="NormalTok"/>
          </w:rPr>
          <w:t xml:space="preserve">, </w:t>
        </w:r>
      </w:ins>
      <w:ins w:id="195" w:author="PR Preview" w:date="2026-01-01T00:00:00Z">
        <w:r>
          <w:rPr>
            <w:rStyle w:val="StringTok"/>
          </w:rPr>
          <w:t xml:space="preserve">"zero vector"</w:t>
        </w:r>
      </w:ins>
      <w:ins w:id="196" w:author="PR Preview" w:date="2026-01-01T00:00:00Z">
        <w:r>
          <w:rPr>
            <w:rStyle w:val="NormalTok"/>
          </w:rPr>
          <w:t xml:space="preserve">],</w:t>
        </w:r>
      </w:ins>
      <w:ins w:id="197" w:author="PR Preview" w:date="2026-01-01T00:00:00Z">
        <w:r>
          <w:br/>
        </w:r>
      </w:ins>
      <w:ins w:id="198" w:author="PR Preview" w:date="2026-01-01T00:00:00Z">
        <w:r>
          <w:rPr>
            <w:rStyle w:val="NormalTok"/>
          </w:rPr>
          <w:t xml:space="preserve">)</w:t>
        </w:r>
      </w:ins>
      <w:ins w:id="199" w:author="PR Preview" w:date="2026-01-01T00:00:00Z">
        <w:r>
          <w:br/>
        </w:r>
      </w:ins>
      <w:ins w:id="200" w:author="PR Preview" w:date="2026-01-01T00:00:00Z">
        <w:r>
          <w:rPr>
            <w:rStyle w:val="CommentTok"/>
          </w:rPr>
          <w:t xml:space="preserve">#&gt;                                                   beta                                        gradient</w:t>
        </w:r>
      </w:ins>
      <w:ins w:id="201" w:author="PR Preview" w:date="2026-01-01T00:00:00Z">
        <w:r>
          <w:br/>
        </w:r>
      </w:ins>
      <w:ins w:id="202" w:author="PR Preview" w:date="2026-01-01T00:00:00Z">
        <w:r>
          <w:rPr>
            <w:rStyle w:val="CommentTok"/>
          </w:rPr>
          <w:t xml:space="preserve">#&gt; solution     [39.93586102117057, -0.15784473335365445]  [9.471534667682135e-12, 6.662048690486699e-11]</w:t>
        </w:r>
      </w:ins>
      <w:ins w:id="203" w:author="PR Preview" w:date="2026-01-01T00:00:00Z">
        <w:r>
          <w:br/>
        </w:r>
      </w:ins>
      <w:ins w:id="204" w:author="PR Preview" w:date="2026-01-01T00:00:00Z">
        <w:r>
          <w:rPr>
            <w:rStyle w:val="CommentTok"/>
          </w:rPr>
          <w:t xml:space="preserve">#&gt; zero vector                                 [0.0, 0.0]               [-18381.600000000006, -1737437.6]</w:t>
        </w:r>
      </w:ins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del w:id="205" w:author="PR Preview" w:date="2026-01-01T00:00:00Z">
        <w:r>
          <w:rPr>
            <w:rStyle w:val="NormalTok"/>
          </w:rPr>
          <w:delText xml:space="preserve">auto </w:delText>
        </w:r>
      </w:del>
      <w:del w:id="206" w:author="PR Preview" w:date="2026-01-01T00:00:00Z">
        <w:r>
          <w:rPr>
            <w:rStyle w:val="OtherTok"/>
          </w:rPr>
          <w:delText xml:space="preserve">&lt;-</w:delText>
        </w:r>
      </w:del>
      <w:del w:id="207" w:author="PR Preview" w:date="2026-01-01T00:00:00Z">
        <w:r>
          <w:rPr>
            <w:rStyle w:val="NormalTok"/>
          </w:rPr>
          <w:delText xml:space="preserve"> </w:delText>
        </w:r>
      </w:del>
      <w:del w:id="208" w:author="PR Preview" w:date="2026-01-01T00:00:00Z">
        <w:r>
          <w:rPr>
            <w:rStyle w:val="FunctionTok"/>
          </w:rPr>
          <w:delText xml:space="preserve">read.csv</w:delText>
        </w:r>
      </w:del>
      <w:del w:id="209" w:author="PR Preview" w:date="2026-01-01T00:00:00Z">
        <w:r>
          <w:rPr>
            <w:rStyle w:val="NormalTok"/>
          </w:rPr>
          <w:delText xml:space="preserve">(</w:delText>
        </w:r>
      </w:del>
      <w:del w:id="210" w:author="PR Preview" w:date="2026-01-01T00:00:00Z">
        <w:r>
          <w:rPr>
            <w:rStyle w:val="StringTok"/>
          </w:rPr>
          <w:delText xml:space="preserve">"data/auto.csv"</w:delText>
        </w:r>
      </w:del>
      <w:del w:id="211" w:author="PR Preview" w:date="2026-01-01T00:00:00Z">
        <w:r>
          <w:rPr>
            <w:rStyle w:val="NormalTok"/>
          </w:rPr>
          <w:delText xml:space="preserve">)</w:delText>
        </w:r>
      </w:del>
      <w:del w:id="212" w:author="PR Preview" w:date="2026-01-01T00:00:00Z">
        <w:r>
          <w:br/>
        </w:r>
      </w:del>
      <w:del w:id="213" w:author="PR Preview" w:date="2026-01-01T00:00:00Z">
        <w:r>
          <w:rPr>
            <w:rStyle w:val="NormalTok"/>
          </w:rPr>
          <w:delText xml:space="preserve">y </w:delText>
        </w:r>
      </w:del>
      <w:del w:id="214" w:author="PR Preview" w:date="2026-01-01T00:00:00Z">
        <w:r>
          <w:rPr>
            <w:rStyle w:val="OtherTok"/>
          </w:rPr>
          <w:delText xml:space="preserve">&lt;-</w:delText>
        </w:r>
      </w:del>
      <w:del w:id="215" w:author="PR Preview" w:date="2026-01-01T00:00:00Z">
        <w:r>
          <w:rPr>
            <w:rStyle w:val="NormalTok"/>
          </w:rPr>
          <w:delText xml:space="preserve"> auto</w:delText>
        </w:r>
      </w:del>
      <w:del w:id="216" w:author="PR Preview" w:date="2026-01-01T00:00:00Z">
        <w:r>
          <w:rPr>
            <w:rStyle w:val="SpecialCharTok"/>
          </w:rPr>
          <w:delText xml:space="preserve">$</w:delText>
        </w:r>
      </w:del>
      <w:del w:id="217" w:author="PR Preview" w:date="2026-01-01T00:00:00Z">
        <w:r>
          <w:rPr>
            <w:rStyle w:val="NormalTok"/>
          </w:rPr>
          <w:delText xml:space="preserve">mpg</w:delText>
        </w:r>
      </w:del>
      <w:del w:id="218" w:author="PR Preview" w:date="2026-01-01T00:00:00Z">
        <w:r>
          <w:br/>
        </w:r>
      </w:del>
      <w:del w:id="219" w:author="PR Preview" w:date="2026-01-01T00:00:00Z">
        <w:r>
          <w:rPr>
            <w:rStyle w:val="NormalTok"/>
          </w:rPr>
          <w:delText xml:space="preserve">X </w:delText>
        </w:r>
      </w:del>
      <w:del w:id="220" w:author="PR Preview" w:date="2026-01-01T00:00:00Z">
        <w:r>
          <w:rPr>
            <w:rStyle w:val="OtherTok"/>
          </w:rPr>
          <w:delText xml:space="preserve">&lt;-</w:delText>
        </w:r>
      </w:del>
      <w:del w:id="221" w:author="PR Preview" w:date="2026-01-01T00:00:00Z">
        <w:r>
          <w:rPr>
            <w:rStyle w:val="NormalTok"/>
          </w:rPr>
          <w:delText xml:space="preserve"> </w:delText>
        </w:r>
      </w:del>
      <w:del w:id="222" w:author="PR Preview" w:date="2026-01-01T00:00:00Z">
        <w:r>
          <w:rPr>
            <w:rStyle w:val="FunctionTok"/>
          </w:rPr>
          <w:delText xml:space="preserve">cbind</w:delText>
        </w:r>
      </w:del>
      <w:del w:id="223" w:author="PR Preview" w:date="2026-01-01T00:00:00Z">
        <w:r>
          <w:rPr>
            <w:rStyle w:val="NormalTok"/>
          </w:rPr>
          <w:delText xml:space="preserve">(</w:delText>
        </w:r>
      </w:del>
      <w:del w:id="224" w:author="PR Preview" w:date="2026-01-01T00:00:00Z">
        <w:r>
          <w:rPr>
            <w:rStyle w:val="DecValTok"/>
          </w:rPr>
          <w:delText xml:space="preserve">1</w:delText>
        </w:r>
      </w:del>
      <w:del w:id="225" w:author="PR Preview" w:date="2026-01-01T00:00:00Z">
        <w:r>
          <w:rPr>
            <w:rStyle w:val="NormalTok"/>
          </w:rPr>
          <w:delText xml:space="preserve">, auto</w:delText>
        </w:r>
      </w:del>
      <w:del w:id="226" w:author="PR Preview" w:date="2026-01-01T00:00:00Z">
        <w:r>
          <w:rPr>
            <w:rStyle w:val="SpecialCharTok"/>
          </w:rPr>
          <w:delText xml:space="preserve">$</w:delText>
        </w:r>
      </w:del>
      <w:del w:id="227" w:author="PR Preview" w:date="2026-01-01T00:00:00Z">
        <w:r>
          <w:rPr>
            <w:rStyle w:val="NormalTok"/>
          </w:rPr>
          <w:delText xml:space="preserve">horsepower)</w:delText>
        </w:r>
      </w:del>
      <w:del w:id="228" w:author="PR Preview" w:date="2026-01-01T00:00:00Z">
        <w:r>
          <w:br/>
        </w:r>
      </w:del>
      <w:del w:id="229" w:author="PR Preview" w:date="2026-01-01T00:00:00Z">
        <w:r>
          <w:br/>
        </w:r>
      </w:del>
      <w:del w:id="230" w:author="PR Preview" w:date="2026-01-01T00:00:00Z">
        <w:r>
          <w:rPr>
            <w:rStyle w:val="NormalTok"/>
          </w:rPr>
          <w:delText xml:space="preserve">grad </w:delText>
        </w:r>
      </w:del>
      <w:del w:id="231" w:author="PR Preview" w:date="2026-01-01T00:00:00Z">
        <w:r>
          <w:rPr>
            <w:rStyle w:val="OtherTok"/>
          </w:rPr>
          <w:delText xml:space="preserve">&lt;-</w:delText>
        </w:r>
      </w:del>
      <w:del w:id="232" w:author="PR Preview" w:date="2026-01-01T00:00:00Z">
        <w:r>
          <w:rPr>
            <w:rStyle w:val="NormalTok"/>
          </w:rPr>
          <w:delText xml:space="preserve"> </w:delText>
        </w:r>
      </w:del>
      <w:del w:id="233" w:author="PR Preview" w:date="2026-01-01T00:00:00Z">
        <w:r>
          <w:rPr>
            <w:rStyle w:val="ControlFlowTok"/>
          </w:rPr>
          <w:delText xml:space="preserve">function</w:delText>
        </w:r>
      </w:del>
      <w:del w:id="234" w:author="PR Preview" w:date="2026-01-01T00:00:00Z">
        <w:r>
          <w:rPr>
            <w:rStyle w:val="NormalTok"/>
          </w:rPr>
          <w:delText xml:space="preserve">(beta) </w:delText>
        </w:r>
      </w:del>
      <w:del w:id="235" w:author="PR Preview" w:date="2026-01-01T00:00:00Z">
        <w:r>
          <w:rPr>
            <w:rStyle w:val="SpecialCharTok"/>
          </w:rPr>
          <w:delText xml:space="preserve">-</w:delText>
        </w:r>
      </w:del>
      <w:del w:id="236" w:author="PR Preview" w:date="2026-01-01T00:00:00Z">
        <w:r>
          <w:rPr>
            <w:rStyle w:val="DecValTok"/>
          </w:rPr>
          <w:delText xml:space="preserve">2</w:delText>
        </w:r>
      </w:del>
      <w:del w:id="237" w:author="PR Preview" w:date="2026-01-01T00:00:00Z">
        <w:r>
          <w:rPr>
            <w:rStyle w:val="NormalTok"/>
          </w:rPr>
          <w:delText xml:space="preserve"> </w:delText>
        </w:r>
      </w:del>
      <w:del w:id="238" w:author="PR Preview" w:date="2026-01-01T00:00:00Z">
        <w:r>
          <w:rPr>
            <w:rStyle w:val="SpecialCharTok"/>
          </w:rPr>
          <w:delText xml:space="preserve">*</w:delText>
        </w:r>
      </w:del>
      <w:del w:id="239" w:author="PR Preview" w:date="2026-01-01T00:00:00Z">
        <w:r>
          <w:rPr>
            <w:rStyle w:val="NormalTok"/>
          </w:rPr>
          <w:delText xml:space="preserve"> </w:delText>
        </w:r>
      </w:del>
      <w:del w:id="240" w:author="PR Preview" w:date="2026-01-01T00:00:00Z">
        <w:r>
          <w:rPr>
            <w:rStyle w:val="FunctionTok"/>
          </w:rPr>
          <w:delText xml:space="preserve">t</w:delText>
        </w:r>
      </w:del>
      <w:del w:id="241" w:author="PR Preview" w:date="2026-01-01T00:00:00Z">
        <w:r>
          <w:rPr>
            <w:rStyle w:val="NormalTok"/>
          </w:rPr>
          <w:delText xml:space="preserve">(X) </w:delText>
        </w:r>
      </w:del>
      <w:del w:id="242" w:author="PR Preview" w:date="2026-01-01T00:00:00Z">
        <w:r>
          <w:rPr>
            <w:rStyle w:val="SpecialCharTok"/>
          </w:rPr>
          <w:delText xml:space="preserve">%*%</w:delText>
        </w:r>
      </w:del>
      <w:del w:id="243" w:author="PR Preview" w:date="2026-01-01T00:00:00Z">
        <w:r>
          <w:rPr>
            <w:rStyle w:val="NormalTok"/>
          </w:rPr>
          <w:delText xml:space="preserve"> (y </w:delText>
        </w:r>
      </w:del>
      <w:del w:id="244" w:author="PR Preview" w:date="2026-01-01T00:00:00Z">
        <w:r>
          <w:rPr>
            <w:rStyle w:val="SpecialCharTok"/>
          </w:rPr>
          <w:delText xml:space="preserve">-</w:delText>
        </w:r>
      </w:del>
      <w:del w:id="245" w:author="PR Preview" w:date="2026-01-01T00:00:00Z">
        <w:r>
          <w:rPr>
            <w:rStyle w:val="NormalTok"/>
          </w:rPr>
          <w:delText xml:space="preserve"> X </w:delText>
        </w:r>
      </w:del>
      <w:del w:id="246" w:author="PR Preview" w:date="2026-01-01T00:00:00Z">
        <w:r>
          <w:rPr>
            <w:rStyle w:val="SpecialCharTok"/>
          </w:rPr>
          <w:delText xml:space="preserve">%*%</w:delText>
        </w:r>
      </w:del>
      <w:del w:id="247" w:author="PR Preview" w:date="2026-01-01T00:00:00Z">
        <w:r>
          <w:rPr>
            <w:rStyle w:val="NormalTok"/>
          </w:rPr>
          <w:delText xml:space="preserve"> beta)</w:delText>
        </w:r>
      </w:del>
      <w:del w:id="248" w:author="PR Preview" w:date="2026-01-01T00:00:00Z">
        <w:r>
          <w:br/>
        </w:r>
      </w:del>
      <w:del w:id="249" w:author="PR Preview" w:date="2026-01-01T00:00:00Z">
        <w:r>
          <w:br/>
        </w:r>
      </w:del>
      <w:del w:id="250" w:author="PR Preview" w:date="2026-01-01T00:00:00Z">
        <w:r>
          <w:rPr>
            <w:rStyle w:val="NormalTok"/>
          </w:rPr>
          <w:delText xml:space="preserve">beta_hat </w:delText>
        </w:r>
      </w:del>
      <w:del w:id="251" w:author="PR Preview" w:date="2026-01-01T00:00:00Z">
        <w:r>
          <w:rPr>
            <w:rStyle w:val="OtherTok"/>
          </w:rPr>
          <w:delText xml:space="preserve">&lt;-</w:delText>
        </w:r>
      </w:del>
      <w:del w:id="252" w:author="PR Preview" w:date="2026-01-01T00:00:00Z">
        <w:r>
          <w:rPr>
            <w:rStyle w:val="NormalTok"/>
          </w:rPr>
          <w:delText xml:space="preserve"> </w:delText>
        </w:r>
      </w:del>
      <w:del w:id="253" w:author="PR Preview" w:date="2026-01-01T00:00:00Z">
        <w:r>
          <w:rPr>
            <w:rStyle w:val="FunctionTok"/>
          </w:rPr>
          <w:delText xml:space="preserve">solve</w:delText>
        </w:r>
      </w:del>
      <w:del w:id="254" w:author="PR Preview" w:date="2026-01-01T00:00:00Z">
        <w:r>
          <w:rPr>
            <w:rStyle w:val="NormalTok"/>
          </w:rPr>
          <w:delText xml:space="preserve">(</w:delText>
        </w:r>
      </w:del>
      <w:del w:id="255" w:author="PR Preview" w:date="2026-01-01T00:00:00Z">
        <w:r>
          <w:rPr>
            <w:rStyle w:val="FunctionTok"/>
          </w:rPr>
          <w:delText xml:space="preserve">t</w:delText>
        </w:r>
      </w:del>
      <w:del w:id="256" w:author="PR Preview" w:date="2026-01-01T00:00:00Z">
        <w:r>
          <w:rPr>
            <w:rStyle w:val="NormalTok"/>
          </w:rPr>
          <w:delText xml:space="preserve">(X) </w:delText>
        </w:r>
      </w:del>
      <w:del w:id="257" w:author="PR Preview" w:date="2026-01-01T00:00:00Z">
        <w:r>
          <w:rPr>
            <w:rStyle w:val="SpecialCharTok"/>
          </w:rPr>
          <w:delText xml:space="preserve">%*%</w:delText>
        </w:r>
      </w:del>
      <w:del w:id="258" w:author="PR Preview" w:date="2026-01-01T00:00:00Z">
        <w:r>
          <w:rPr>
            <w:rStyle w:val="NormalTok"/>
          </w:rPr>
          <w:delText xml:space="preserve"> X, </w:delText>
        </w:r>
      </w:del>
      <w:del w:id="259" w:author="PR Preview" w:date="2026-01-01T00:00:00Z">
        <w:r>
          <w:rPr>
            <w:rStyle w:val="FunctionTok"/>
          </w:rPr>
          <w:delText xml:space="preserve">t</w:delText>
        </w:r>
      </w:del>
      <w:del w:id="260" w:author="PR Preview" w:date="2026-01-01T00:00:00Z">
        <w:r>
          <w:rPr>
            <w:rStyle w:val="NormalTok"/>
          </w:rPr>
          <w:delText xml:space="preserve">(X) </w:delText>
        </w:r>
      </w:del>
      <w:del w:id="261" w:author="PR Preview" w:date="2026-01-01T00:00:00Z">
        <w:r>
          <w:rPr>
            <w:rStyle w:val="SpecialCharTok"/>
          </w:rPr>
          <w:delText xml:space="preserve">%*%</w:delText>
        </w:r>
      </w:del>
      <w:del w:id="262" w:author="PR Preview" w:date="2026-01-01T00:00:00Z">
        <w:r>
          <w:rPr>
            <w:rStyle w:val="NormalTok"/>
          </w:rPr>
          <w:delText xml:space="preserve"> y)</w:delText>
        </w:r>
      </w:del>
      <w:del w:id="263" w:author="PR Preview" w:date="2026-01-01T00:00:00Z">
        <w:r>
          <w:br/>
        </w:r>
      </w:del>
      <w:del w:id="264" w:author="PR Preview" w:date="2026-01-01T00:00:00Z">
        <w:r>
          <w:rPr>
            <w:rStyle w:val="NormalTok"/>
          </w:rPr>
          <w:delText xml:space="preserve">grad_hat </w:delText>
        </w:r>
      </w:del>
      <w:del w:id="265" w:author="PR Preview" w:date="2026-01-01T00:00:00Z">
        <w:r>
          <w:rPr>
            <w:rStyle w:val="OtherTok"/>
          </w:rPr>
          <w:delText xml:space="preserve">&lt;-</w:delText>
        </w:r>
      </w:del>
      <w:del w:id="266" w:author="PR Preview" w:date="2026-01-01T00:00:00Z">
        <w:r>
          <w:rPr>
            <w:rStyle w:val="NormalTok"/>
          </w:rPr>
          <w:delText xml:space="preserve"> </w:delText>
        </w:r>
      </w:del>
      <w:del w:id="267" w:author="PR Preview" w:date="2026-01-01T00:00:00Z">
        <w:r>
          <w:rPr>
            <w:rStyle w:val="FunctionTok"/>
          </w:rPr>
          <w:delText xml:space="preserve">grad</w:delText>
        </w:r>
      </w:del>
      <w:del w:id="268" w:author="PR Preview" w:date="2026-01-01T00:00:00Z">
        <w:r>
          <w:rPr>
            <w:rStyle w:val="NormalTok"/>
          </w:rPr>
          <w:delText xml:space="preserve">(beta_hat)</w:delText>
        </w:r>
      </w:del>
      <w:del w:id="269" w:author="PR Preview" w:date="2026-01-01T00:00:00Z">
        <w:r>
          <w:br/>
        </w:r>
      </w:del>
      <w:del w:id="270" w:author="PR Preview" w:date="2026-01-01T00:00:00Z">
        <w:r>
          <w:rPr>
            <w:rStyle w:val="NormalTok"/>
          </w:rPr>
          <w:delText xml:space="preserve">grad_zero </w:delText>
        </w:r>
      </w:del>
      <w:del w:id="271" w:author="PR Preview" w:date="2026-01-01T00:00:00Z">
        <w:r>
          <w:rPr>
            <w:rStyle w:val="OtherTok"/>
          </w:rPr>
          <w:delText xml:space="preserve">&lt;-</w:delText>
        </w:r>
      </w:del>
      <w:del w:id="272" w:author="PR Preview" w:date="2026-01-01T00:00:00Z">
        <w:r>
          <w:rPr>
            <w:rStyle w:val="NormalTok"/>
          </w:rPr>
          <w:delText xml:space="preserve"> </w:delText>
        </w:r>
      </w:del>
      <w:del w:id="273" w:author="PR Preview" w:date="2026-01-01T00:00:00Z">
        <w:r>
          <w:rPr>
            <w:rStyle w:val="FunctionTok"/>
          </w:rPr>
          <w:delText xml:space="preserve">grad</w:delText>
        </w:r>
      </w:del>
      <w:del w:id="274" w:author="PR Preview" w:date="2026-01-01T00:00:00Z">
        <w:r>
          <w:rPr>
            <w:rStyle w:val="NormalTok"/>
          </w:rPr>
          <w:delText xml:space="preserve">(</w:delText>
        </w:r>
      </w:del>
      <w:del w:id="275" w:author="PR Preview" w:date="2026-01-01T00:00:00Z">
        <w:r>
          <w:rPr>
            <w:rStyle w:val="FunctionTok"/>
          </w:rPr>
          <w:delText xml:space="preserve">c</w:delText>
        </w:r>
      </w:del>
      <w:del w:id="276" w:author="PR Preview" w:date="2026-01-01T00:00:00Z">
        <w:r>
          <w:rPr>
            <w:rStyle w:val="NormalTok"/>
          </w:rPr>
          <w:delText xml:space="preserve">(</w:delText>
        </w:r>
      </w:del>
      <w:del w:id="277" w:author="PR Preview" w:date="2026-01-01T00:00:00Z">
        <w:r>
          <w:rPr>
            <w:rStyle w:val="DecValTok"/>
          </w:rPr>
          <w:delText xml:space="preserve">0</w:delText>
        </w:r>
      </w:del>
      <w:del w:id="278" w:author="PR Preview" w:date="2026-01-01T00:00:00Z">
        <w:r>
          <w:rPr>
            <w:rStyle w:val="NormalTok"/>
          </w:rPr>
          <w:delText xml:space="preserve">, </w:delText>
        </w:r>
      </w:del>
      <w:del w:id="279" w:author="PR Preview" w:date="2026-01-01T00:00:00Z">
        <w:r>
          <w:rPr>
            <w:rStyle w:val="DecValTok"/>
          </w:rPr>
          <w:delText xml:space="preserve">0</w:delText>
        </w:r>
      </w:del>
      <w:del w:id="280" w:author="PR Preview" w:date="2026-01-01T00:00:00Z">
        <w:r>
          <w:rPr>
            <w:rStyle w:val="NormalTok"/>
          </w:rPr>
          <w:delText xml:space="preserve">))</w:delText>
        </w:r>
      </w:del>
      <w:del w:id="281" w:author="PR Preview" w:date="2026-01-01T00:00:00Z">
        <w:r>
          <w:br/>
        </w:r>
      </w:del>
      <w:del w:id="282" w:author="PR Preview" w:date="2026-01-01T00:00:00Z">
        <w:r>
          <w:br/>
        </w:r>
      </w:del>
      <w:del w:id="283" w:author="PR Preview" w:date="2026-01-01T00:00:00Z">
        <w:r>
          <w:rPr>
            <w:rStyle w:val="FunctionTok"/>
          </w:rPr>
          <w:delText xml:space="preserve">list</w:delText>
        </w:r>
      </w:del>
      <w:del w:id="284" w:author="PR Preview" w:date="2026-01-01T00:00:00Z">
        <w:r>
          <w:rPr>
            <w:rStyle w:val="NormalTok"/>
          </w:rPr>
          <w:delText xml:space="preserve">(</w:delText>
        </w:r>
      </w:del>
      <w:del w:id="285" w:author="PR Preview" w:date="2026-01-01T00:00:00Z">
        <w:r>
          <w:br/>
        </w:r>
      </w:del>
      <w:del w:id="286" w:author="PR Preview" w:date="2026-01-01T00:00:00Z">
        <w:r>
          <w:rPr>
            <w:rStyle w:val="NormalTok"/>
          </w:rPr>
          <w:delText xml:space="preserve">  </w:delText>
        </w:r>
      </w:del>
      <w:del w:id="287" w:author="PR Preview" w:date="2026-01-01T00:00:00Z">
        <w:r>
          <w:rPr>
            <w:rStyle w:val="AttributeTok"/>
          </w:rPr>
          <w:delText xml:space="preserve">solution =</w:delText>
        </w:r>
      </w:del>
      <w:del w:id="288" w:author="PR Preview" w:date="2026-01-01T00:00:00Z">
        <w:r>
          <w:rPr>
            <w:rStyle w:val="NormalTok"/>
          </w:rPr>
          <w:delText xml:space="preserve"> </w:delText>
        </w:r>
      </w:del>
      <w:del w:id="289" w:author="PR Preview" w:date="2026-01-01T00:00:00Z">
        <w:r>
          <w:rPr>
            <w:rStyle w:val="FunctionTok"/>
          </w:rPr>
          <w:delText xml:space="preserve">list</w:delText>
        </w:r>
      </w:del>
      <w:del w:id="290" w:author="PR Preview" w:date="2026-01-01T00:00:00Z">
        <w:r>
          <w:rPr>
            <w:rStyle w:val="NormalTok"/>
          </w:rPr>
          <w:delText xml:space="preserve">(</w:delText>
        </w:r>
      </w:del>
      <w:del w:id="291" w:author="PR Preview" w:date="2026-01-01T00:00:00Z">
        <w:r>
          <w:rPr>
            <w:rStyle w:val="AttributeTok"/>
          </w:rPr>
          <w:delText xml:space="preserve">beta =</w:delText>
        </w:r>
      </w:del>
      <w:del w:id="292" w:author="PR Preview" w:date="2026-01-01T00:00:00Z">
        <w:r>
          <w:rPr>
            <w:rStyle w:val="NormalTok"/>
          </w:rPr>
          <w:delText xml:space="preserve"> </w:delText>
        </w:r>
      </w:del>
      <w:del w:id="293" w:author="PR Preview" w:date="2026-01-01T00:00:00Z">
        <w:r>
          <w:rPr>
            <w:rStyle w:val="FunctionTok"/>
          </w:rPr>
          <w:delText xml:space="preserve">c</w:delText>
        </w:r>
      </w:del>
      <w:del w:id="294" w:author="PR Preview" w:date="2026-01-01T00:00:00Z">
        <w:r>
          <w:rPr>
            <w:rStyle w:val="NormalTok"/>
          </w:rPr>
          <w:delText xml:space="preserve">(beta_hat), </w:delText>
        </w:r>
      </w:del>
      <w:del w:id="295" w:author="PR Preview" w:date="2026-01-01T00:00:00Z">
        <w:r>
          <w:rPr>
            <w:rStyle w:val="AttributeTok"/>
          </w:rPr>
          <w:delText xml:space="preserve">gradient =</w:delText>
        </w:r>
      </w:del>
      <w:del w:id="296" w:author="PR Preview" w:date="2026-01-01T00:00:00Z">
        <w:r>
          <w:rPr>
            <w:rStyle w:val="NormalTok"/>
          </w:rPr>
          <w:delText xml:space="preserve"> </w:delText>
        </w:r>
      </w:del>
      <w:del w:id="297" w:author="PR Preview" w:date="2026-01-01T00:00:00Z">
        <w:r>
          <w:rPr>
            <w:rStyle w:val="FunctionTok"/>
          </w:rPr>
          <w:delText xml:space="preserve">c</w:delText>
        </w:r>
      </w:del>
      <w:del w:id="298" w:author="PR Preview" w:date="2026-01-01T00:00:00Z">
        <w:r>
          <w:rPr>
            <w:rStyle w:val="NormalTok"/>
          </w:rPr>
          <w:delText xml:space="preserve">(grad_hat)),</w:delText>
        </w:r>
      </w:del>
      <w:del w:id="299" w:author="PR Preview" w:date="2026-01-01T00:00:00Z">
        <w:r>
          <w:br/>
        </w:r>
      </w:del>
      <w:del w:id="300" w:author="PR Preview" w:date="2026-01-01T00:00:00Z">
        <w:r>
          <w:rPr>
            <w:rStyle w:val="NormalTok"/>
          </w:rPr>
          <w:delText xml:space="preserve">  </w:delText>
        </w:r>
      </w:del>
      <w:del w:id="301" w:author="PR Preview" w:date="2026-01-01T00:00:00Z">
        <w:r>
          <w:rPr>
            <w:rStyle w:val="AttributeTok"/>
          </w:rPr>
          <w:delText xml:space="preserve">zero_vector =</w:delText>
        </w:r>
      </w:del>
      <w:del w:id="302" w:author="PR Preview" w:date="2026-01-01T00:00:00Z">
        <w:r>
          <w:rPr>
            <w:rStyle w:val="NormalTok"/>
          </w:rPr>
          <w:delText xml:space="preserve"> </w:delText>
        </w:r>
      </w:del>
      <w:del w:id="303" w:author="PR Preview" w:date="2026-01-01T00:00:00Z">
        <w:r>
          <w:rPr>
            <w:rStyle w:val="FunctionTok"/>
          </w:rPr>
          <w:delText xml:space="preserve">list</w:delText>
        </w:r>
      </w:del>
      <w:del w:id="304" w:author="PR Preview" w:date="2026-01-01T00:00:00Z">
        <w:r>
          <w:rPr>
            <w:rStyle w:val="NormalTok"/>
          </w:rPr>
          <w:delText xml:space="preserve">(</w:delText>
        </w:r>
      </w:del>
      <w:del w:id="305" w:author="PR Preview" w:date="2026-01-01T00:00:00Z">
        <w:r>
          <w:rPr>
            <w:rStyle w:val="AttributeTok"/>
          </w:rPr>
          <w:delText xml:space="preserve">beta =</w:delText>
        </w:r>
      </w:del>
      <w:del w:id="306" w:author="PR Preview" w:date="2026-01-01T00:00:00Z">
        <w:r>
          <w:rPr>
            <w:rStyle w:val="NormalTok"/>
          </w:rPr>
          <w:delText xml:space="preserve"> </w:delText>
        </w:r>
      </w:del>
      <w:del w:id="307" w:author="PR Preview" w:date="2026-01-01T00:00:00Z">
        <w:r>
          <w:rPr>
            <w:rStyle w:val="FunctionTok"/>
          </w:rPr>
          <w:delText xml:space="preserve">c</w:delText>
        </w:r>
      </w:del>
      <w:del w:id="308" w:author="PR Preview" w:date="2026-01-01T00:00:00Z">
        <w:r>
          <w:rPr>
            <w:rStyle w:val="NormalTok"/>
          </w:rPr>
          <w:delText xml:space="preserve">(</w:delText>
        </w:r>
      </w:del>
      <w:del w:id="309" w:author="PR Preview" w:date="2026-01-01T00:00:00Z">
        <w:r>
          <w:rPr>
            <w:rStyle w:val="DecValTok"/>
          </w:rPr>
          <w:delText xml:space="preserve">0</w:delText>
        </w:r>
      </w:del>
      <w:del w:id="310" w:author="PR Preview" w:date="2026-01-01T00:00:00Z">
        <w:r>
          <w:rPr>
            <w:rStyle w:val="NormalTok"/>
          </w:rPr>
          <w:delText xml:space="preserve">, </w:delText>
        </w:r>
      </w:del>
      <w:del w:id="311" w:author="PR Preview" w:date="2026-01-01T00:00:00Z">
        <w:r>
          <w:rPr>
            <w:rStyle w:val="DecValTok"/>
          </w:rPr>
          <w:delText xml:space="preserve">0</w:delText>
        </w:r>
      </w:del>
      <w:del w:id="312" w:author="PR Preview" w:date="2026-01-01T00:00:00Z">
        <w:r>
          <w:rPr>
            <w:rStyle w:val="NormalTok"/>
          </w:rPr>
          <w:delText xml:space="preserve">), </w:delText>
        </w:r>
      </w:del>
      <w:del w:id="313" w:author="PR Preview" w:date="2026-01-01T00:00:00Z">
        <w:r>
          <w:rPr>
            <w:rStyle w:val="AttributeTok"/>
          </w:rPr>
          <w:delText xml:space="preserve">gradient =</w:delText>
        </w:r>
      </w:del>
      <w:del w:id="314" w:author="PR Preview" w:date="2026-01-01T00:00:00Z">
        <w:r>
          <w:rPr>
            <w:rStyle w:val="NormalTok"/>
          </w:rPr>
          <w:delText xml:space="preserve"> </w:delText>
        </w:r>
      </w:del>
      <w:del w:id="315" w:author="PR Preview" w:date="2026-01-01T00:00:00Z">
        <w:r>
          <w:rPr>
            <w:rStyle w:val="FunctionTok"/>
          </w:rPr>
          <w:delText xml:space="preserve">c</w:delText>
        </w:r>
      </w:del>
      <w:del w:id="316" w:author="PR Preview" w:date="2026-01-01T00:00:00Z">
        <w:r>
          <w:rPr>
            <w:rStyle w:val="NormalTok"/>
          </w:rPr>
          <w:delText xml:space="preserve">(grad_zero))</w:delText>
        </w:r>
      </w:del>
      <w:del w:id="317" w:author="PR Preview" w:date="2026-01-01T00:00:00Z">
        <w:r>
          <w:br/>
        </w:r>
      </w:del>
      <w:del w:id="318" w:author="PR Preview" w:date="2026-01-01T00:00:00Z">
        <w:r>
          <w:rPr>
            <w:rStyle w:val="NormalTok"/>
          </w:rPr>
          <w:delText xml:space="preserve">)</w:delText>
        </w:r>
      </w:del>
      <w:del w:id="319" w:author="PR Preview" w:date="2026-01-01T00:00:00Z">
        <w:r>
          <w:br/>
        </w:r>
      </w:del>
      <w:del w:id="320" w:author="PR Preview" w:date="2026-01-01T00:00:00Z">
        <w:r>
          <w:rPr>
            <w:rStyle w:val="CommentTok"/>
          </w:rPr>
          <w:delText xml:space="preserve">#&gt; $solution</w:delText>
        </w:r>
      </w:del>
      <w:del w:id="321" w:author="PR Preview" w:date="2026-01-01T00:00:00Z">
        <w:r>
          <w:br/>
        </w:r>
      </w:del>
      <w:del w:id="322" w:author="PR Preview" w:date="2026-01-01T00:00:00Z">
        <w:r>
          <w:rPr>
            <w:rStyle w:val="CommentTok"/>
          </w:rPr>
          <w:delText xml:space="preserve">#&gt; $solution$beta</w:delText>
        </w:r>
      </w:del>
      <w:del w:id="323" w:author="PR Preview" w:date="2026-01-01T00:00:00Z">
        <w:r>
          <w:br/>
        </w:r>
      </w:del>
      <w:del w:id="324" w:author="PR Preview" w:date="2026-01-01T00:00:00Z">
        <w:r>
          <w:rPr>
            <w:rStyle w:val="CommentTok"/>
          </w:rPr>
          <w:delText xml:space="preserve">#&gt; [1] 39.9358610 -0.1578447</w:delText>
        </w:r>
      </w:del>
      <w:del w:id="325" w:author="PR Preview" w:date="2026-01-01T00:00:00Z">
        <w:r>
          <w:br/>
        </w:r>
      </w:del>
      <w:del w:id="326" w:author="PR Preview" w:date="2026-01-01T00:00:00Z">
        <w:r>
          <w:rPr>
            <w:rStyle w:val="CommentTok"/>
          </w:rPr>
          <w:delText xml:space="preserve">#&gt; </w:delText>
        </w:r>
      </w:del>
      <w:del w:id="327" w:author="PR Preview" w:date="2026-01-01T00:00:00Z">
        <w:r>
          <w:br/>
        </w:r>
      </w:del>
      <w:del w:id="328" w:author="PR Preview" w:date="2026-01-01T00:00:00Z">
        <w:r>
          <w:rPr>
            <w:rStyle w:val="CommentTok"/>
          </w:rPr>
          <w:delText xml:space="preserve">#&gt; $solution$gradient</w:delText>
        </w:r>
      </w:del>
      <w:del w:id="329" w:author="PR Preview" w:date="2026-01-01T00:00:00Z">
        <w:r>
          <w:br/>
        </w:r>
      </w:del>
      <w:del w:id="330" w:author="PR Preview" w:date="2026-01-01T00:00:00Z">
        <w:r>
          <w:rPr>
            <w:rStyle w:val="CommentTok"/>
          </w:rPr>
          <w:delText xml:space="preserve">#&gt; [1] 1.071498e-11 1.673470e-10</w:delText>
        </w:r>
      </w:del>
      <w:del w:id="331" w:author="PR Preview" w:date="2026-01-01T00:00:00Z">
        <w:r>
          <w:br/>
        </w:r>
      </w:del>
      <w:del w:id="332" w:author="PR Preview" w:date="2026-01-01T00:00:00Z">
        <w:r>
          <w:rPr>
            <w:rStyle w:val="CommentTok"/>
          </w:rPr>
          <w:delText xml:space="preserve">#&gt; </w:delText>
        </w:r>
      </w:del>
      <w:del w:id="333" w:author="PR Preview" w:date="2026-01-01T00:00:00Z">
        <w:r>
          <w:br/>
        </w:r>
      </w:del>
      <w:del w:id="334" w:author="PR Preview" w:date="2026-01-01T00:00:00Z">
        <w:r>
          <w:rPr>
            <w:rStyle w:val="CommentTok"/>
          </w:rPr>
          <w:delText xml:space="preserve">#&gt; </w:delText>
        </w:r>
      </w:del>
      <w:del w:id="335" w:author="PR Preview" w:date="2026-01-01T00:00:00Z">
        <w:r>
          <w:br/>
        </w:r>
      </w:del>
      <w:del w:id="336" w:author="PR Preview" w:date="2026-01-01T00:00:00Z">
        <w:r>
          <w:rPr>
            <w:rStyle w:val="CommentTok"/>
          </w:rPr>
          <w:delText xml:space="preserve">#&gt; $zero_vector</w:delText>
        </w:r>
      </w:del>
      <w:del w:id="337" w:author="PR Preview" w:date="2026-01-01T00:00:00Z">
        <w:r>
          <w:br/>
        </w:r>
      </w:del>
      <w:del w:id="338" w:author="PR Preview" w:date="2026-01-01T00:00:00Z">
        <w:r>
          <w:rPr>
            <w:rStyle w:val="CommentTok"/>
          </w:rPr>
          <w:delText xml:space="preserve">#&gt; $zero_vector$beta</w:delText>
        </w:r>
      </w:del>
      <w:del w:id="339" w:author="PR Preview" w:date="2026-01-01T00:00:00Z">
        <w:r>
          <w:br/>
        </w:r>
      </w:del>
      <w:del w:id="340" w:author="PR Preview" w:date="2026-01-01T00:00:00Z">
        <w:r>
          <w:rPr>
            <w:rStyle w:val="CommentTok"/>
          </w:rPr>
          <w:delText xml:space="preserve">#&gt; [1] 0 0</w:delText>
        </w:r>
      </w:del>
      <w:del w:id="341" w:author="PR Preview" w:date="2026-01-01T00:00:00Z">
        <w:r>
          <w:br/>
        </w:r>
      </w:del>
      <w:del w:id="342" w:author="PR Preview" w:date="2026-01-01T00:00:00Z">
        <w:r>
          <w:rPr>
            <w:rStyle w:val="CommentTok"/>
          </w:rPr>
          <w:delText xml:space="preserve">#&gt; </w:delText>
        </w:r>
      </w:del>
      <w:del w:id="343" w:author="PR Preview" w:date="2026-01-01T00:00:00Z">
        <w:r>
          <w:br/>
        </w:r>
      </w:del>
      <w:del w:id="344" w:author="PR Preview" w:date="2026-01-01T00:00:00Z">
        <w:r>
          <w:rPr>
            <w:rStyle w:val="CommentTok"/>
          </w:rPr>
          <w:delText xml:space="preserve">#&gt; $zero_vector$gradient</w:delText>
        </w:r>
      </w:del>
      <w:del w:id="345" w:author="PR Preview" w:date="2026-01-01T00:00:00Z">
        <w:r>
          <w:br/>
        </w:r>
      </w:del>
      <w:del w:id="346" w:author="PR Preview" w:date="2026-01-01T00:00:00Z">
        <w:r>
          <w:rPr>
            <w:rStyle w:val="CommentTok"/>
          </w:rPr>
          <w:delText xml:space="preserve">#&gt; [1]   -18381.6 -1737437.6</w:delText>
        </w:r>
      </w:del>
    </w:p>
    <w:p>
      <w:pPr>
        <w:pStyle w:val="SourceCode"/>
      </w:pPr>
      <w:ins w:id="347" w:author="PR Preview" w:date="2026-01-01T00:00:00Z">
        <w:r>
          <w:rPr>
            <w:rStyle w:val="NormalTok"/>
          </w:rPr>
          <w:t xml:space="preserve">auto </w:t>
        </w:r>
      </w:ins>
      <w:ins w:id="348" w:author="PR Preview" w:date="2026-01-01T00:00:00Z">
        <w:r>
          <w:rPr>
            <w:rStyle w:val="OtherTok"/>
          </w:rPr>
          <w:t xml:space="preserve">&lt;-</w:t>
        </w:r>
      </w:ins>
      <w:ins w:id="349" w:author="PR Preview" w:date="2026-01-01T00:00:00Z">
        <w:r>
          <w:rPr>
            <w:rStyle w:val="NormalTok"/>
          </w:rPr>
          <w:t xml:space="preserve"> </w:t>
        </w:r>
      </w:ins>
      <w:ins w:id="350" w:author="PR Preview" w:date="2026-01-01T00:00:00Z">
        <w:r>
          <w:rPr>
            <w:rStyle w:val="FunctionTok"/>
          </w:rPr>
          <w:t xml:space="preserve">read.csv</w:t>
        </w:r>
      </w:ins>
      <w:ins w:id="351" w:author="PR Preview" w:date="2026-01-01T00:00:00Z">
        <w:r>
          <w:rPr>
            <w:rStyle w:val="NormalTok"/>
          </w:rPr>
          <w:t xml:space="preserve">(</w:t>
        </w:r>
      </w:ins>
      <w:ins w:id="352" w:author="PR Preview" w:date="2026-01-01T00:00:00Z">
        <w:r>
          <w:rPr>
            <w:rStyle w:val="StringTok"/>
          </w:rPr>
          <w:t xml:space="preserve">"data/auto.csv"</w:t>
        </w:r>
      </w:ins>
      <w:ins w:id="353" w:author="PR Preview" w:date="2026-01-01T00:00:00Z">
        <w:r>
          <w:rPr>
            <w:rStyle w:val="NormalTok"/>
          </w:rPr>
          <w:t xml:space="preserve">)</w:t>
        </w:r>
      </w:ins>
      <w:ins w:id="354" w:author="PR Preview" w:date="2026-01-01T00:00:00Z">
        <w:r>
          <w:br/>
        </w:r>
      </w:ins>
      <w:ins w:id="355" w:author="PR Preview" w:date="2026-01-01T00:00:00Z">
        <w:r>
          <w:rPr>
            <w:rStyle w:val="NormalTok"/>
          </w:rPr>
          <w:t xml:space="preserve">y </w:t>
        </w:r>
      </w:ins>
      <w:ins w:id="356" w:author="PR Preview" w:date="2026-01-01T00:00:00Z">
        <w:r>
          <w:rPr>
            <w:rStyle w:val="OtherTok"/>
          </w:rPr>
          <w:t xml:space="preserve">&lt;-</w:t>
        </w:r>
      </w:ins>
      <w:ins w:id="357" w:author="PR Preview" w:date="2026-01-01T00:00:00Z">
        <w:r>
          <w:rPr>
            <w:rStyle w:val="NormalTok"/>
          </w:rPr>
          <w:t xml:space="preserve"> auto</w:t>
        </w:r>
      </w:ins>
      <w:ins w:id="358" w:author="PR Preview" w:date="2026-01-01T00:00:00Z">
        <w:r>
          <w:rPr>
            <w:rStyle w:val="SpecialCharTok"/>
          </w:rPr>
          <w:t xml:space="preserve">$</w:t>
        </w:r>
      </w:ins>
      <w:ins w:id="359" w:author="PR Preview" w:date="2026-01-01T00:00:00Z">
        <w:r>
          <w:rPr>
            <w:rStyle w:val="NormalTok"/>
          </w:rPr>
          <w:t xml:space="preserve">mpg</w:t>
        </w:r>
      </w:ins>
      <w:ins w:id="360" w:author="PR Preview" w:date="2026-01-01T00:00:00Z">
        <w:r>
          <w:br/>
        </w:r>
      </w:ins>
      <w:ins w:id="361" w:author="PR Preview" w:date="2026-01-01T00:00:00Z">
        <w:r>
          <w:rPr>
            <w:rStyle w:val="NormalTok"/>
          </w:rPr>
          <w:t xml:space="preserve">X </w:t>
        </w:r>
      </w:ins>
      <w:ins w:id="362" w:author="PR Preview" w:date="2026-01-01T00:00:00Z">
        <w:r>
          <w:rPr>
            <w:rStyle w:val="OtherTok"/>
          </w:rPr>
          <w:t xml:space="preserve">&lt;-</w:t>
        </w:r>
      </w:ins>
      <w:ins w:id="363" w:author="PR Preview" w:date="2026-01-01T00:00:00Z">
        <w:r>
          <w:rPr>
            <w:rStyle w:val="NormalTok"/>
          </w:rPr>
          <w:t xml:space="preserve"> </w:t>
        </w:r>
      </w:ins>
      <w:ins w:id="364" w:author="PR Preview" w:date="2026-01-01T00:00:00Z">
        <w:r>
          <w:rPr>
            <w:rStyle w:val="FunctionTok"/>
          </w:rPr>
          <w:t xml:space="preserve">cbind</w:t>
        </w:r>
      </w:ins>
      <w:ins w:id="365" w:author="PR Preview" w:date="2026-01-01T00:00:00Z">
        <w:r>
          <w:rPr>
            <w:rStyle w:val="NormalTok"/>
          </w:rPr>
          <w:t xml:space="preserve">(</w:t>
        </w:r>
      </w:ins>
      <w:ins w:id="366" w:author="PR Preview" w:date="2026-01-01T00:00:00Z">
        <w:r>
          <w:rPr>
            <w:rStyle w:val="DecValTok"/>
          </w:rPr>
          <w:t xml:space="preserve">1</w:t>
        </w:r>
      </w:ins>
      <w:ins w:id="367" w:author="PR Preview" w:date="2026-01-01T00:00:00Z">
        <w:r>
          <w:rPr>
            <w:rStyle w:val="NormalTok"/>
          </w:rPr>
          <w:t xml:space="preserve">, auto</w:t>
        </w:r>
      </w:ins>
      <w:ins w:id="368" w:author="PR Preview" w:date="2026-01-01T00:00:00Z">
        <w:r>
          <w:rPr>
            <w:rStyle w:val="SpecialCharTok"/>
          </w:rPr>
          <w:t xml:space="preserve">$</w:t>
        </w:r>
      </w:ins>
      <w:ins w:id="369" w:author="PR Preview" w:date="2026-01-01T00:00:00Z">
        <w:r>
          <w:rPr>
            <w:rStyle w:val="NormalTok"/>
          </w:rPr>
          <w:t xml:space="preserve">horsepower)</w:t>
        </w:r>
      </w:ins>
      <w:ins w:id="370" w:author="PR Preview" w:date="2026-01-01T00:00:00Z">
        <w:r>
          <w:br/>
        </w:r>
      </w:ins>
      <w:ins w:id="371" w:author="PR Preview" w:date="2026-01-01T00:00:00Z">
        <w:r>
          <w:br/>
        </w:r>
      </w:ins>
      <w:ins w:id="372" w:author="PR Preview" w:date="2026-01-01T00:00:00Z">
        <w:r>
          <w:rPr>
            <w:rStyle w:val="NormalTok"/>
          </w:rPr>
          <w:t xml:space="preserve">grad </w:t>
        </w:r>
      </w:ins>
      <w:ins w:id="373" w:author="PR Preview" w:date="2026-01-01T00:00:00Z">
        <w:r>
          <w:rPr>
            <w:rStyle w:val="OtherTok"/>
          </w:rPr>
          <w:t xml:space="preserve">&lt;-</w:t>
        </w:r>
      </w:ins>
      <w:ins w:id="374" w:author="PR Preview" w:date="2026-01-01T00:00:00Z">
        <w:r>
          <w:rPr>
            <w:rStyle w:val="NormalTok"/>
          </w:rPr>
          <w:t xml:space="preserve"> </w:t>
        </w:r>
      </w:ins>
      <w:ins w:id="375" w:author="PR Preview" w:date="2026-01-01T00:00:00Z">
        <w:r>
          <w:rPr>
            <w:rStyle w:val="ControlFlowTok"/>
          </w:rPr>
          <w:t xml:space="preserve">function</w:t>
        </w:r>
      </w:ins>
      <w:ins w:id="376" w:author="PR Preview" w:date="2026-01-01T00:00:00Z">
        <w:r>
          <w:rPr>
            <w:rStyle w:val="NormalTok"/>
          </w:rPr>
          <w:t xml:space="preserve">(beta) </w:t>
        </w:r>
      </w:ins>
      <w:ins w:id="377" w:author="PR Preview" w:date="2026-01-01T00:00:00Z">
        <w:r>
          <w:rPr>
            <w:rStyle w:val="SpecialCharTok"/>
          </w:rPr>
          <w:t xml:space="preserve">-</w:t>
        </w:r>
      </w:ins>
      <w:ins w:id="378" w:author="PR Preview" w:date="2026-01-01T00:00:00Z">
        <w:r>
          <w:rPr>
            <w:rStyle w:val="DecValTok"/>
          </w:rPr>
          <w:t xml:space="preserve">2</w:t>
        </w:r>
      </w:ins>
      <w:ins w:id="379" w:author="PR Preview" w:date="2026-01-01T00:00:00Z">
        <w:r>
          <w:rPr>
            <w:rStyle w:val="NormalTok"/>
          </w:rPr>
          <w:t xml:space="preserve"> </w:t>
        </w:r>
      </w:ins>
      <w:ins w:id="380" w:author="PR Preview" w:date="2026-01-01T00:00:00Z">
        <w:r>
          <w:rPr>
            <w:rStyle w:val="SpecialCharTok"/>
          </w:rPr>
          <w:t xml:space="preserve">*</w:t>
        </w:r>
      </w:ins>
      <w:ins w:id="381" w:author="PR Preview" w:date="2026-01-01T00:00:00Z">
        <w:r>
          <w:rPr>
            <w:rStyle w:val="NormalTok"/>
          </w:rPr>
          <w:t xml:space="preserve"> </w:t>
        </w:r>
      </w:ins>
      <w:ins w:id="382" w:author="PR Preview" w:date="2026-01-01T00:00:00Z">
        <w:r>
          <w:rPr>
            <w:rStyle w:val="FunctionTok"/>
          </w:rPr>
          <w:t xml:space="preserve">t</w:t>
        </w:r>
      </w:ins>
      <w:ins w:id="383" w:author="PR Preview" w:date="2026-01-01T00:00:00Z">
        <w:r>
          <w:rPr>
            <w:rStyle w:val="NormalTok"/>
          </w:rPr>
          <w:t xml:space="preserve">(X) </w:t>
        </w:r>
      </w:ins>
      <w:ins w:id="384" w:author="PR Preview" w:date="2026-01-01T00:00:00Z">
        <w:r>
          <w:rPr>
            <w:rStyle w:val="SpecialCharTok"/>
          </w:rPr>
          <w:t xml:space="preserve">%*%</w:t>
        </w:r>
      </w:ins>
      <w:ins w:id="385" w:author="PR Preview" w:date="2026-01-01T00:00:00Z">
        <w:r>
          <w:rPr>
            <w:rStyle w:val="NormalTok"/>
          </w:rPr>
          <w:t xml:space="preserve"> (y </w:t>
        </w:r>
      </w:ins>
      <w:ins w:id="386" w:author="PR Preview" w:date="2026-01-01T00:00:00Z">
        <w:r>
          <w:rPr>
            <w:rStyle w:val="SpecialCharTok"/>
          </w:rPr>
          <w:t xml:space="preserve">-</w:t>
        </w:r>
      </w:ins>
      <w:ins w:id="387" w:author="PR Preview" w:date="2026-01-01T00:00:00Z">
        <w:r>
          <w:rPr>
            <w:rStyle w:val="NormalTok"/>
          </w:rPr>
          <w:t xml:space="preserve"> X </w:t>
        </w:r>
      </w:ins>
      <w:ins w:id="388" w:author="PR Preview" w:date="2026-01-01T00:00:00Z">
        <w:r>
          <w:rPr>
            <w:rStyle w:val="SpecialCharTok"/>
          </w:rPr>
          <w:t xml:space="preserve">%*%</w:t>
        </w:r>
      </w:ins>
      <w:ins w:id="389" w:author="PR Preview" w:date="2026-01-01T00:00:00Z">
        <w:r>
          <w:rPr>
            <w:rStyle w:val="NormalTok"/>
          </w:rPr>
          <w:t xml:space="preserve"> beta)</w:t>
        </w:r>
      </w:ins>
      <w:ins w:id="390" w:author="PR Preview" w:date="2026-01-01T00:00:00Z">
        <w:r>
          <w:br/>
        </w:r>
      </w:ins>
      <w:ins w:id="391" w:author="PR Preview" w:date="2026-01-01T00:00:00Z">
        <w:r>
          <w:br/>
        </w:r>
      </w:ins>
      <w:ins w:id="392" w:author="PR Preview" w:date="2026-01-01T00:00:00Z">
        <w:r>
          <w:rPr>
            <w:rStyle w:val="NormalTok"/>
          </w:rPr>
          <w:t xml:space="preserve">beta_hat </w:t>
        </w:r>
      </w:ins>
      <w:ins w:id="393" w:author="PR Preview" w:date="2026-01-01T00:00:00Z">
        <w:r>
          <w:rPr>
            <w:rStyle w:val="OtherTok"/>
          </w:rPr>
          <w:t xml:space="preserve">&lt;-</w:t>
        </w:r>
      </w:ins>
      <w:ins w:id="394" w:author="PR Preview" w:date="2026-01-01T00:00:00Z">
        <w:r>
          <w:rPr>
            <w:rStyle w:val="NormalTok"/>
          </w:rPr>
          <w:t xml:space="preserve"> </w:t>
        </w:r>
      </w:ins>
      <w:ins w:id="395" w:author="PR Preview" w:date="2026-01-01T00:00:00Z">
        <w:r>
          <w:rPr>
            <w:rStyle w:val="FunctionTok"/>
          </w:rPr>
          <w:t xml:space="preserve">solve</w:t>
        </w:r>
      </w:ins>
      <w:ins w:id="396" w:author="PR Preview" w:date="2026-01-01T00:00:00Z">
        <w:r>
          <w:rPr>
            <w:rStyle w:val="NormalTok"/>
          </w:rPr>
          <w:t xml:space="preserve">(</w:t>
        </w:r>
      </w:ins>
      <w:ins w:id="397" w:author="PR Preview" w:date="2026-01-01T00:00:00Z">
        <w:r>
          <w:rPr>
            <w:rStyle w:val="FunctionTok"/>
          </w:rPr>
          <w:t xml:space="preserve">t</w:t>
        </w:r>
      </w:ins>
      <w:ins w:id="398" w:author="PR Preview" w:date="2026-01-01T00:00:00Z">
        <w:r>
          <w:rPr>
            <w:rStyle w:val="NormalTok"/>
          </w:rPr>
          <w:t xml:space="preserve">(X) </w:t>
        </w:r>
      </w:ins>
      <w:ins w:id="399" w:author="PR Preview" w:date="2026-01-01T00:00:00Z">
        <w:r>
          <w:rPr>
            <w:rStyle w:val="SpecialCharTok"/>
          </w:rPr>
          <w:t xml:space="preserve">%*%</w:t>
        </w:r>
      </w:ins>
      <w:ins w:id="400" w:author="PR Preview" w:date="2026-01-01T00:00:00Z">
        <w:r>
          <w:rPr>
            <w:rStyle w:val="NormalTok"/>
          </w:rPr>
          <w:t xml:space="preserve"> X, </w:t>
        </w:r>
      </w:ins>
      <w:ins w:id="401" w:author="PR Preview" w:date="2026-01-01T00:00:00Z">
        <w:r>
          <w:rPr>
            <w:rStyle w:val="FunctionTok"/>
          </w:rPr>
          <w:t xml:space="preserve">t</w:t>
        </w:r>
      </w:ins>
      <w:ins w:id="402" w:author="PR Preview" w:date="2026-01-01T00:00:00Z">
        <w:r>
          <w:rPr>
            <w:rStyle w:val="NormalTok"/>
          </w:rPr>
          <w:t xml:space="preserve">(X) </w:t>
        </w:r>
      </w:ins>
      <w:ins w:id="403" w:author="PR Preview" w:date="2026-01-01T00:00:00Z">
        <w:r>
          <w:rPr>
            <w:rStyle w:val="SpecialCharTok"/>
          </w:rPr>
          <w:t xml:space="preserve">%*%</w:t>
        </w:r>
      </w:ins>
      <w:ins w:id="404" w:author="PR Preview" w:date="2026-01-01T00:00:00Z">
        <w:r>
          <w:rPr>
            <w:rStyle w:val="NormalTok"/>
          </w:rPr>
          <w:t xml:space="preserve"> y)</w:t>
        </w:r>
      </w:ins>
      <w:ins w:id="405" w:author="PR Preview" w:date="2026-01-01T00:00:00Z">
        <w:r>
          <w:br/>
        </w:r>
      </w:ins>
      <w:ins w:id="406" w:author="PR Preview" w:date="2026-01-01T00:00:00Z">
        <w:r>
          <w:rPr>
            <w:rStyle w:val="NormalTok"/>
          </w:rPr>
          <w:t xml:space="preserve">grad_hat </w:t>
        </w:r>
      </w:ins>
      <w:ins w:id="407" w:author="PR Preview" w:date="2026-01-01T00:00:00Z">
        <w:r>
          <w:rPr>
            <w:rStyle w:val="OtherTok"/>
          </w:rPr>
          <w:t xml:space="preserve">&lt;-</w:t>
        </w:r>
      </w:ins>
      <w:ins w:id="408" w:author="PR Preview" w:date="2026-01-01T00:00:00Z">
        <w:r>
          <w:rPr>
            <w:rStyle w:val="NormalTok"/>
          </w:rPr>
          <w:t xml:space="preserve"> </w:t>
        </w:r>
      </w:ins>
      <w:ins w:id="409" w:author="PR Preview" w:date="2026-01-01T00:00:00Z">
        <w:r>
          <w:rPr>
            <w:rStyle w:val="FunctionTok"/>
          </w:rPr>
          <w:t xml:space="preserve">grad</w:t>
        </w:r>
      </w:ins>
      <w:ins w:id="410" w:author="PR Preview" w:date="2026-01-01T00:00:00Z">
        <w:r>
          <w:rPr>
            <w:rStyle w:val="NormalTok"/>
          </w:rPr>
          <w:t xml:space="preserve">(beta_hat)</w:t>
        </w:r>
      </w:ins>
      <w:ins w:id="411" w:author="PR Preview" w:date="2026-01-01T00:00:00Z">
        <w:r>
          <w:br/>
        </w:r>
      </w:ins>
      <w:ins w:id="412" w:author="PR Preview" w:date="2026-01-01T00:00:00Z">
        <w:r>
          <w:rPr>
            <w:rStyle w:val="NormalTok"/>
          </w:rPr>
          <w:t xml:space="preserve">grad_zero </w:t>
        </w:r>
      </w:ins>
      <w:ins w:id="413" w:author="PR Preview" w:date="2026-01-01T00:00:00Z">
        <w:r>
          <w:rPr>
            <w:rStyle w:val="OtherTok"/>
          </w:rPr>
          <w:t xml:space="preserve">&lt;-</w:t>
        </w:r>
      </w:ins>
      <w:ins w:id="414" w:author="PR Preview" w:date="2026-01-01T00:00:00Z">
        <w:r>
          <w:rPr>
            <w:rStyle w:val="NormalTok"/>
          </w:rPr>
          <w:t xml:space="preserve"> </w:t>
        </w:r>
      </w:ins>
      <w:ins w:id="415" w:author="PR Preview" w:date="2026-01-01T00:00:00Z">
        <w:r>
          <w:rPr>
            <w:rStyle w:val="FunctionTok"/>
          </w:rPr>
          <w:t xml:space="preserve">grad</w:t>
        </w:r>
      </w:ins>
      <w:ins w:id="416" w:author="PR Preview" w:date="2026-01-01T00:00:00Z">
        <w:r>
          <w:rPr>
            <w:rStyle w:val="NormalTok"/>
          </w:rPr>
          <w:t xml:space="preserve">(</w:t>
        </w:r>
      </w:ins>
      <w:ins w:id="417" w:author="PR Preview" w:date="2026-01-01T00:00:00Z">
        <w:r>
          <w:rPr>
            <w:rStyle w:val="FunctionTok"/>
          </w:rPr>
          <w:t xml:space="preserve">c</w:t>
        </w:r>
      </w:ins>
      <w:ins w:id="418" w:author="PR Preview" w:date="2026-01-01T00:00:00Z">
        <w:r>
          <w:rPr>
            <w:rStyle w:val="NormalTok"/>
          </w:rPr>
          <w:t xml:space="preserve">(</w:t>
        </w:r>
      </w:ins>
      <w:ins w:id="419" w:author="PR Preview" w:date="2026-01-01T00:00:00Z">
        <w:r>
          <w:rPr>
            <w:rStyle w:val="DecValTok"/>
          </w:rPr>
          <w:t xml:space="preserve">0</w:t>
        </w:r>
      </w:ins>
      <w:ins w:id="420" w:author="PR Preview" w:date="2026-01-01T00:00:00Z">
        <w:r>
          <w:rPr>
            <w:rStyle w:val="NormalTok"/>
          </w:rPr>
          <w:t xml:space="preserve">, </w:t>
        </w:r>
      </w:ins>
      <w:ins w:id="421" w:author="PR Preview" w:date="2026-01-01T00:00:00Z">
        <w:r>
          <w:rPr>
            <w:rStyle w:val="DecValTok"/>
          </w:rPr>
          <w:t xml:space="preserve">0</w:t>
        </w:r>
      </w:ins>
      <w:ins w:id="422" w:author="PR Preview" w:date="2026-01-01T00:00:00Z">
        <w:r>
          <w:rPr>
            <w:rStyle w:val="NormalTok"/>
          </w:rPr>
          <w:t xml:space="preserve">))</w:t>
        </w:r>
      </w:ins>
      <w:ins w:id="423" w:author="PR Preview" w:date="2026-01-01T00:00:00Z">
        <w:r>
          <w:br/>
        </w:r>
      </w:ins>
      <w:ins w:id="424" w:author="PR Preview" w:date="2026-01-01T00:00:00Z">
        <w:r>
          <w:br/>
        </w:r>
      </w:ins>
      <w:ins w:id="425" w:author="PR Preview" w:date="2026-01-01T00:00:00Z">
        <w:r>
          <w:rPr>
            <w:rStyle w:val="FunctionTok"/>
          </w:rPr>
          <w:t xml:space="preserve">list</w:t>
        </w:r>
      </w:ins>
      <w:ins w:id="426" w:author="PR Preview" w:date="2026-01-01T00:00:00Z">
        <w:r>
          <w:rPr>
            <w:rStyle w:val="NormalTok"/>
          </w:rPr>
          <w:t xml:space="preserve">(</w:t>
        </w:r>
      </w:ins>
      <w:ins w:id="427" w:author="PR Preview" w:date="2026-01-01T00:00:00Z">
        <w:r>
          <w:br/>
        </w:r>
      </w:ins>
      <w:ins w:id="428" w:author="PR Preview" w:date="2026-01-01T00:00:00Z">
        <w:r>
          <w:rPr>
            <w:rStyle w:val="NormalTok"/>
          </w:rPr>
          <w:t xml:space="preserve">  </w:t>
        </w:r>
      </w:ins>
      <w:ins w:id="429" w:author="PR Preview" w:date="2026-01-01T00:00:00Z">
        <w:r>
          <w:rPr>
            <w:rStyle w:val="AttributeTok"/>
          </w:rPr>
          <w:t xml:space="preserve">solution =</w:t>
        </w:r>
      </w:ins>
      <w:ins w:id="430" w:author="PR Preview" w:date="2026-01-01T00:00:00Z">
        <w:r>
          <w:rPr>
            <w:rStyle w:val="NormalTok"/>
          </w:rPr>
          <w:t xml:space="preserve"> </w:t>
        </w:r>
      </w:ins>
      <w:ins w:id="431" w:author="PR Preview" w:date="2026-01-01T00:00:00Z">
        <w:r>
          <w:rPr>
            <w:rStyle w:val="FunctionTok"/>
          </w:rPr>
          <w:t xml:space="preserve">list</w:t>
        </w:r>
      </w:ins>
      <w:ins w:id="432" w:author="PR Preview" w:date="2026-01-01T00:00:00Z">
        <w:r>
          <w:rPr>
            <w:rStyle w:val="NormalTok"/>
          </w:rPr>
          <w:t xml:space="preserve">(</w:t>
        </w:r>
      </w:ins>
      <w:ins w:id="433" w:author="PR Preview" w:date="2026-01-01T00:00:00Z">
        <w:r>
          <w:rPr>
            <w:rStyle w:val="AttributeTok"/>
          </w:rPr>
          <w:t xml:space="preserve">beta =</w:t>
        </w:r>
      </w:ins>
      <w:ins w:id="434" w:author="PR Preview" w:date="2026-01-01T00:00:00Z">
        <w:r>
          <w:rPr>
            <w:rStyle w:val="NormalTok"/>
          </w:rPr>
          <w:t xml:space="preserve"> </w:t>
        </w:r>
      </w:ins>
      <w:ins w:id="435" w:author="PR Preview" w:date="2026-01-01T00:00:00Z">
        <w:r>
          <w:rPr>
            <w:rStyle w:val="FunctionTok"/>
          </w:rPr>
          <w:t xml:space="preserve">c</w:t>
        </w:r>
      </w:ins>
      <w:ins w:id="436" w:author="PR Preview" w:date="2026-01-01T00:00:00Z">
        <w:r>
          <w:rPr>
            <w:rStyle w:val="NormalTok"/>
          </w:rPr>
          <w:t xml:space="preserve">(beta_hat), </w:t>
        </w:r>
      </w:ins>
      <w:ins w:id="437" w:author="PR Preview" w:date="2026-01-01T00:00:00Z">
        <w:r>
          <w:rPr>
            <w:rStyle w:val="AttributeTok"/>
          </w:rPr>
          <w:t xml:space="preserve">gradient =</w:t>
        </w:r>
      </w:ins>
      <w:ins w:id="438" w:author="PR Preview" w:date="2026-01-01T00:00:00Z">
        <w:r>
          <w:rPr>
            <w:rStyle w:val="NormalTok"/>
          </w:rPr>
          <w:t xml:space="preserve"> </w:t>
        </w:r>
      </w:ins>
      <w:ins w:id="439" w:author="PR Preview" w:date="2026-01-01T00:00:00Z">
        <w:r>
          <w:rPr>
            <w:rStyle w:val="FunctionTok"/>
          </w:rPr>
          <w:t xml:space="preserve">c</w:t>
        </w:r>
      </w:ins>
      <w:ins w:id="440" w:author="PR Preview" w:date="2026-01-01T00:00:00Z">
        <w:r>
          <w:rPr>
            <w:rStyle w:val="NormalTok"/>
          </w:rPr>
          <w:t xml:space="preserve">(grad_hat)),</w:t>
        </w:r>
      </w:ins>
      <w:ins w:id="441" w:author="PR Preview" w:date="2026-01-01T00:00:00Z">
        <w:r>
          <w:br/>
        </w:r>
      </w:ins>
      <w:ins w:id="442" w:author="PR Preview" w:date="2026-01-01T00:00:00Z">
        <w:r>
          <w:rPr>
            <w:rStyle w:val="NormalTok"/>
          </w:rPr>
          <w:t xml:space="preserve">  </w:t>
        </w:r>
      </w:ins>
      <w:ins w:id="443" w:author="PR Preview" w:date="2026-01-01T00:00:00Z">
        <w:r>
          <w:rPr>
            <w:rStyle w:val="AttributeTok"/>
          </w:rPr>
          <w:t xml:space="preserve">zero_vector =</w:t>
        </w:r>
      </w:ins>
      <w:ins w:id="444" w:author="PR Preview" w:date="2026-01-01T00:00:00Z">
        <w:r>
          <w:rPr>
            <w:rStyle w:val="NormalTok"/>
          </w:rPr>
          <w:t xml:space="preserve"> </w:t>
        </w:r>
      </w:ins>
      <w:ins w:id="445" w:author="PR Preview" w:date="2026-01-01T00:00:00Z">
        <w:r>
          <w:rPr>
            <w:rStyle w:val="FunctionTok"/>
          </w:rPr>
          <w:t xml:space="preserve">list</w:t>
        </w:r>
      </w:ins>
      <w:ins w:id="446" w:author="PR Preview" w:date="2026-01-01T00:00:00Z">
        <w:r>
          <w:rPr>
            <w:rStyle w:val="NormalTok"/>
          </w:rPr>
          <w:t xml:space="preserve">(</w:t>
        </w:r>
      </w:ins>
      <w:ins w:id="447" w:author="PR Preview" w:date="2026-01-01T00:00:00Z">
        <w:r>
          <w:rPr>
            <w:rStyle w:val="AttributeTok"/>
          </w:rPr>
          <w:t xml:space="preserve">beta =</w:t>
        </w:r>
      </w:ins>
      <w:ins w:id="448" w:author="PR Preview" w:date="2026-01-01T00:00:00Z">
        <w:r>
          <w:rPr>
            <w:rStyle w:val="NormalTok"/>
          </w:rPr>
          <w:t xml:space="preserve"> </w:t>
        </w:r>
      </w:ins>
      <w:ins w:id="449" w:author="PR Preview" w:date="2026-01-01T00:00:00Z">
        <w:r>
          <w:rPr>
            <w:rStyle w:val="FunctionTok"/>
          </w:rPr>
          <w:t xml:space="preserve">c</w:t>
        </w:r>
      </w:ins>
      <w:ins w:id="450" w:author="PR Preview" w:date="2026-01-01T00:00:00Z">
        <w:r>
          <w:rPr>
            <w:rStyle w:val="NormalTok"/>
          </w:rPr>
          <w:t xml:space="preserve">(</w:t>
        </w:r>
      </w:ins>
      <w:ins w:id="451" w:author="PR Preview" w:date="2026-01-01T00:00:00Z">
        <w:r>
          <w:rPr>
            <w:rStyle w:val="DecValTok"/>
          </w:rPr>
          <w:t xml:space="preserve">0</w:t>
        </w:r>
      </w:ins>
      <w:ins w:id="452" w:author="PR Preview" w:date="2026-01-01T00:00:00Z">
        <w:r>
          <w:rPr>
            <w:rStyle w:val="NormalTok"/>
          </w:rPr>
          <w:t xml:space="preserve">, </w:t>
        </w:r>
      </w:ins>
      <w:ins w:id="453" w:author="PR Preview" w:date="2026-01-01T00:00:00Z">
        <w:r>
          <w:rPr>
            <w:rStyle w:val="DecValTok"/>
          </w:rPr>
          <w:t xml:space="preserve">0</w:t>
        </w:r>
      </w:ins>
      <w:ins w:id="454" w:author="PR Preview" w:date="2026-01-01T00:00:00Z">
        <w:r>
          <w:rPr>
            <w:rStyle w:val="NormalTok"/>
          </w:rPr>
          <w:t xml:space="preserve">), </w:t>
        </w:r>
      </w:ins>
      <w:ins w:id="455" w:author="PR Preview" w:date="2026-01-01T00:00:00Z">
        <w:r>
          <w:rPr>
            <w:rStyle w:val="AttributeTok"/>
          </w:rPr>
          <w:t xml:space="preserve">gradient =</w:t>
        </w:r>
      </w:ins>
      <w:ins w:id="456" w:author="PR Preview" w:date="2026-01-01T00:00:00Z">
        <w:r>
          <w:rPr>
            <w:rStyle w:val="NormalTok"/>
          </w:rPr>
          <w:t xml:space="preserve"> </w:t>
        </w:r>
      </w:ins>
      <w:ins w:id="457" w:author="PR Preview" w:date="2026-01-01T00:00:00Z">
        <w:r>
          <w:rPr>
            <w:rStyle w:val="FunctionTok"/>
          </w:rPr>
          <w:t xml:space="preserve">c</w:t>
        </w:r>
      </w:ins>
      <w:ins w:id="458" w:author="PR Preview" w:date="2026-01-01T00:00:00Z">
        <w:r>
          <w:rPr>
            <w:rStyle w:val="NormalTok"/>
          </w:rPr>
          <w:t xml:space="preserve">(grad_zero))</w:t>
        </w:r>
      </w:ins>
      <w:ins w:id="459" w:author="PR Preview" w:date="2026-01-01T00:00:00Z">
        <w:r>
          <w:br/>
        </w:r>
      </w:ins>
      <w:ins w:id="460" w:author="PR Preview" w:date="2026-01-01T00:00:00Z">
        <w:r>
          <w:rPr>
            <w:rStyle w:val="NormalTok"/>
          </w:rPr>
          <w:t xml:space="preserve">)</w:t>
        </w:r>
      </w:ins>
      <w:ins w:id="461" w:author="PR Preview" w:date="2026-01-01T00:00:00Z">
        <w:r>
          <w:br/>
        </w:r>
      </w:ins>
      <w:ins w:id="462" w:author="PR Preview" w:date="2026-01-01T00:00:00Z">
        <w:r>
          <w:rPr>
            <w:rStyle w:val="CommentTok"/>
          </w:rPr>
          <w:t xml:space="preserve">#&gt; $solution</w:t>
        </w:r>
      </w:ins>
      <w:ins w:id="463" w:author="PR Preview" w:date="2026-01-01T00:00:00Z">
        <w:r>
          <w:br/>
        </w:r>
      </w:ins>
      <w:ins w:id="464" w:author="PR Preview" w:date="2026-01-01T00:00:00Z">
        <w:r>
          <w:rPr>
            <w:rStyle w:val="CommentTok"/>
          </w:rPr>
          <w:t xml:space="preserve">#&gt; $solution$beta</w:t>
        </w:r>
      </w:ins>
      <w:ins w:id="465" w:author="PR Preview" w:date="2026-01-01T00:00:00Z">
        <w:r>
          <w:br/>
        </w:r>
      </w:ins>
      <w:ins w:id="466" w:author="PR Preview" w:date="2026-01-01T00:00:00Z">
        <w:r>
          <w:rPr>
            <w:rStyle w:val="CommentTok"/>
          </w:rPr>
          <w:t xml:space="preserve">#&gt; [1] 39.9358610 -0.1578447</w:t>
        </w:r>
      </w:ins>
      <w:ins w:id="467" w:author="PR Preview" w:date="2026-01-01T00:00:00Z">
        <w:r>
          <w:br/>
        </w:r>
      </w:ins>
      <w:ins w:id="468" w:author="PR Preview" w:date="2026-01-01T00:00:00Z">
        <w:r>
          <w:rPr>
            <w:rStyle w:val="CommentTok"/>
          </w:rPr>
          <w:t xml:space="preserve">#&gt; </w:t>
        </w:r>
      </w:ins>
      <w:ins w:id="469" w:author="PR Preview" w:date="2026-01-01T00:00:00Z">
        <w:r>
          <w:br/>
        </w:r>
      </w:ins>
      <w:ins w:id="470" w:author="PR Preview" w:date="2026-01-01T00:00:00Z">
        <w:r>
          <w:rPr>
            <w:rStyle w:val="CommentTok"/>
          </w:rPr>
          <w:t xml:space="preserve">#&gt; $solution$gradient</w:t>
        </w:r>
      </w:ins>
      <w:ins w:id="471" w:author="PR Preview" w:date="2026-01-01T00:00:00Z">
        <w:r>
          <w:br/>
        </w:r>
      </w:ins>
      <w:ins w:id="472" w:author="PR Preview" w:date="2026-01-01T00:00:00Z">
        <w:r>
          <w:rPr>
            <w:rStyle w:val="CommentTok"/>
          </w:rPr>
          <w:t xml:space="preserve">#&gt; [1] 9.471535e-12 6.662049e-11</w:t>
        </w:r>
      </w:ins>
      <w:ins w:id="473" w:author="PR Preview" w:date="2026-01-01T00:00:00Z">
        <w:r>
          <w:br/>
        </w:r>
      </w:ins>
      <w:ins w:id="474" w:author="PR Preview" w:date="2026-01-01T00:00:00Z">
        <w:r>
          <w:rPr>
            <w:rStyle w:val="CommentTok"/>
          </w:rPr>
          <w:t xml:space="preserve">#&gt; </w:t>
        </w:r>
      </w:ins>
      <w:ins w:id="475" w:author="PR Preview" w:date="2026-01-01T00:00:00Z">
        <w:r>
          <w:br/>
        </w:r>
      </w:ins>
      <w:ins w:id="476" w:author="PR Preview" w:date="2026-01-01T00:00:00Z">
        <w:r>
          <w:rPr>
            <w:rStyle w:val="CommentTok"/>
          </w:rPr>
          <w:t xml:space="preserve">#&gt; </w:t>
        </w:r>
      </w:ins>
      <w:ins w:id="477" w:author="PR Preview" w:date="2026-01-01T00:00:00Z">
        <w:r>
          <w:br/>
        </w:r>
      </w:ins>
      <w:ins w:id="478" w:author="PR Preview" w:date="2026-01-01T00:00:00Z">
        <w:r>
          <w:rPr>
            <w:rStyle w:val="CommentTok"/>
          </w:rPr>
          <w:t xml:space="preserve">#&gt; $zero_vector</w:t>
        </w:r>
      </w:ins>
      <w:ins w:id="479" w:author="PR Preview" w:date="2026-01-01T00:00:00Z">
        <w:r>
          <w:br/>
        </w:r>
      </w:ins>
      <w:ins w:id="480" w:author="PR Preview" w:date="2026-01-01T00:00:00Z">
        <w:r>
          <w:rPr>
            <w:rStyle w:val="CommentTok"/>
          </w:rPr>
          <w:t xml:space="preserve">#&gt; $zero_vector$beta</w:t>
        </w:r>
      </w:ins>
      <w:ins w:id="481" w:author="PR Preview" w:date="2026-01-01T00:00:00Z">
        <w:r>
          <w:br/>
        </w:r>
      </w:ins>
      <w:ins w:id="482" w:author="PR Preview" w:date="2026-01-01T00:00:00Z">
        <w:r>
          <w:rPr>
            <w:rStyle w:val="CommentTok"/>
          </w:rPr>
          <w:t xml:space="preserve">#&gt; [1] 0 0</w:t>
        </w:r>
      </w:ins>
      <w:ins w:id="483" w:author="PR Preview" w:date="2026-01-01T00:00:00Z">
        <w:r>
          <w:br/>
        </w:r>
      </w:ins>
      <w:ins w:id="484" w:author="PR Preview" w:date="2026-01-01T00:00:00Z">
        <w:r>
          <w:rPr>
            <w:rStyle w:val="CommentTok"/>
          </w:rPr>
          <w:t xml:space="preserve">#&gt; </w:t>
        </w:r>
      </w:ins>
      <w:ins w:id="485" w:author="PR Preview" w:date="2026-01-01T00:00:00Z">
        <w:r>
          <w:br/>
        </w:r>
      </w:ins>
      <w:ins w:id="486" w:author="PR Preview" w:date="2026-01-01T00:00:00Z">
        <w:r>
          <w:rPr>
            <w:rStyle w:val="CommentTok"/>
          </w:rPr>
          <w:t xml:space="preserve">#&gt; $zero_vector$gradient</w:t>
        </w:r>
      </w:ins>
      <w:ins w:id="487" w:author="PR Preview" w:date="2026-01-01T00:00:00Z">
        <w:r>
          <w:br/>
        </w:r>
      </w:ins>
      <w:ins w:id="488" w:author="PR Preview" w:date="2026-01-01T00:00:00Z">
        <w:r>
          <w:rPr>
            <w:rStyle w:val="CommentTok"/>
          </w:rPr>
          <w:t xml:space="preserve">#&gt; [1]   -18381.6 -1737437.6</w:t>
        </w:r>
      </w:ins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del w:id="489" w:author="PR Preview" w:date="2026-01-01T00:00:00Z">
        <w:r>
          <w:delText xml:space="preserve">The solution is an intercept of 39.9</w:delText>
        </w:r>
      </w:del>
      <w:del w:id="490" w:author="PR Preview" w:date="2026-01-01T00:00:00Z">
        <w:r>
          <w:delText xml:space="preserve"> </w:delText>
        </w:r>
      </w:del>
      <w:del w:id="491" w:author="PR Preview" w:date="2026-01-01T00:00:00Z">
        <w:r>
          <w:delText xml:space="preserve">miles per gallon and a slope of -0.158</w:delText>
        </w:r>
      </w:del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miles per gallon per unit of horsepower.</w:delText>
        </w:r>
      </w:del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The largest entry of the gradient there is</w:delText>
        </w:r>
      </w:del>
      <w:del w:id="496" w:author="PR Preview" w:date="2026-01-01T00:00:00Z">
        <w:r>
          <w:delText xml:space="preserve"> </w:delText>
        </w:r>
      </w:del>
      <w:del w:id="497" w:author="PR Preview" w:date="2026-01-01T00:00:00Z">
        <w:r>
          <w:delText xml:space="preserve">1.7e-10,</w:delText>
        </w:r>
      </w:del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zero up to rounding error,</w:delText>
        </w:r>
      </w:del>
      <w:del w:id="500" w:author="PR Preview" w:date="2026-01-01T00:00:00Z">
        <w:r>
          <w:delText xml:space="preserve"> </w:delText>
        </w:r>
      </w:del>
      <w:del w:id="501" w:author="PR Preview" w:date="2026-01-01T00:00:00Z">
        <w:r>
          <w:delText xml:space="preserve">against 1,737,438</w:delText>
        </w:r>
      </w:del>
      <w:del w:id="502" w:author="PR Preview" w:date="2026-01-01T00:00:00Z">
        <w:r>
          <w:delText xml:space="preserve"> </w:delText>
        </w:r>
      </w:del>
      <w:del w:id="503" w:author="PR Preview" w:date="2026-01-01T00:00:00Z">
        <w:r>
          <w:delText xml:space="preserve">at the zero vector.</w:delText>
        </w:r>
      </w:del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So the solution is a stationary point (</w:delText>
        </w:r>
      </w:del>
      <w:hyperlink w:anchor="def-stationary-point">
        <w:del w:id="506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507" w:author="PR Preview" w:date="2026-01-01T00:00:00Z">
        <w:r>
          <w:delText xml:space="preserve">),</w:delText>
        </w:r>
      </w:del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delText xml:space="preserve">and the zero vector is not.</w:delText>
        </w:r>
      </w:del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delText xml:space="preserve">The library fits above agree with the solution of that equation.</w:delText>
        </w:r>
      </w:del>
    </w:p>
    <w:p>
      <w:pPr>
        <w:pStyle w:val="FirstParagraph"/>
      </w:pPr>
      <w:ins w:id="512" w:author="PR Preview" w:date="2026-01-01T00:00:00Z">
        <w:r>
          <w:t xml:space="preserve">The solution is an intercept of 39.9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miles per gallon and a slope of -0.158</w:t>
        </w:r>
      </w:ins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miles per gallon per unit of horsepower.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The largest entry of the gradient there is</w:t>
        </w:r>
      </w:ins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6.7e-11,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zero up to rounding error,</w:t>
        </w:r>
      </w:ins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against 1,737,438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at the zero vector.</w:t>
        </w:r>
      </w:ins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So the solution is a stationary point (</w:t>
        </w:r>
      </w:ins>
      <w:hyperlink w:anchor="def-stationary-point">
        <w:ins w:id="529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530" w:author="PR Preview" w:date="2026-01-01T00:00:00Z">
        <w:r>
          <w:t xml:space="preserve">),</w:t>
        </w:r>
      </w:ins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and the zero vector is not.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The library fits above agree with the solution of that equation.</w:t>
        </w:r>
      </w:ins>
    </w:p>
    <w:bookmarkEnd w:id="33"/>
    <w:bookmarkStart w:id="35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4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7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t>g</m:t>
        </m:r>
      </m:oMath>
      <w:r>
        <w:t xml:space="preserve">.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  <w:r>
        <w:t xml:space="preserve"> </w:t>
      </w:r>
      <m:oMath>
        <m:sSup>
          <m:e>
            <m:r>
              <m:t>e</m:t>
            </m:r>
          </m:e>
          <m:sup>
            <m:r>
              <m:t>τ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2</m:t>
        </m:r>
        <m:r>
          <m:rPr>
            <m:sty m:val="p"/>
          </m:rPr>
          <m:t>×</m:t>
        </m:r>
        <m:r>
          <m:t>0.71828</m:t>
        </m:r>
        <m:r>
          <m:rPr>
            <m:sty m:val="p"/>
          </m:rPr>
          <m:t>=</m:t>
        </m:r>
        <m:r>
          <m:t>1.43656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1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2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3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3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6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5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bi"/>
              </m:rPr>
              <m:t>S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</m:oMath>
      <w:r>
        <w:t xml:space="preserve">.</w:t>
      </w:r>
      <w:r>
        <w:t xml:space="preserve"> </w:t>
      </w: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7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7"/>
    <w:bookmarkStart w:id="48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pStyle w:val="Compact"/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8"/>
    <w:bookmarkStart w:id="50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2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3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6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</m:oMath>
      <w:r>
        <w:t xml:space="preserve">:</w:t>
      </w:r>
      <w:r>
        <w:t xml:space="preserve"> </w:t>
      </w: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6"/>
    <w:bookmarkStart w:id="57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3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59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0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E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0.2</m:t>
            </m:r>
          </m:e>
        </m:d>
        <m:r>
          <m:t>​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⋅</m:t>
        </m:r>
        <m:r>
          <m:t>0.2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0.8</m:t>
        </m:r>
      </m:oMath>
      <w:r>
        <w:t xml:space="preserve">.</w:t>
      </w:r>
    </w:p>
    <w:bookmarkEnd w:id="60"/>
    <w:bookmarkStart w:id="62" w:name="thm-second-order-condition"/>
    <w:p>
      <w:pPr>
        <w:pStyle w:val="BodyText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4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2</m:t>
                  </m:r>
                </m:e>
              </m:mr>
            </m:m>
          </m:e>
        </m:d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4"/>
    <w:bookmarkStart w:id="65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rPr>
                <m:sty m:val="p"/>
              </m:rPr>
              <m:t>(</m:t>
            </m:r>
            <m:r>
              <m:rPr>
                <m:sty m:val="p"/>
              </m:rPr>
              <m:t>±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4</m:t>
                </m:r>
              </m:sup>
            </m:sSub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12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4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5"/>
    <w:bookmarkEnd w:id="66"/>
    <w:bookmarkStart w:id="103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69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69"/>
    <w:bookmarkStart w:id="73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0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1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2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3"/>
    <w:bookmarkStart w:id="74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4"/>
    <w:bookmarkStart w:id="75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5"/>
    <w:bookmarkStart w:id="76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6"/>
    <w:bookmarkStart w:id="77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8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0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8"/>
    <w:bookmarkStart w:id="80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0"/>
    <w:bookmarkStart w:id="81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1"/>
    <w:bookmarkStart w:id="8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3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at the midpoint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3"/>
    <w:bookmarkStart w:id="85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5"/>
    <w:bookmarkStart w:id="86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6"/>
    <w:bookmarkStart w:id="8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8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8"/>
    <w:bookmarkStart w:id="90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89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0"/>
    <w:bookmarkStart w:id="91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1"/>
    <w:bookmarkStart w:id="93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2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2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79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4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4"/>
    <w:bookmarkStart w:id="96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5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7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t</m:t>
        </m:r>
        <m:r>
          <m:rPr>
            <m:sty m:val="p"/>
          </m:rPr>
          <m:t>−</m:t>
        </m:r>
        <m:r>
          <m:t>2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7"/>
    <w:bookmarkStart w:id="99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</w:p>
    <w:bookmarkEnd w:id="99"/>
    <w:bookmarkStart w:id="101" w:name="cor-convex-stationary"/>
    <w:p>
      <w:pPr>
        <w:pStyle w:val="BodyText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0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2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2"/>
    <w:bookmarkEnd w:id="103"/>
    <w:bookmarkStart w:id="128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6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6"/>
    <w:bookmarkStart w:id="107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0.5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0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8"/>
    <w:bookmarkStart w:id="10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0.25</m:t>
        </m:r>
        <m:r>
          <m:rPr>
            <m:sty m:val="p"/>
          </m:rPr>
          <m:t>=</m:t>
        </m:r>
        <m:r>
          <m:t>1.25</m:t>
        </m:r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09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0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0"/>
    <w:bookmarkStart w:id="114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2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3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second equation being the constraint itself.</w:t>
      </w:r>
    </w:p>
    <w:bookmarkEnd w:id="114"/>
    <w:bookmarkStart w:id="116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5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2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0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pStyle w:val="Compact"/>
        <w:numPr>
          <w:ilvl w:val="0"/>
          <w:numId w:val="1017"/>
        </w:numPr>
      </w:pPr>
      <w:r>
        <w:t xml:space="preserve">the constraint:</w:t>
      </w:r>
      <w:r>
        <w:t xml:space="preserve"> </w:t>
      </w:r>
      <m:oMath>
        <m:r>
          <m:t>3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+</m:t>
        </m:r>
        <m:r>
          <m:t>3.2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rPr>
            <m:sty m:val="bi"/>
          </m:rPr>
          <m:t>A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the value:</w:t>
      </w:r>
      <w:r>
        <w:t xml:space="preserve"> </w:t>
      </w:r>
      <m:oMath>
        <m:sSup>
          <m:e>
            <m:r>
              <m:t>0.6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0.8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0"/>
    <w:bookmarkStart w:id="122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2"/>
    <w:bookmarkStart w:id="124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3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4"/>
    <w:bookmarkStart w:id="125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5"/>
    <w:bookmarkStart w:id="126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7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2</m:t>
                </m:r>
              </m:num>
              <m:den>
                <m:r>
                  <m:t>25</m:t>
                </m:r>
              </m:den>
            </m:f>
          </m:e>
        </m:d>
        <m:r>
          <m:t>​</m:t>
        </m:r>
        <m:r>
          <m:t> 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  <w:r>
        <w:t xml:space="preserve"> </w:t>
      </w:r>
      <m:oMath>
        <m:f>
          <m:fPr>
            <m:type m:val="lin"/>
          </m:fPr>
          <m:num>
            <m:r>
              <m:t>10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0.4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λ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  <w:r>
        <w:t xml:space="preserve"> </w:t>
      </w: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7"/>
    <w:bookmarkEnd w:id="128"/>
    <w:bookmarkStart w:id="158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3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2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3"/>
    <w:bookmarkStart w:id="134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4"/>
    <w:bookmarkStart w:id="135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5"/>
    <w:bookmarkStart w:id="136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2.5</m:t>
        </m:r>
        <m:r>
          <m:rPr>
            <m:sty m:val="p"/>
          </m:rPr>
          <m:t>+</m:t>
        </m:r>
        <m:r>
          <m:t>1.6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2.05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2.05</m:t>
        </m:r>
        <m:r>
          <m:rPr>
            <m:sty m:val="p"/>
          </m:rPr>
          <m:t>+</m:t>
        </m:r>
        <m:r>
          <m:t>1.951219</m:t>
        </m:r>
        <m:r>
          <m:rPr>
            <m:sty m:val="p"/>
          </m:rPr>
          <m:t>…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2.000610</m:t>
        </m:r>
      </m:oMath>
      <w:r>
        <w:t xml:space="preserve"> </w:t>
      </w:r>
      <w:r>
        <w:t xml:space="preserve">(to six decimals);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6"/>
    <w:bookmarkStart w:id="137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7"/>
    <w:bookmarkStart w:id="138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2.5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⋅</m:t>
        </m:r>
        <m:r>
          <m:t>2.5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8"/>
    <w:bookmarkStart w:id="139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0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2.25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0.45</m:t>
        </m:r>
      </m:oMath>
      <w:r>
        <w:t xml:space="preserve">.</w:t>
      </w:r>
      <w:r>
        <w:t xml:space="preserve"> </w:t>
      </w: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2.5</m:t>
        </m:r>
        <m:r>
          <m:rPr>
            <m:sty m:val="p"/>
          </m:rPr>
          <m:t>−</m:t>
        </m:r>
        <m:r>
          <m:t>0.45</m:t>
        </m:r>
        <m:r>
          <m:rPr>
            <m:sty m:val="p"/>
          </m:rPr>
          <m:t>=</m:t>
        </m:r>
        <m:r>
          <m:t>2.05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0"/>
    <w:bookmarkStart w:id="141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1"/>
    <w:bookmarkStart w:id="142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2"/>
    <w:bookmarkStart w:id="143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3"/>
    <w:bookmarkStart w:id="144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4"/>
    <w:bookmarkStart w:id="145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2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7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6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the minimizer.</w:t>
      </w:r>
    </w:p>
    <w:bookmarkEnd w:id="146"/>
    <w:bookmarkStart w:id="147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7"/>
    <w:bookmarkStart w:id="148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t>s</m:t>
        </m:r>
        <m:r>
          <m:t> 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)</m:t>
        </m:r>
        <m:r>
          <m:t> 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8"/>
    <w:bookmarkStart w:id="149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bookmarkStart w:id="150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0"/>
    <w:bookmarkStart w:id="152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1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2"/>
    <w:bookmarkStart w:id="153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2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5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5"/>
    <w:bookmarkStart w:id="157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7"/>
    <w:bookmarkEnd w:id="158"/>
    <w:bookmarkStart w:id="162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59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0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1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2"/>
    <w:bookmarkStart w:id="170" w:name="references"/>
    <w:p>
      <w:pPr>
        <w:pStyle w:val="Heading2"/>
      </w:pPr>
      <w:r>
        <w:t xml:space="preserve">References</w:t>
      </w:r>
    </w:p>
    <w:bookmarkStart w:id="169" w:name="refs"/>
    <w:bookmarkStart w:id="164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3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4"/>
    <w:bookmarkStart w:id="166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5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6"/>
    <w:bookmarkStart w:id="16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7"/>
    <w:bookmarkStart w:id="168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0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8"/>
    <w:bookmarkEnd w:id="169"/>
    <w:bookmarkEnd w:id="1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79" Type="http://schemas.openxmlformats.org/officeDocument/2006/relationships/hyperlink" Target="algebra.qmd#def-convex-function" TargetMode="External"/><Relationship Id="rId100" Type="http://schemas.openxmlformats.org/officeDocument/2006/relationships/hyperlink" Target="algebra.qmd#def-global-minimizer" TargetMode="External"/><Relationship Id="rId21" Type="http://schemas.openxmlformats.org/officeDocument/2006/relationships/hyperlink" Target="algebra.qmd#def-local-minimizer" TargetMode="External"/><Relationship Id="rId36" Type="http://schemas.openxmlformats.org/officeDocument/2006/relationships/hyperlink" Target="algebra.qmd#def-natural-log" TargetMode="External"/><Relationship Id="rId132" Type="http://schemas.openxmlformats.org/officeDocument/2006/relationships/hyperlink" Target="algebra.qmd#def-sequence-limit" TargetMode="External"/><Relationship Id="rId34" Type="http://schemas.openxmlformats.org/officeDocument/2006/relationships/hyperlink" Target="calculus.qmd#def-continuous" TargetMode="External"/><Relationship Id="rId14" Type="http://schemas.openxmlformats.org/officeDocument/2006/relationships/hyperlink" Target="calculus.qmd#def-critical-point" TargetMode="External"/><Relationship Id="rId20" Type="http://schemas.openxmlformats.org/officeDocument/2006/relationships/hyperlink" Target="calculus.qmd#def-differentiable" TargetMode="External"/><Relationship Id="rId15" Type="http://schemas.openxmlformats.org/officeDocument/2006/relationships/hyperlink" Target="calculus.qmd#def-flat-point" TargetMode="External"/><Relationship Id="rId23" Type="http://schemas.openxmlformats.org/officeDocument/2006/relationships/hyperlink" Target="calculus.qmd#def-one-sided-limit" TargetMode="External"/><Relationship Id="rId16" Type="http://schemas.openxmlformats.org/officeDocument/2006/relationships/hyperlink" Target="calculus.qmd#def-second-derivative" TargetMode="External"/><Relationship Id="rId89" Type="http://schemas.openxmlformats.org/officeDocument/2006/relationships/hyperlink" Target="calculus.qmd#def-tangent-line" TargetMode="External"/><Relationship Id="rId32" Type="http://schemas.openxmlformats.org/officeDocument/2006/relationships/hyperlink" Target="https://cran.r-project.org/package=ISLR2" TargetMode="External"/><Relationship Id="rId165" Type="http://schemas.openxmlformats.org/officeDocument/2006/relationships/hyperlink" Target="https://doi.org/10.1007/978-0-387-40065-5" TargetMode="External"/><Relationship Id="rId163" Type="http://schemas.openxmlformats.org/officeDocument/2006/relationships/hyperlink" Target="https://doi.org/10.1017/CBO9780511804441" TargetMode="External"/><Relationship Id="rId159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0" Type="http://schemas.openxmlformats.org/officeDocument/2006/relationships/hyperlink" Target="https://ucla-biostat-216.github.io/2024fall/slides/13-optim/13-optim.html" TargetMode="External"/><Relationship Id="rId161" Type="http://schemas.openxmlformats.org/officeDocument/2006/relationships/hyperlink" Target="https://www.youtube.com/playlist?list=PLZHQObOWTQDNU6R1_67000Dx_ZCJB-3pi" TargetMode="External"/><Relationship Id="rId119" Type="http://schemas.openxmlformats.org/officeDocument/2006/relationships/hyperlink" Target="linear-algebra.qmd#cor-inverse-symmetric" TargetMode="External"/><Relationship Id="rId58" Type="http://schemas.openxmlformats.org/officeDocument/2006/relationships/hyperlink" Target="linear-algebra.qmd#def-dot-product" TargetMode="External"/><Relationship Id="rId49" Type="http://schemas.openxmlformats.org/officeDocument/2006/relationships/hyperlink" Target="linear-algebra.qmd#def-eigendecomposition" TargetMode="External"/><Relationship Id="rId98" Type="http://schemas.openxmlformats.org/officeDocument/2006/relationships/hyperlink" Target="linear-algebra.qmd#def-invertible-matrix" TargetMode="External"/><Relationship Id="rId115" Type="http://schemas.openxmlformats.org/officeDocument/2006/relationships/hyperlink" Target="linear-algebra.qmd#def-linearly-independent" TargetMode="External"/><Relationship Id="rId43" Type="http://schemas.openxmlformats.org/officeDocument/2006/relationships/hyperlink" Target="linear-algebra.qmd#def-matrix-mult" TargetMode="External"/><Relationship Id="rId54" Type="http://schemas.openxmlformats.org/officeDocument/2006/relationships/hyperlink" Target="linear-algebra.qmd#def-orthogonal-matrix" TargetMode="External"/><Relationship Id="rId61" Type="http://schemas.openxmlformats.org/officeDocument/2006/relationships/hyperlink" Target="linear-algebra.qmd#def-positive-definite" TargetMode="External"/><Relationship Id="rId95" Type="http://schemas.openxmlformats.org/officeDocument/2006/relationships/hyperlink" Target="linear-algebra.qmd#def-positive-semidefinite" TargetMode="External"/><Relationship Id="rId55" Type="http://schemas.openxmlformats.org/officeDocument/2006/relationships/hyperlink" Target="linear-algebra.qmd#exm-eigenvalue" TargetMode="External"/><Relationship Id="rId12" Type="http://schemas.openxmlformats.org/officeDocument/2006/relationships/hyperlink" Target="linear-algebra.qmd#sec-subspaces" TargetMode="External"/><Relationship Id="rId59" Type="http://schemas.openxmlformats.org/officeDocument/2006/relationships/hyperlink" Target="linear-algebra.qmd#thm-cauchy-schwarz" TargetMode="External"/><Relationship Id="rId63" Type="http://schemas.openxmlformats.org/officeDocument/2006/relationships/hyperlink" Target="linear-algebra.qmd#thm-definite-eigenvalues" TargetMode="External"/><Relationship Id="rId121" Type="http://schemas.openxmlformats.org/officeDocument/2006/relationships/hyperlink" Target="linear-algebra.qmd#thm-invertible-rank" TargetMode="External"/><Relationship Id="rId72" Type="http://schemas.openxmlformats.org/officeDocument/2006/relationships/hyperlink" Target="linear-algebra.qmd#thm-norm-properties" TargetMode="External"/><Relationship Id="rId53" Type="http://schemas.openxmlformats.org/officeDocument/2006/relationships/hyperlink" Target="linear-algebra.qmd#thm-orthogonal-norm" TargetMode="External"/><Relationship Id="rId117" Type="http://schemas.openxmlformats.org/officeDocument/2006/relationships/hyperlink" Target="linear-algebra.qmd#thm-pd-inverse" TargetMode="External"/><Relationship Id="rId118" Type="http://schemas.openxmlformats.org/officeDocument/2006/relationships/hyperlink" Target="linear-algebra.qmd#thm-pd-operations" TargetMode="External"/><Relationship Id="rId51" Type="http://schemas.openxmlformats.org/officeDocument/2006/relationships/hyperlink" Target="linear-algebra.qmd#thm-spectral" TargetMode="External"/><Relationship Id="rId52" Type="http://schemas.openxmlformats.org/officeDocument/2006/relationships/hyperlink" Target="linear-algebra.qmd#thm-transpose-product" TargetMode="External"/><Relationship Id="rId71" Type="http://schemas.openxmlformats.org/officeDocument/2006/relationships/hyperlink" Target="linear-algebra.qmd#thm-triangle-inequality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6" Type="http://schemas.openxmlformats.org/officeDocument/2006/relationships/hyperlink" Target="proof-writing.qmd#def-proof-by-induction" TargetMode="External"/><Relationship Id="rId40" Type="http://schemas.openxmlformats.org/officeDocument/2006/relationships/hyperlink" Target="sets-functions.qmd#def-composition" TargetMode="External"/><Relationship Id="rId84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1" Type="http://schemas.openxmlformats.org/officeDocument/2006/relationships/hyperlink" Target="sets-functions.qmd#def-sequence" TargetMode="External"/><Relationship Id="rId111" Type="http://schemas.openxmlformats.org/officeDocument/2006/relationships/hyperlink" Target="vector-calculus.qmd#cor-deriv-lincom-tp" TargetMode="External"/><Relationship Id="rId70" Type="http://schemas.openxmlformats.org/officeDocument/2006/relationships/hyperlink" Target="vector-calculus.qmd#def-ball" TargetMode="External"/><Relationship Id="rId112" Type="http://schemas.openxmlformats.org/officeDocument/2006/relationships/hyperlink" Target="vector-calculus.qmd#def-constant-wrt-vector" TargetMode="External"/><Relationship Id="rId38" Type="http://schemas.openxmlformats.org/officeDocument/2006/relationships/hyperlink" Target="vector-calculus.qmd#def-continuous-several" TargetMode="External"/><Relationship Id="rId151" Type="http://schemas.openxmlformats.org/officeDocument/2006/relationships/hyperlink" Target="vector-calculus.qmd#def-direction" TargetMode="External"/><Relationship Id="rId123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1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2" Type="http://schemas.openxmlformats.org/officeDocument/2006/relationships/hyperlink" Target="vector-calculus.qmd#thm-chain-vec" TargetMode="External"/><Relationship Id="rId45" Type="http://schemas.openxmlformats.org/officeDocument/2006/relationships/hyperlink" Target="vector-calculus.qmd#thm-hessian-quadratic" TargetMode="External"/><Relationship Id="rId44" Type="http://schemas.openxmlformats.org/officeDocument/2006/relationships/hyperlink" Target="vector-calculus.qmd#thm-quadratic-form" TargetMode="External"/></Relationships>
</file>

<file path=word/_rels/footnotes.xml.rels><?xml version='1.0' encoding='UTF-8' standalone='yes'?>
<Relationships xmlns="http://schemas.openxmlformats.org/package/2006/relationships"><Relationship Id="rId79" Type="http://schemas.openxmlformats.org/officeDocument/2006/relationships/hyperlink" Target="algebra.qmd#def-convex-function" TargetMode="External"/><Relationship Id="rId100" Type="http://schemas.openxmlformats.org/officeDocument/2006/relationships/hyperlink" Target="algebra.qmd#def-global-minimizer" TargetMode="External"/><Relationship Id="rId21" Type="http://schemas.openxmlformats.org/officeDocument/2006/relationships/hyperlink" Target="algebra.qmd#def-local-minimizer" TargetMode="External"/><Relationship Id="rId36" Type="http://schemas.openxmlformats.org/officeDocument/2006/relationships/hyperlink" Target="algebra.qmd#def-natural-log" TargetMode="External"/><Relationship Id="rId132" Type="http://schemas.openxmlformats.org/officeDocument/2006/relationships/hyperlink" Target="algebra.qmd#def-sequence-limit" TargetMode="External"/><Relationship Id="rId34" Type="http://schemas.openxmlformats.org/officeDocument/2006/relationships/hyperlink" Target="calculus.qmd#def-continuous" TargetMode="External"/><Relationship Id="rId14" Type="http://schemas.openxmlformats.org/officeDocument/2006/relationships/hyperlink" Target="calculus.qmd#def-critical-point" TargetMode="External"/><Relationship Id="rId20" Type="http://schemas.openxmlformats.org/officeDocument/2006/relationships/hyperlink" Target="calculus.qmd#def-differentiable" TargetMode="External"/><Relationship Id="rId15" Type="http://schemas.openxmlformats.org/officeDocument/2006/relationships/hyperlink" Target="calculus.qmd#def-flat-point" TargetMode="External"/><Relationship Id="rId23" Type="http://schemas.openxmlformats.org/officeDocument/2006/relationships/hyperlink" Target="calculus.qmd#def-one-sided-limit" TargetMode="External"/><Relationship Id="rId16" Type="http://schemas.openxmlformats.org/officeDocument/2006/relationships/hyperlink" Target="calculus.qmd#def-second-derivative" TargetMode="External"/><Relationship Id="rId89" Type="http://schemas.openxmlformats.org/officeDocument/2006/relationships/hyperlink" Target="calculus.qmd#def-tangent-line" TargetMode="External"/><Relationship Id="rId32" Type="http://schemas.openxmlformats.org/officeDocument/2006/relationships/hyperlink" Target="https://cran.r-project.org/package=ISLR2" TargetMode="External"/><Relationship Id="rId165" Type="http://schemas.openxmlformats.org/officeDocument/2006/relationships/hyperlink" Target="https://doi.org/10.1007/978-0-387-40065-5" TargetMode="External"/><Relationship Id="rId163" Type="http://schemas.openxmlformats.org/officeDocument/2006/relationships/hyperlink" Target="https://doi.org/10.1017/CBO9780511804441" TargetMode="External"/><Relationship Id="rId159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0" Type="http://schemas.openxmlformats.org/officeDocument/2006/relationships/hyperlink" Target="https://ucla-biostat-216.github.io/2024fall/slides/13-optim/13-optim.html" TargetMode="External"/><Relationship Id="rId161" Type="http://schemas.openxmlformats.org/officeDocument/2006/relationships/hyperlink" Target="https://www.youtube.com/playlist?list=PLZHQObOWTQDNU6R1_67000Dx_ZCJB-3pi" TargetMode="External"/><Relationship Id="rId119" Type="http://schemas.openxmlformats.org/officeDocument/2006/relationships/hyperlink" Target="linear-algebra.qmd#cor-inverse-symmetric" TargetMode="External"/><Relationship Id="rId58" Type="http://schemas.openxmlformats.org/officeDocument/2006/relationships/hyperlink" Target="linear-algebra.qmd#def-dot-product" TargetMode="External"/><Relationship Id="rId49" Type="http://schemas.openxmlformats.org/officeDocument/2006/relationships/hyperlink" Target="linear-algebra.qmd#def-eigendecomposition" TargetMode="External"/><Relationship Id="rId98" Type="http://schemas.openxmlformats.org/officeDocument/2006/relationships/hyperlink" Target="linear-algebra.qmd#def-invertible-matrix" TargetMode="External"/><Relationship Id="rId115" Type="http://schemas.openxmlformats.org/officeDocument/2006/relationships/hyperlink" Target="linear-algebra.qmd#def-linearly-independent" TargetMode="External"/><Relationship Id="rId43" Type="http://schemas.openxmlformats.org/officeDocument/2006/relationships/hyperlink" Target="linear-algebra.qmd#def-matrix-mult" TargetMode="External"/><Relationship Id="rId54" Type="http://schemas.openxmlformats.org/officeDocument/2006/relationships/hyperlink" Target="linear-algebra.qmd#def-orthogonal-matrix" TargetMode="External"/><Relationship Id="rId61" Type="http://schemas.openxmlformats.org/officeDocument/2006/relationships/hyperlink" Target="linear-algebra.qmd#def-positive-definite" TargetMode="External"/><Relationship Id="rId95" Type="http://schemas.openxmlformats.org/officeDocument/2006/relationships/hyperlink" Target="linear-algebra.qmd#def-positive-semidefinite" TargetMode="External"/><Relationship Id="rId55" Type="http://schemas.openxmlformats.org/officeDocument/2006/relationships/hyperlink" Target="linear-algebra.qmd#exm-eigenvalue" TargetMode="External"/><Relationship Id="rId12" Type="http://schemas.openxmlformats.org/officeDocument/2006/relationships/hyperlink" Target="linear-algebra.qmd#sec-subspaces" TargetMode="External"/><Relationship Id="rId59" Type="http://schemas.openxmlformats.org/officeDocument/2006/relationships/hyperlink" Target="linear-algebra.qmd#thm-cauchy-schwarz" TargetMode="External"/><Relationship Id="rId63" Type="http://schemas.openxmlformats.org/officeDocument/2006/relationships/hyperlink" Target="linear-algebra.qmd#thm-definite-eigenvalues" TargetMode="External"/><Relationship Id="rId121" Type="http://schemas.openxmlformats.org/officeDocument/2006/relationships/hyperlink" Target="linear-algebra.qmd#thm-invertible-rank" TargetMode="External"/><Relationship Id="rId72" Type="http://schemas.openxmlformats.org/officeDocument/2006/relationships/hyperlink" Target="linear-algebra.qmd#thm-norm-properties" TargetMode="External"/><Relationship Id="rId53" Type="http://schemas.openxmlformats.org/officeDocument/2006/relationships/hyperlink" Target="linear-algebra.qmd#thm-orthogonal-norm" TargetMode="External"/><Relationship Id="rId117" Type="http://schemas.openxmlformats.org/officeDocument/2006/relationships/hyperlink" Target="linear-algebra.qmd#thm-pd-inverse" TargetMode="External"/><Relationship Id="rId118" Type="http://schemas.openxmlformats.org/officeDocument/2006/relationships/hyperlink" Target="linear-algebra.qmd#thm-pd-operations" TargetMode="External"/><Relationship Id="rId51" Type="http://schemas.openxmlformats.org/officeDocument/2006/relationships/hyperlink" Target="linear-algebra.qmd#thm-spectral" TargetMode="External"/><Relationship Id="rId52" Type="http://schemas.openxmlformats.org/officeDocument/2006/relationships/hyperlink" Target="linear-algebra.qmd#thm-transpose-product" TargetMode="External"/><Relationship Id="rId71" Type="http://schemas.openxmlformats.org/officeDocument/2006/relationships/hyperlink" Target="linear-algebra.qmd#thm-triangle-inequality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6" Type="http://schemas.openxmlformats.org/officeDocument/2006/relationships/hyperlink" Target="proof-writing.qmd#def-proof-by-induction" TargetMode="External"/><Relationship Id="rId40" Type="http://schemas.openxmlformats.org/officeDocument/2006/relationships/hyperlink" Target="sets-functions.qmd#def-composition" TargetMode="External"/><Relationship Id="rId84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1" Type="http://schemas.openxmlformats.org/officeDocument/2006/relationships/hyperlink" Target="sets-functions.qmd#def-sequence" TargetMode="External"/><Relationship Id="rId111" Type="http://schemas.openxmlformats.org/officeDocument/2006/relationships/hyperlink" Target="vector-calculus.qmd#cor-deriv-lincom-tp" TargetMode="External"/><Relationship Id="rId70" Type="http://schemas.openxmlformats.org/officeDocument/2006/relationships/hyperlink" Target="vector-calculus.qmd#def-ball" TargetMode="External"/><Relationship Id="rId112" Type="http://schemas.openxmlformats.org/officeDocument/2006/relationships/hyperlink" Target="vector-calculus.qmd#def-constant-wrt-vector" TargetMode="External"/><Relationship Id="rId38" Type="http://schemas.openxmlformats.org/officeDocument/2006/relationships/hyperlink" Target="vector-calculus.qmd#def-continuous-several" TargetMode="External"/><Relationship Id="rId151" Type="http://schemas.openxmlformats.org/officeDocument/2006/relationships/hyperlink" Target="vector-calculus.qmd#def-direction" TargetMode="External"/><Relationship Id="rId123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1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2" Type="http://schemas.openxmlformats.org/officeDocument/2006/relationships/hyperlink" Target="vector-calculus.qmd#thm-chain-vec" TargetMode="External"/><Relationship Id="rId45" Type="http://schemas.openxmlformats.org/officeDocument/2006/relationships/hyperlink" Target="vector-calculus.qmd#thm-hessian-quadratic" TargetMode="External"/><Relationship Id="rId44" Type="http://schemas.openxmlformats.org/officeDocument/2006/relationships/hyperlink" Target="vector-calculus.qmd#thm-quadratic-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2026-10-09T09:16:43Z</dcterms:created>
  <dcterms:modified xsi:type="dcterms:W3CDTF">2026-10-09T09:16:43Z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01:57:50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