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2026-10-17 15:54:57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38" w:name="references"/>
    <w:p>
      <w:pPr>
        <w:pStyle w:val="Heading2"/>
      </w:pPr>
      <w:r>
        <w:t xml:space="preserve">References</w:t>
      </w:r>
    </w:p>
    <w:bookmarkStart w:id="437" w:name="refs"/>
    <w:bookmarkStart w:id="41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5"/>
    <w:bookmarkStart w:id="41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6"/>
    <w:bookmarkStart w:id="4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8"/>
    <w:bookmarkStart w:id="41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9"/>
    <w:bookmarkStart w:id="42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2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1"/>
    <w:bookmarkStart w:id="42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3"/>
    <w:bookmarkStart w:id="42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5"/>
    <w:bookmarkStart w:id="42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7"/>
    <w:bookmarkStart w:id="42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9"/>
    <w:bookmarkStart w:id="43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3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1"/>
    <w:bookmarkStart w:id="43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3"/>
    <w:bookmarkStart w:id="43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4"/>
    <w:bookmarkStart w:id="43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6"/>
    <w:bookmarkEnd w:id="437"/>
    <w:bookmarkEnd w:id="4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26" Target="https://doi.org/10.1002/0471394882" TargetMode="External" /><Relationship Type="http://schemas.openxmlformats.org/officeDocument/2006/relationships/hyperlink" Id="rId428" Target="https://doi.org/10.1007/978-1-4419-6646-9" TargetMode="External" /><Relationship Type="http://schemas.openxmlformats.org/officeDocument/2006/relationships/hyperlink" Id="rId422" Target="https://doi.org/10.1007/978-1-4614-4708-5" TargetMode="External" /><Relationship Type="http://schemas.openxmlformats.org/officeDocument/2006/relationships/hyperlink" Id="rId417" Target="https://doi.org/10.1017/9781108583664" TargetMode="External" /><Relationship Type="http://schemas.openxmlformats.org/officeDocument/2006/relationships/hyperlink" Id="rId435" Target="https://en.wikipedia.org/wiki/Fubini%27s_theorem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14" Target="https://press.princeton.edu/books/paperback/9780691130880/the-calculus-lifesaver" TargetMode="External" /><Relationship Type="http://schemas.openxmlformats.org/officeDocument/2006/relationships/hyperlink" Id="rId420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30" Target="https://www.cengage.com/c/calculus-11e-larson/" TargetMode="External" /><Relationship Type="http://schemas.openxmlformats.org/officeDocument/2006/relationships/hyperlink" Id="rId424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26" Target="https://doi.org/10.1002/0471394882" TargetMode="External" /><Relationship Type="http://schemas.openxmlformats.org/officeDocument/2006/relationships/hyperlink" Id="rId428" Target="https://doi.org/10.1007/978-1-4419-6646-9" TargetMode="External" /><Relationship Type="http://schemas.openxmlformats.org/officeDocument/2006/relationships/hyperlink" Id="rId422" Target="https://doi.org/10.1007/978-1-4614-4708-5" TargetMode="External" /><Relationship Type="http://schemas.openxmlformats.org/officeDocument/2006/relationships/hyperlink" Id="rId417" Target="https://doi.org/10.1017/9781108583664" TargetMode="External" /><Relationship Type="http://schemas.openxmlformats.org/officeDocument/2006/relationships/hyperlink" Id="rId435" Target="https://en.wikipedia.org/wiki/Fubini%27s_theorem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14" Target="https://press.princeton.edu/books/paperback/9780691130880/the-calculus-lifesaver" TargetMode="External" /><Relationship Type="http://schemas.openxmlformats.org/officeDocument/2006/relationships/hyperlink" Id="rId420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30" Target="https://www.cengage.com/c/calculus-11e-larson/" TargetMode="External" /><Relationship Type="http://schemas.openxmlformats.org/officeDocument/2006/relationships/hyperlink" Id="rId424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2026-10-17T23:18:39Z</dcterms:created>
  <dcterms:modified xsi:type="dcterms:W3CDTF">2026-10-17T23:18:39Z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15:54:57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