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18:37:38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4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6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85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6"/>
    <w:bookmarkStart w:id="87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7"/>
    <w:bookmarkStart w:id="8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89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0"/>
    <w:bookmarkStart w:id="9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1"/>
    <w:bookmarkStart w:id="9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4"/>
    <w:bookmarkStart w:id="9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5"/>
    <w:bookmarkStart w:id="98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6">
        <w:r>
          <w:rPr>
            <w:rStyle w:val="Hyperlink"/>
          </w:rPr>
          <w:t xml:space="preserve">finite</w:t>
        </w:r>
      </w:hyperlink>
      <w:r>
        <w:t xml:space="preserve"> </w:t>
      </w:r>
      <w:hyperlink r:id="rId9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9"/>
    <w:bookmarkStart w:id="10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02"/>
    <w:bookmarkStart w:id="103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End w:id="104"/>
    <w:bookmarkStart w:id="129" w:name="quotients"/>
    <w:p>
      <w:pPr>
        <w:pStyle w:val="Heading2"/>
      </w:pPr>
      <w:r>
        <w:t xml:space="preserve">8 Quotients</w:t>
      </w:r>
    </w:p>
    <w:bookmarkStart w:id="105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5"/>
    <w:bookmarkStart w:id="106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6"/>
    <w:bookmarkStart w:id="107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7"/>
    <w:bookmarkStart w:id="108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8"/>
    <w:bookmarkStart w:id="109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9"/>
    <w:bookmarkStart w:id="110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0"/>
    <w:bookmarkStart w:id="111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1"/>
    <w:bookmarkStart w:id="112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2"/>
    <w:bookmarkStart w:id="113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3"/>
    <w:bookmarkStart w:id="114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4"/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https://en.wikipedia.org/wiki/Rate_(mathematics)</w:t>
        </w:r>
      </w:hyperlink>
    </w:p>
    <w:bookmarkStart w:id="117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6">
        <w:r>
          <w:rPr>
            <w:rStyle w:val="Hyperlink"/>
          </w:rPr>
          <w:t xml:space="preserve">https://en.wikipedia.org/wiki/Ratio</w:t>
        </w:r>
      </w:hyperlink>
    </w:p>
    <w:bookmarkEnd w:id="117"/>
    <w:bookmarkStart w:id="118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8"/>
    <w:bookmarkStart w:id="121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1"/>
    <w:bookmarkStart w:id="122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2"/>
    <w:bookmarkStart w:id="124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4"/>
    <w:bookmarkStart w:id="125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28" w:name="refs"/>
    <w:bookmarkStart w:id="12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2026-10-16T01:47:20Z</dcterms:created>
  <dcterms:modified xsi:type="dcterms:W3CDTF">2026-10-16T01:47:20Z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