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14:22:14 (PDT)</w:t>
        </w:r>
      </w:ins>
    </w:p>
    <w:bookmarkStart w:id="7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[3, Sec. 14.2]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[5]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[3], Theorem 14.2, p. 982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[3,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[5]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[3], Theorem 14.2, p. 982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[3,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[5], [9]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[5]</w:t>
      </w:r>
    </w:p>
    <w:bookmarkEnd w:id="76"/>
    <w:bookmarkEnd w:id="77"/>
    <w:bookmarkStart w:id="95" w:name="further-reading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02"/>
        </w:numPr>
      </w:pPr>
      <w:r>
        <w:t xml:space="preserve">Wikipedia contributors [5]</w:t>
      </w:r>
      <w:r>
        <w:t xml:space="preserve"> </w:t>
      </w:r>
      <w:r>
        <w:t xml:space="preserve">— Fubini’s theorem, in the Riemann and Lebesgue settings</w:t>
      </w:r>
    </w:p>
    <w:bookmarkStart w:id="94" w:name="refs"/>
    <w:bookmarkStart w:id="79" w:name="ref-wikipedia_tonelli_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79"/>
    <w:bookmarkStart w:id="81" w:name="ref-wikipedia_multiple_integral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https://en.wikipedia.org/wiki/Multiple_integral</w:t>
        </w:r>
      </w:hyperlink>
    </w:p>
    <w:bookmarkEnd w:id="81"/>
    <w:bookmarkStart w:id="83" w:name="ref-larsonCalc11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82">
        <w:r>
          <w:rPr>
            <w:rStyle w:val="Hyperlink"/>
          </w:rPr>
          <w:t xml:space="preserve">https://www.cengage.com/c/calculus-11e-larson/</w:t>
        </w:r>
      </w:hyperlink>
    </w:p>
    <w:bookmarkEnd w:id="83"/>
    <w:bookmarkStart w:id="85" w:name="ref-wikipedia_iterated_integr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https://en.wikipedia.org/wiki/Iterated_integral</w:t>
        </w:r>
      </w:hyperlink>
    </w:p>
    <w:bookmarkEnd w:id="85"/>
    <w:bookmarkStart w:id="87" w:name="ref-wp:fubini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https://en.wikipedia.org/wiki/Fubini%27s_theorem</w:t>
        </w:r>
      </w:hyperlink>
    </w:p>
    <w:bookmarkEnd w:id="87"/>
    <w:bookmarkStart w:id="89" w:name="ref-problifesavercal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8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89"/>
    <w:bookmarkStart w:id="90" w:name="ref-billingsley1995probabi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90"/>
    <w:bookmarkStart w:id="92" w:name="ref-gut201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91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92"/>
    <w:bookmarkStart w:id="93" w:name="ref-fubini190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91" Type="http://schemas.openxmlformats.org/officeDocument/2006/relationships/hyperlink" Target="https://doi.org/10.1007/978-1-4614-4708-5" TargetMode="External"/><Relationship Id="rId86" Type="http://schemas.openxmlformats.org/officeDocument/2006/relationships/hyperlink" Target="https://en.wikipedia.org/wiki/Fubini%27s_theorem" TargetMode="External"/><Relationship Id="rId84" Type="http://schemas.openxmlformats.org/officeDocument/2006/relationships/hyperlink" Target="https://en.wikipedia.org/wiki/Iterated_integral" TargetMode="External"/><Relationship Id="rId80" Type="http://schemas.openxmlformats.org/officeDocument/2006/relationships/hyperlink" Target="https://en.wikipedia.org/wiki/Multiple_integral" TargetMode="External"/><Relationship Id="rId78" Type="http://schemas.openxmlformats.org/officeDocument/2006/relationships/hyperlink" Target="https://en.wikipedia.org/wiki/Tonelli%27s_theorem_%28functional_analysis%29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2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91" Type="http://schemas.openxmlformats.org/officeDocument/2006/relationships/hyperlink" Target="https://doi.org/10.1007/978-1-4614-4708-5" TargetMode="External"/><Relationship Id="rId86" Type="http://schemas.openxmlformats.org/officeDocument/2006/relationships/hyperlink" Target="https://en.wikipedia.org/wiki/Fubini%27s_theorem" TargetMode="External"/><Relationship Id="rId84" Type="http://schemas.openxmlformats.org/officeDocument/2006/relationships/hyperlink" Target="https://en.wikipedia.org/wiki/Iterated_integral" TargetMode="External"/><Relationship Id="rId80" Type="http://schemas.openxmlformats.org/officeDocument/2006/relationships/hyperlink" Target="https://en.wikipedia.org/wiki/Multiple_integral" TargetMode="External"/><Relationship Id="rId78" Type="http://schemas.openxmlformats.org/officeDocument/2006/relationships/hyperlink" Target="https://en.wikipedia.org/wiki/Tonelli%27s_theorem_%28functional_analysis%29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2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2026-10-22T22:19:48Z</dcterms:created>
  <dcterms:modified xsi:type="dcterms:W3CDTF">2026-10-22T22:19:48Z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14:22:14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