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r>
        <w:t xml:space="preserve">Last modified: 2026-10-19 16:15:10 (PDT)</w:t>
      </w:r>
    </w:p>
    <w:bookmarkStart w:id="110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r>
        <w:t xml:space="preserve">Write these three numbers as a single vertical list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in the order given,</w:t>
      </w:r>
      <w:r>
        <w:t xml:space="preserve"> </w:t>
      </w:r>
      <w:r>
        <w:t xml:space="preserve">and call its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w:r>
        <w:t xml:space="preserve">$$
    \mathord{\smash[b]{\underset{\raise.3ex\hbox{$\scriptstyle\sim$}}{x}}\vphantom{x}}=
    \begin{bmatrix}
    120 \\
    3 \\
    15
    \end{bmatrix},
    $$</w:t>
      </w:r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2" w:name="def-column-vector"/>
    <w:p>
      <w:pPr>
        <w:pStyle w:val="FirstParagraph"/>
      </w:pPr>
      <w:r>
        <w:rPr>
          <w:b/>
          <w:bCs/>
        </w:rPr>
        <w:t xml:space="preserve">Definition 1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[1]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hyperlink r:id="rId11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written vertically 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array:</w:t>
      </w:r>
    </w:p>
    <w:p>
      <w:pPr>
        <w:pStyle w:val="BodyText"/>
      </w:pPr>
      <w:r>
        <w:t xml:space="preserve">$$
    \mathord{\smash[b]{\underset{\raise.3ex\hbox{$\scriptstyle\sim$}}{x}}\vphantom{x}}=
    \begin{bmatrix}
    x_{1} \\
    x_{2} \\
    \vdots \\
    x_{p}
    \end{bmatrix}
    $$</w:t>
      </w:r>
    </w:p>
    <w:bookmarkEnd w:id="12"/>
    <w:bookmarkStart w:id="13" w:name="rem-column-vector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(Vectors are columns by default). </w:t>
      </w:r>
      <w:r>
        <w:t xml:space="preserve">In these notes, as in most statistics textbooks,</w:t>
      </w:r>
      <w:r>
        <w:t xml:space="preserve"> </w:t>
      </w:r>
      <w:r>
        <w:t xml:space="preserve">a vector is a column vector unless stated otherwise.</w:t>
      </w:r>
      <w:r>
        <w:t xml:space="preserve"> </w:t>
      </w:r>
      <w:r>
        <w:t xml:space="preserve">A vector written inline as a list in parentheses is still a column vector:</w:t>
      </w:r>
      <w:r>
        <w:t xml:space="preserve"> </w:t>
      </w:r>
      <w:r>
        <w:t xml:space="preserve">for example,</w:t>
      </w:r>
      <w:r>
        <w:t xml:space="preserve"> </w:t>
      </w:r>
      <w:r>
        <w:t xml:space="preserve">$\mathord{\smash[b]{\underset{\raise.3ex\hbox{$\scriptstyle\sim$}}{x}}\vphantom{x}}= (2, -1, 5)$</w:t>
      </w:r>
      <w:r>
        <w:t xml:space="preserve"> </w:t>
      </w:r>
      <w:r>
        <w:t xml:space="preserve">means</w:t>
      </w:r>
    </w:p>
    <w:p>
      <w:pPr>
        <w:pStyle w:val="BodyText"/>
      </w:pPr>
      <w:r>
        <w:t xml:space="preserve">$$
    \mathord{\smash[b]{\underset{\raise.3ex\hbox{$\scriptstyle\sim$}}{x}}\vphantom{x}}=
    \begin{bmatrix}
    2 \\
    -1 \\
    5
    \end{bmatrix}.
    $$</w:t>
      </w:r>
    </w:p>
    <w:bookmarkEnd w:id="13"/>
    <w:bookmarkStart w:id="15" w:name="rem-vector-mark-placement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vector mark sits under the symbol). </w:t>
      </w:r>
      <w:r>
        <w:t xml:space="preserve">In these notes, the mark that shows a symbol is a vector is a tilde under the letter, as in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Many books instead use a bold letter or an arrow over the letter.</w:t>
      </w:r>
      <w:r>
        <w:t xml:space="preserve"> </w:t>
      </w:r>
      <w:r>
        <w:t xml:space="preserve">We chose a mark underneath because bold letters are hard to write by hand on a board,</w:t>
      </w:r>
      <w:r>
        <w:t xml:space="preserve"> </w:t>
      </w:r>
      <w:r>
        <w:t xml:space="preserve">and because the space above a letter is already used by the hat that marks an estimated value, as in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gives the full reasons and an example of an estimated vector.</w:t>
      </w:r>
    </w:p>
    <w:bookmarkEnd w:id="15"/>
    <w:bookmarkStart w:id="17" w:name="def-real-coordinate-space"/>
    <w:p>
      <w:pPr>
        <w:pStyle w:val="BodyText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6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1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7"/>
    <w:bookmarkStart w:id="18" w:name="rem-real-coordinate-space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(Reading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). </w:t>
      </w:r>
      <w:r>
        <w:t xml:space="preserve">Writing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says, in one symbol,</w:t>
      </w:r>
      <w:r>
        <w:t xml:space="preserve"> </w:t>
      </w:r>
      <w:r>
        <w:t xml:space="preserve">that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column vector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real entries.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 it has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entries;</w:t>
      </w:r>
      <w:r>
        <w:t xml:space="preserve"> </w:t>
      </w:r>
      <w:r>
        <w:t xml:space="preserve">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list-as-vector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$\mathord{\smash[b]{\underset{\raise.3ex\hbox{$\scriptstyle\sim$}}{x}}\vphantom{x}}\in \mathbb{R}^3$</w:t>
      </w:r>
      <w:r>
        <w:t xml:space="preserve">.</w:t>
      </w:r>
    </w:p>
    <w:bookmarkEnd w:id="18"/>
    <w:bookmarkStart w:id="19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[2]</w:t>
      </w:r>
      <w:r>
        <w:t xml:space="preserve"> </w:t>
      </w:r>
      <w:r>
        <w:t xml:space="preserve">is a single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9"/>
    <w:bookmarkStart w:id="20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20"/>
    <w:bookmarkStart w:id="22" w:name="def-real-vector-valued"/>
    <w:p>
      <w:pPr>
        <w:pStyle w:val="BodyText"/>
      </w:pPr>
      <w:r>
        <w:rPr>
          <w:b/>
          <w:bCs/>
        </w:rPr>
        <w:t xml:space="preserve">Definition 4 (Real-valued (scalar-valued) function)</w:t>
      </w:r>
      <w:r>
        <w:t xml:space="preserve"> </w:t>
      </w:r>
      <w:r>
        <w:t xml:space="preserve">A</w:t>
      </w:r>
      <w:r>
        <w:t xml:space="preserve"> </w:t>
      </w:r>
      <w:hyperlink r:id="rId2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whose values are numbers,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scalar-valued</w:t>
      </w:r>
      <w:r>
        <w:t xml:space="preserve">, since its values are</w:t>
      </w:r>
      <w:r>
        <w:t xml:space="preserve"> </w:t>
      </w:r>
      <w:hyperlink w:anchor="def-scalar">
        <w:r>
          <w:rPr>
            <w:rStyle w:val="Hyperlink"/>
          </w:rPr>
          <w:t xml:space="preserve">scalars</w:t>
        </w:r>
      </w:hyperlink>
      <w:r>
        <w:t xml:space="preserve">).</w:t>
      </w:r>
    </w:p>
    <w:bookmarkEnd w:id="22"/>
    <w:bookmarkStart w:id="23" w:name="def-vector-valued"/>
    <w:p>
      <w:pPr>
        <w:pStyle w:val="BodyText"/>
      </w:pPr>
      <w:r>
        <w:rPr>
          <w:b/>
          <w:bCs/>
        </w:rPr>
        <w:t xml:space="preserve">Definition 5 (Vector-valued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whose values are vectors 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vector-valued</w:t>
      </w:r>
      <w:r>
        <w:t xml:space="preserve">.</w:t>
      </w:r>
    </w:p>
    <w:bookmarkEnd w:id="23"/>
    <w:bookmarkStart w:id="24" w:name="exm-real-vector-valued"/>
    <w:p>
      <w:pPr>
        <w:pStyle w:val="BodyText"/>
      </w:pPr>
      <w:r>
        <w:rPr>
          <w:b/>
          <w:bCs/>
        </w:rPr>
        <w:t xml:space="preserve">Example 2 (A real-valued and a vector-valued function)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$f(\mathord{\smash[b]{\underset{\raise.3ex\hbox{$\scriptstyle\sim$}}{x}}\vphantom{x}}) = x_1 + x_2$</w:t>
      </w:r>
      <w:r>
        <w:t xml:space="preserve"> </w:t>
      </w:r>
      <w:r>
        <w:t xml:space="preserve">is real-valued</w:t>
      </w:r>
      <w:r>
        <w:t xml:space="preserve"> </w:t>
      </w:r>
      <w:r>
        <w:t xml:space="preserve">and</w:t>
      </w:r>
      <w:r>
        <w:t xml:space="preserve"> </w:t>
      </w:r>
      <w:r>
        <w:t xml:space="preserve">$g(\mathord{\smash[b]{\underset{\raise.3ex\hbox{$\scriptstyle\sim$}}{x}}\vphantom{x}}) = \begin{bmatrix}x_1 + x_2 \\ x_1 - x_2\end{bmatrix}$</w:t>
      </w:r>
      <w:r>
        <w:t xml:space="preserve"> </w:t>
      </w:r>
      <w:r>
        <w:t xml:space="preserve">is vector-valued: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4"/>
    <w:bookmarkStart w:id="26" w:name="def-transpose"/>
    <w:p>
      <w:pPr>
        <w:pStyle w:val="FirstParagraph"/>
      </w:pPr>
      <w:r>
        <w:rPr>
          <w:b/>
          <w:bCs/>
        </w:rPr>
        <w:t xml:space="preserve">Definition 6 (Transpose)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 column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row vector</w:t>
      </w:r>
      <w:r>
        <w:t xml:space="preserve"> </w:t>
      </w:r>
      <w:r>
        <w:t xml:space="preserve">with the same</w:t>
      </w:r>
      <w:r>
        <w:t xml:space="preserve"> </w:t>
      </w:r>
      <w:hyperlink r:id="rId25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entries, written horizontally:</w:t>
      </w:r>
    </w:p>
    <w:p>
      <w:pPr>
        <w:pStyle w:val="BodyText"/>
      </w:pPr>
      <w:r>
        <w:t xml:space="preserve">$$
    {\mathord{\smash[b]{\underset{\raise.3ex\hbox{$\scriptstyle\sim$}}{x}}\vphantom{x}}}^{\top} \equiv \mathord{\smash[b]{\underset{\raise.3ex\hbox{$\scriptstyle\sim$}}{x}}\vphantom{x}}' \equiv [x_1,\; x_2,\; \ldots,\; x_p]
    $$</w:t>
      </w:r>
    </w:p>
    <w:bookmarkEnd w:id="26"/>
    <w:bookmarkStart w:id="27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7"/>
    <w:bookmarkStart w:id="28" w:name="def-vector-addition"/>
    <w:p>
      <w:pPr>
        <w:pStyle w:val="FirstParagraph"/>
      </w:pPr>
      <w:r>
        <w:rPr>
          <w:b/>
          <w:bCs/>
        </w:rPr>
        <w:t xml:space="preserve">Definition 7 (Vector addition)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column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column vector</w:t>
      </w:r>
      <w:r>
        <w:t xml:space="preserve"> </w:t>
      </w:r>
      <w:r>
        <w:t xml:space="preserve">$\mathord{\smash[b]{\underset{\raise.3ex\hbox{$\scriptstyle\sim$}}{x}}\vphantom{x}}+ \mathord{\smash[b]{\underset{\raise.3ex\hbox{$\scriptstyle\sim$}}{y}}\vphantom{y}}$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obtained by adding entry by entry:</w:t>
      </w:r>
    </w:p>
    <w:p>
      <w:pPr>
        <w:pStyle w:val="BodyText"/>
      </w:pPr>
      <w:r>
        <w:t xml:space="preserve">$$(\mathord{\smash[b]{\underset{\raise.3ex\hbox{$\scriptstyle\sim$}}{x}}\vphantom{x}}+ \mathord{\smash[b]{\underset{\raise.3ex\hbox{$\scriptstyle\sim$}}{y}}\vphantom{y}})_i \stackrel{\text{def}}{=}x_i + y_i, \quad i = 1, \ldots, p$$</w:t>
      </w:r>
    </w:p>
    <w:bookmarkEnd w:id="28"/>
    <w:bookmarkStart w:id="29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1" w:name="def-dot-product"/>
    <w:p>
      <w:pPr>
        <w:pStyle w:val="FirstParagraph"/>
      </w:pPr>
      <w:r>
        <w:rPr>
          <w:b/>
          <w:bCs/>
        </w:rPr>
        <w:t xml:space="preserve">Definition 8 (Dot product)</w:t>
      </w:r>
      <w:r>
        <w:t xml:space="preserve"> </w:t>
      </w:r>
      <w:r>
        <w:t xml:space="preserve">For any two real-valued vectors</w:t>
      </w:r>
      <w:r>
        <w:t xml:space="preserve"> </w:t>
      </w:r>
      <w:r>
        <w:t xml:space="preserve">$\mathord{\smash[b]{\underset{\raise.3ex\hbox{$\scriptstyle\sim$}}{x}}\vphantom{x}}= (x_1, \ldots, x_p)$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(y_1, \ldots, y_p)$</w:t>
      </w:r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dot product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is:</w:t>
      </w:r>
    </w:p>
    <w:p>
      <w:pPr>
        <w:pStyle w:val="BodyText"/>
      </w:pPr>
      <w:bookmarkStart w:id="30" w:name="eq-inner-product"/>
      <w:r>
        <w:t xml:space="preserve">$$\mathord{\smash[b]{\underset{\raise.3ex\hbox{$\scriptstyle\sim$}}{x}}\vphantom{x}}\cdot \mathord{\smash[b]{\underset{\raise.3ex\hbox{$\scriptstyle\sim$}}{y}}\vphantom{y}}= \mathord{\smash[b]{\underset{\raise.3ex\hbox{$\scriptstyle\sim$}}{x}}\vphantom{x}}^{\top} \mathord{\smash[b]{\underset{\raise.3ex\hbox{$\scriptstyle\sim$}}{y}}\vphantom{y}}\stackrel{\text{def}}{=}\sum_{i=1}^px_i y_i \qquad(1)$$</w:t>
      </w:r>
      <w:bookmarkEnd w:id="30"/>
    </w:p>
    <w:bookmarkEnd w:id="31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[3]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[4]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32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4" w:name="exm-dot-product"/>
    <w:p>
      <w:pPr>
        <w:pStyle w:val="BodyText"/>
      </w:pPr>
      <w:r>
        <w:rPr>
          <w:b/>
          <w:bCs/>
        </w:rPr>
        <w:t xml:space="preserve">Example 5 (A dot product)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(4, 5, 6)$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1 \cdot 4 + 2 \cdot 5 + 3 \cdot 6
    &amp;&amp; \text{(definition of the dot product)}
    \\
    &amp;= 4 + 10 + 18
    &amp;&amp; \text{(multiply)}
    \\
    &amp;= 32
    &amp;&amp; \text{(add)}
    \end{aligned}
    $$</w:t>
      </w:r>
    </w:p>
    <w:bookmarkEnd w:id="34"/>
    <w:bookmarkStart w:id="35" w:name="def-linear-combination"/>
    <w:p>
      <w:pPr>
        <w:pStyle w:val="FirstParagraph"/>
      </w:pPr>
      <w:r>
        <w:rPr>
          <w:b/>
          <w:bCs/>
        </w:rPr>
        <w:t xml:space="preserve">Definition 9 (Linear combination)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combination</w:t>
      </w:r>
      <w:r>
        <w:t xml:space="preserve"> </w:t>
      </w:r>
      <w:r>
        <w:t xml:space="preserve">of the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def-lincom-coeffici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is the weighted 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linear combination of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of the same length</w:t>
      </w:r>
      <w:r>
        <w:t xml:space="preserve"> </w:t>
      </w:r>
      <w:r>
        <w:t xml:space="preserve">is defined entry by entry: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$\sum_{i=1}^{k} c_i \mathord{\smash[b]{\underset{\raise.3ex\hbox{$\scriptstyle\sim$}}{v}}\vphantom{v}}_i$</w:t>
      </w:r>
      <w:r>
        <w:t xml:space="preserve"> </w:t>
      </w:r>
      <w:r>
        <w:t xml:space="preserve">is the linear combination</w:t>
      </w:r>
      <w:r>
        <w:t xml:space="preserve"> </w:t>
      </w:r>
      <w:r>
        <w:t xml:space="preserve">of the</w:t>
      </w:r>
      <w:r>
        <w:t xml:space="preserve"> </w:t>
      </w:r>
      <m:oMath>
        <m:r>
          <m:t>j</m:t>
        </m:r>
      </m:oMath>
      <w:r>
        <w:t xml:space="preserve">th entries of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with the same coefficients.</w:t>
      </w:r>
    </w:p>
    <w:bookmarkEnd w:id="35"/>
    <w:bookmarkStart w:id="36" w:name="def-lincom-coefficient"/>
    <w:p>
      <w:pPr>
        <w:pStyle w:val="BodyText"/>
      </w:pPr>
      <w:r>
        <w:rPr>
          <w:b/>
          <w:bCs/>
        </w:rPr>
        <w:t xml:space="preserve">Definition 10 (Coefficients of a linear combination)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linear combination 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.</w:t>
      </w:r>
    </w:p>
    <w:bookmarkEnd w:id="36"/>
    <w:bookmarkStart w:id="37" w:name="exm-lincom-coefficient"/>
    <w:p>
      <w:pPr>
        <w:pStyle w:val="BodyText"/>
      </w:pPr>
      <w:r>
        <w:rPr>
          <w:b/>
          <w:bCs/>
        </w:rPr>
        <w:t xml:space="preserve">Example 6 (Coefficients of a linear combination of numbers)</w:t>
      </w:r>
      <w:r>
        <w:t xml:space="preserve"> </w:t>
      </w:r>
      <w:r>
        <w:t xml:space="preserve">The linear combination of the numbers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+</m:t>
        </m:r>
        <m:r>
          <m:t>15</m:t>
        </m:r>
        <m:r>
          <m:rPr>
            <m:sty m:val="p"/>
          </m:rPr>
          <m:t>=</m:t>
        </m:r>
        <m:r>
          <m:t>23</m:t>
        </m:r>
      </m:oMath>
      <w:r>
        <w:t xml:space="preserve">.</w:t>
      </w:r>
    </w:p>
    <w:bookmarkEnd w:id="37"/>
    <w:bookmarkStart w:id="38" w:name="exm-linear-combination-vectors"/>
    <w:p>
      <w:pPr>
        <w:pStyle w:val="BodyText"/>
      </w:pPr>
      <w:r>
        <w:rPr>
          <w:b/>
          <w:bCs/>
        </w:rPr>
        <w:t xml:space="preserve">Example 7 (A linear combination of two vectors)</w:t>
      </w:r>
      <w:r>
        <w:t xml:space="preserve"> </w:t>
      </w:r>
      <w:r>
        <w:t xml:space="preserve">The linear combination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38"/>
    <w:bookmarkStart w:id="40" w:name="rem-dot-product-lincom"/>
    <w:p>
      <w:pPr>
        <w:pStyle w:val="BodyText"/>
      </w:pPr>
      <w:r>
        <w:rPr>
          <w:i/>
          <w:iCs/>
        </w:rPr>
        <w:t xml:space="preserve">Remark 4</w:t>
      </w:r>
      <w:r>
        <w:t xml:space="preserve"> (The dot product is a linear combination). </w:t>
      </w:r>
      <w:r>
        <w:t xml:space="preserve">The dot product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\mathord{\smash[b]{\underset{\raise.3ex\hbox{$\scriptstyle\sim$}}{y}}\vphantom{y}}$</w:t>
      </w:r>
      <w:r>
        <w:t xml:space="preserve"> </w:t>
      </w:r>
      <w:r>
        <w:t xml:space="preserve">is a linear combination 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dot-produc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\mathord{\smash[b]{\underset{\raise.3ex\hbox{$\scriptstyle\sim$}}{y}}\vphantom{y}}= 1 \cdot 4 + 2 \cdot 5 + 3 \cdot 6$</w:t>
      </w:r>
      <w:r>
        <w:t xml:space="preserve"> </w:t>
      </w:r>
      <w:r>
        <w:t xml:space="preserve">is the linear combination of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9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40"/>
    <w:bookmarkStart w:id="41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w:r>
        <w:t xml:space="preserve">$$\mathord{\smash[b]{\underset{\raise.3ex\hbox{$\scriptstyle\sim$}}{x}}\vphantom{x}}\cdot \mathord{\smash[b]{\underset{\raise.3ex\hbox{$\scriptstyle\sim$}}{y}}\vphantom{y}}= \mathord{\smash[b]{\underset{\raise.3ex\hbox{$\scriptstyle\sim$}}{y}}\vphantom{y}}\cdot \mathord{\smash[b]{\underset{\raise.3ex\hbox{$\scriptstyle\sim$}}{x}}\vphantom{x}}$$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\sum_{i=1}^px_i y_i
    &amp;&amp; \text{(definition of the dot product)}
    \\
    &amp;= \sum_{i=1}^py_i x_i
    &amp;&amp; \text{(products of numbers are symmetric)}
    \\
    &amp;= \mathord{\smash[b]{\underset{\raise.3ex\hbox{$\scriptstyle\sim$}}{y}}\vphantom{y}}\cdot \mathord{\smash[b]{\underset{\raise.3ex\hbox{$\scriptstyle\sim$}}{x}}\vphantom{x}}
    &amp;&amp; \text{(definition of the dot product)}
    \end{aligned}
    $$</w:t>
      </w:r>
    </w:p>
    <w:bookmarkStart w:id="57" w:name="special-vectors"/>
    <w:p>
      <w:pPr>
        <w:pStyle w:val="Heading3"/>
      </w:pPr>
      <w:r>
        <w:t xml:space="preserve">1.1 Special vectors</w:t>
      </w:r>
    </w:p>
    <w:bookmarkStart w:id="42" w:name="def-zero-vector"/>
    <w:p>
      <w:pPr>
        <w:pStyle w:val="FirstParagraph"/>
      </w:pPr>
      <w:r>
        <w:rPr>
          <w:b/>
          <w:bCs/>
        </w:rPr>
        <w:t xml:space="preserve">Definition 11 (Zero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zero vector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zero:</w:t>
      </w:r>
    </w:p>
    <w:p>
      <w:pPr>
        <w:pStyle w:val="BodyText"/>
      </w:pPr>
      <w:r>
        <w:t xml:space="preserve">$$
    \mathord{\smash[b]{\underset{\raise.3ex\hbox{$\scriptstyle\sim$}}{0}}\vphantom{0}}=
    \begin{bmatrix}
    0 \\
    0 \\
    \vdots \\
    0
    \end{bmatrix}
    $$</w:t>
      </w:r>
    </w:p>
    <w:bookmarkEnd w:id="42"/>
    <w:bookmarkStart w:id="44" w:name="rem-zero-vector-identity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zero vector is the additive identity). </w:t>
      </w:r>
      <w:r>
        <w:t xml:space="preserve">Adding the zero vector to a vector leaves it unchanged</w:t>
      </w:r>
      <w:r>
        <w:t xml:space="preserve"> </w:t>
      </w:r>
      <w:r>
        <w:t xml:space="preserve">(</w:t>
      </w:r>
      <w:hyperlink w:anchor="def-vector-addition">
        <w:r>
          <w:rPr>
            <w:rStyle w:val="Hyperlink"/>
          </w:rPr>
          <w:t xml:space="preserve">Definition 7</w:t>
        </w:r>
      </w:hyperlink>
      <w:r>
        <w:t xml:space="preserve">):</w:t>
      </w:r>
      <w:r>
        <w:t xml:space="preserve"> </w:t>
      </w:r>
      <w:r>
        <w:t xml:space="preserve">$\mathord{\smash[b]{\underset{\raise.3ex\hbox{$\scriptstyle\sim$}}{x}}\vphantom{x}}+ \mathord{\smash[b]{\underset{\raise.3ex\hbox{$\scriptstyle\sim$}}{0}}\vphantom{0}}= \mathord{\smash[b]{\underset{\raise.3ex\hbox{$\scriptstyle\sim$}}{x}}\vphantom{x}}$</w:t>
      </w:r>
      <w:r>
        <w:t xml:space="preserve"> </w:t>
      </w:r>
      <w:r>
        <w:t xml:space="preserve">for any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the same length,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the</w:t>
      </w:r>
      <w:r>
        <w:t xml:space="preserve"> </w:t>
      </w:r>
      <w:hyperlink r:id="rId43">
        <w:r>
          <w:rPr>
            <w:rStyle w:val="Hyperlink"/>
          </w:rPr>
          <w:t xml:space="preserve">identity element</w:t>
        </w:r>
      </w:hyperlink>
      <w:r>
        <w:t xml:space="preserve"> </w:t>
      </w:r>
      <w:r>
        <w:t xml:space="preserve">for vector addition.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6" w:name="def-mean"/>
    <w:p>
      <w:pPr>
        <w:pStyle w:val="FirstParagraph"/>
      </w:pPr>
      <w:r>
        <w:rPr>
          <w:b/>
          <w:bCs/>
        </w:rPr>
        <w:t xml:space="preserve">Definition 12 (Mean (average, sample mean))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[5]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average</w:t>
      </w:r>
      <w:r>
        <w:t xml:space="preserve">)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their</w:t>
      </w:r>
      <w:r>
        <w:t xml:space="preserve"> </w:t>
      </w:r>
      <w:hyperlink r:id="rId45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divided by how many there are: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46"/>
    <w:bookmarkStart w:id="47" w:name="exm-mean"/>
    <w:p>
      <w:pPr>
        <w:pStyle w:val="FirstParagraph"/>
      </w:pPr>
      <w:r>
        <w:rPr>
          <w:b/>
          <w:bCs/>
        </w:rPr>
        <w:t xml:space="preserve">Example 8 (The mean of three numbers)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7"/>
    <w:bookmarkStart w:id="49" w:name="rem-mean-sample-mean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sample mean estimates the population mean). </w:t>
      </w: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 sample mean,</w:t>
      </w:r>
      <w:r>
        <w:t xml:space="preserve"> </w:t>
      </w:r>
      <w:r>
        <w:t xml:space="preserve">an estimator of the</w:t>
      </w:r>
      <w:r>
        <w:t xml:space="preserve"> </w:t>
      </w:r>
      <w:hyperlink r:id="rId48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49"/>
    <w:bookmarkStart w:id="50" w:name="def-ones-vector"/>
    <w:p>
      <w:pPr>
        <w:pStyle w:val="BodyText"/>
      </w:pPr>
      <w:r>
        <w:rPr>
          <w:b/>
          <w:bCs/>
        </w:rPr>
        <w:t xml:space="preserve">Definition 13 (Ones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ones vector</w:t>
      </w:r>
      <w:r>
        <w:t xml:space="preserve"> </w:t>
      </w:r>
      <w:r>
        <w:t xml:space="preserve">$\mathord{\smash[b]{\underset{\raise.3ex\hbox{$\scriptstyle\sim$}}{1}}\vphantom{1}}$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one:</w:t>
      </w:r>
    </w:p>
    <w:p>
      <w:pPr>
        <w:pStyle w:val="BodyText"/>
      </w:pPr>
      <w:r>
        <w:t xml:space="preserve">$$
    \mathord{\smash[b]{\underset{\raise.3ex\hbox{$\scriptstyle\sim$}}{1}}\vphantom{1}} =
    \begin{bmatrix}
    1 \\
    1 \\
    \vdots \\
    1
    \end{bmatrix}
    $$</w:t>
      </w:r>
    </w:p>
    <w:bookmarkEnd w:id="50"/>
    <w:bookmarkStart w:id="51" w:name="rem-ones-vector-sum"/>
    <w:p>
      <w:pPr>
        <w:pStyle w:val="FirstParagraph"/>
      </w:pPr>
      <w:r>
        <w:rPr>
          <w:i/>
          <w:iCs/>
        </w:rPr>
        <w:t xml:space="preserve">Remark 7</w:t>
      </w:r>
      <w:r>
        <w:t xml:space="preserve"> (The ones vector sums the entries). </w:t>
      </w:r>
      <w:r>
        <w:t xml:space="preserve">The dot product (</w:t>
      </w:r>
      <w:hyperlink w:anchor="def-dot-product">
        <w:r>
          <w:rPr>
            <w:rStyle w:val="Hyperlink"/>
          </w:rPr>
          <w:t xml:space="preserve">Definition 8</w:t>
        </w:r>
      </w:hyperlink>
      <w:r>
        <w:t xml:space="preserve">) of</w:t>
      </w:r>
      <w:r>
        <w:t xml:space="preserve"> </w:t>
      </w:r>
      <w:r>
        <w:t xml:space="preserve">$\mathord{\smash[b]{\underset{\raise.3ex\hbox{$\scriptstyle\sim$}}{1}}\vphantom{1}}$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sum of the entries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\mathord{\smash[b]{\underset{\raise.3ex\hbox{$\scriptstyle\sim$}}{1}}\vphantom{1}} \cdot \mathord{\smash[b]{\underset{\raise.3ex\hbox{$\scriptstyle\sim$}}{x}}\vphantom{x}}&amp;= \sum_{i=1}^p1 \cdot x_i \\
    &amp;= \sum_{i=1}^px_i.
    \end{aligned}
    $$</w:t>
      </w:r>
    </w:p>
    <w:p>
      <w:pPr>
        <w:pStyle w:val="FirstParagraph"/>
      </w:pPr>
      <w:r>
        <w:t xml:space="preserve">For example, for</w:t>
      </w:r>
      <w:r>
        <w:t xml:space="preserve"> </w:t>
      </w:r>
      <w:r>
        <w:t xml:space="preserve">$\mathord{\smash[b]{\underset{\raise.3ex\hbox{$\scriptstyle\sim$}}{x}}\vphantom{x}}= (2, -1, 5)$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\mathord{\smash[b]{\underset{\raise.3ex\hbox{$\scriptstyle\sim$}}{1}}\vphantom{1}} \cdot \mathord{\smash[b]{\underset{\raise.3ex\hbox{$\scriptstyle\sim$}}{x}}\vphantom{x}}&amp;= 2 + (-1) + 5 \\
    &amp;= 6,
    \end{aligned}
    $$</w:t>
      </w:r>
    </w:p>
    <w:p>
      <w:pPr>
        <w:pStyle w:val="FirstParagraph"/>
      </w:pPr>
      <w:r>
        <w:t xml:space="preserve">and dividing by the length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51"/>
    <w:bookmarkStart w:id="52" w:name="def-indicator-vector"/>
    <w:p>
      <w:pPr>
        <w:pStyle w:val="BodyText"/>
      </w:pPr>
      <w:r>
        <w:rPr>
          <w:b/>
          <w:bCs/>
        </w:rPr>
        <w:t xml:space="preserve">Definition 14 (Indicator vector (standard basis vector))</w:t>
      </w:r>
      <w:r>
        <w:t xml:space="preserve"> </w:t>
      </w:r>
      <w:r>
        <w:t xml:space="preserve">The</w:t>
      </w:r>
      <w:r>
        <w:t xml:space="preserve"> </w:t>
      </w:r>
      <m:oMath>
        <m:r>
          <m:t>j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indicator vector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standard basis vector</w:t>
      </w:r>
      <w:r>
        <w:t xml:space="preserve"> </w:t>
      </w:r>
      <w:r>
        <w:t xml:space="preserve">[6]</w:t>
      </w:r>
      <w:r>
        <w:t xml:space="preserve"> </w:t>
      </w:r>
      <w:r>
        <w:t xml:space="preserve">)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s elsewhere:</w:t>
      </w:r>
    </w:p>
    <w:p>
      <w:pPr>
        <w:pStyle w:val="BodyText"/>
      </w:pPr>
      <w:r>
        <w:t xml:space="preserve">$$
    (\mathord{\smash[b]{\underset{\raise.3ex\hbox{$\scriptstyle\sim$}}{e}}\vphantom{e}}_j)_i =
    \begin{cases}
    1 &amp; \text{if } i = j \\
    0 &amp; \text{if } i \neq j
    \end{cases}
    \qquad
    \mathord{\smash[b]{\underset{\raise.3ex\hbox{$\scriptstyle\sim$}}{e}}\vphantom{e}}_j =
    \begin{bmatrix}
    0 \\
    \vdots \\
    0 \\
    1 \\
    0 \\
    \vdots \\
    0
    \end{bmatrix}
    \leftarrow \text{position } j
    $$</w:t>
      </w:r>
    </w:p>
    <w:bookmarkEnd w:id="52"/>
    <w:bookmarkStart w:id="53" w:name="rem-indicator-vector-weighted-sums"/>
    <w:p>
      <w:pPr>
        <w:pStyle w:val="FirstParagraph"/>
      </w:pPr>
      <w:r>
        <w:rPr>
          <w:i/>
          <w:iCs/>
        </w:rPr>
        <w:t xml:space="preserve">Remark 8</w:t>
      </w:r>
      <w:r>
        <w:t xml:space="preserve"> (Indicator vectors build every vector).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 indicator vectors are</w:t>
      </w:r>
      <w:r>
        <w:t xml:space="preserve"> </w:t>
      </w:r>
      <w:r>
        <w:t xml:space="preserve">$\mathord{\smash[b]{\underset{\raise.3ex\hbox{$\scriptstyle\sim$}}{e}}\vphantom{e}}_1 = (1, 0, 0)$</w:t>
      </w:r>
      <w:r>
        <w:t xml:space="preserve">,</w:t>
      </w:r>
      <w:r>
        <w:t xml:space="preserve"> </w:t>
      </w:r>
      <w:r>
        <w:t xml:space="preserve">$\mathord{\smash[b]{\underset{\raise.3ex\hbox{$\scriptstyle\sim$}}{e}}\vphantom{e}}_2 = (0, 1, 0)$</w:t>
      </w:r>
      <w:r>
        <w:t xml:space="preserve">, and</w:t>
      </w:r>
      <w:r>
        <w:t xml:space="preserve"> </w:t>
      </w:r>
      <w:r>
        <w:t xml:space="preserve">$\mathord{\smash[b]{\underset{\raise.3ex\hbox{$\scriptstyle\sim$}}{e}}\vphantom{e}}_3 = (0, 0, 1)$</w:t>
      </w:r>
      <w:r>
        <w:t xml:space="preserve">.</w:t>
      </w:r>
      <w:r>
        <w:t xml:space="preserve"> </w:t>
      </w:r>
      <w:r>
        <w:t xml:space="preserve">Every vector of length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weighted sum</w:t>
      </w:r>
      <w:r>
        <w:t xml:space="preserve"> </w:t>
      </w:r>
      <w:r>
        <w:t xml:space="preserve">$c_1\mathord{\smash[b]{\underset{\raise.3ex\hbox{$\scriptstyle\sim$}}{e}}\vphantom{e}}_1 + c_2\mathord{\smash[b]{\underset{\raise.3ex\hbox{$\scriptstyle\sim$}}{e}}\vphantom{e}}_2 + c_3\mathord{\smash[b]{\underset{\raise.3ex\hbox{$\scriptstyle\sim$}}{e}}\vphantom{e}}_3$</w:t>
      </w:r>
      <w:r>
        <w:t xml:space="preserve"> </w:t>
      </w:r>
      <w:r>
        <w:t xml:space="preserve">of them,</w:t>
      </w:r>
      <w:r>
        <w:t xml:space="preserve"> </w:t>
      </w:r>
      <w:r>
        <w:t xml:space="preserve">with weights equal to its entries;</w:t>
      </w:r>
      <w:r>
        <w:t xml:space="preserve"> </w:t>
      </w:r>
      <w:r>
        <w:t xml:space="preserve">for example,</w:t>
      </w:r>
      <w:r>
        <w:t xml:space="preserve"> </w:t>
      </w:r>
      <w:r>
        <w:t xml:space="preserve">$(2, -1, 5) = 2\mathord{\smash[b]{\underset{\raise.3ex\hbox{$\scriptstyle\sim$}}{e}}\vphantom{e}}_1 - 1\mathord{\smash[b]{\underset{\raise.3ex\hbox{$\scriptstyle\sim$}}{e}}\vphantom{e}}_2 + 5\mathord{\smash[b]{\underset{\raise.3ex\hbox{$\scriptstyle\sim$}}{e}}\vphantom{e}}_3$</w:t>
      </w:r>
      <w:r>
        <w:t xml:space="preserve">.</w:t>
      </w:r>
      <w:r>
        <w:t xml:space="preserve"> </w:t>
      </w:r>
      <w:r>
        <w:t xml:space="preserve">No other weights work: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$c_1\mathord{\smash[b]{\underset{\raise.3ex\hbox{$\scriptstyle\sim$}}{e}}\vphantom{e}}_1 + c_2\mathord{\smash[b]{\underset{\raise.3ex\hbox{$\scriptstyle\sim$}}{e}}\vphantom{e}}_2 + c_3\mathord{\smash[b]{\underset{\raise.3ex\hbox{$\scriptstyle\sim$}}{e}}\vphantom{e}}_3$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each weight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must equal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vector.</w:t>
      </w:r>
    </w:p>
    <w:bookmarkEnd w:id="53"/>
    <w:bookmarkStart w:id="54" w:name="thm-indicator-selection"/>
    <w:p>
      <w:pPr>
        <w:pStyle w:val="BodyText"/>
      </w:pPr>
      <w:r>
        <w:rPr>
          <w:b/>
          <w:bCs/>
        </w:rPr>
        <w:t xml:space="preserve">Theorem 2 (Indicator vectors select entries)</w:t>
      </w:r>
      <w:r>
        <w:t xml:space="preserve"> </w:t>
      </w:r>
      <w:r>
        <w:t xml:space="preserve">For any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w:r>
        <w:t xml:space="preserve">$$\mathord{\smash[b]{\underset{\raise.3ex\hbox{$\scriptstyle\sim$}}{e}}\vphantom{e}}_j \cdot \mathord{\smash[b]{\underset{\raise.3ex\hbox{$\scriptstyle\sim$}}{x}}\vphantom{x}}= x_j$$</w:t>
      </w:r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w:r>
        <w:t xml:space="preserve">$$
    \begin{aligned}
    \mathord{\smash[b]{\underset{\raise.3ex\hbox{$\scriptstyle\sim$}}{e}}\vphantom{e}}_j \cdot \mathord{\smash[b]{\underset{\raise.3ex\hbox{$\scriptstyle\sim$}}{x}}\vphantom{x}}
    &amp;= \sum_{i=1}^p(\mathord{\smash[b]{\underset{\raise.3ex\hbox{$\scriptstyle\sim$}}{e}}\vphantom{e}}_j)_i\, x_i
    &amp;&amp; \text{(definition of the dot product)}
    \\&amp;= \sum_{i=1}^p
       \begin{cases}
       1 \cdot x_i &amp; \text{if } i = j \\
       0 \cdot x_i &amp; \text{if } i \neq j
       \end{cases}
    &amp;&amp; \text{(definition of } \mathord{\smash[b]{\underset{\raise.3ex\hbox{$\scriptstyle\sim$}}{e}}\vphantom{e}}_j \text{)}
    \\&amp;= x_j
    &amp;&amp; \text{(only the } i = j \text{ term is nonzero)}
    \end{aligned}
    $$</w:t>
      </w:r>
    </w:p>
    <w:bookmarkStart w:id="55" w:name="thm-standard-basis-expansion"/>
    <w:p>
      <w:pPr>
        <w:pStyle w:val="FirstParagraph"/>
      </w:pPr>
      <w:r>
        <w:rPr>
          <w:b/>
          <w:bCs/>
        </w:rPr>
        <w:t xml:space="preserve">Theorem 3 (A vector is a linear combination of indicator vectors)</w:t>
      </w:r>
      <w:r>
        <w:t xml:space="preserve"> </w:t>
      </w:r>
      <w:r>
        <w:t xml:space="preserve">Every vector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is the linear combination</w:t>
      </w:r>
      <w:r>
        <w:t xml:space="preserve"> </w:t>
      </w:r>
      <w:r>
        <w:t xml:space="preserve">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 of the indicator vectors</w:t>
      </w:r>
      <w:r>
        <w:t xml:space="preserve"> </w:t>
      </w:r>
      <w:r>
        <w:t xml:space="preserve">$\mathord{\smash[b]{\underset{\raise.3ex\hbox{$\scriptstyle\sim$}}{e}}\vphantom{e}}_1, \ldots, \mathord{\smash[b]{\underset{\raise.3ex\hbox{$\scriptstyle\sim$}}{e}}\vphantom{e}}_p$</w:t>
      </w:r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$$\mathord{\smash[b]{\underset{\raise.3ex\hbox{$\scriptstyle\sim$}}{x}}\vphantom{x}}= \sum_{j=1}^px_j \mathord{\smash[b]{\underset{\raise.3ex\hbox{$\scriptstyle\sim$}}{e}}\vphantom{e}}_j$$</w:t>
      </w:r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\mathopen{}\left(\sum_{j=1}^px_j \mathord{\smash[b]{\underset{\raise.3ex\hbox{$\scriptstyle\sim$}}{e}}\vphantom{e}}_j\right)\mathclose{}_i
    &amp;= \sum_{j=1}^px_j (\mathord{\smash[b]{\underset{\raise.3ex\hbox{$\scriptstyle\sim$}}{e}}\vphantom{e}}_j)_i
    &amp;&amp; \text{(}\text{Definition~9}\text{, entry by entry)}
    \\&amp;= \sum_{j=1}^p
       \begin{cases}
       x_j \cdot 1 &amp; \text{if } j = i \\
       x_j \cdot 0 &amp; \text{if } j \neq i
       \end{cases}
    &amp;&amp; \text{(}\text{Definition~14}\text{)}
    \\&amp;= x_i \cdot 1 + \sum_{j \neq i} x_j \cdot 0
    &amp;&amp; \text{(split off the } j = i \text{ term)}
    \\&amp;= x_i + 0
    &amp;&amp; \text{(times } 1 \text{ changes nothing; times } 0 \text{ gives } 0 \text{)}
    \\&amp;= x_i
    &amp;&amp; \text{(adding } 0 \text{ changes nothing)}
    \end{aligned}
    $$</w:t>
      </w:r>
    </w:p>
    <w:bookmarkStart w:id="56" w:name="exm-standard-basis-expansion"/>
    <w:p>
      <w:pPr>
        <w:pStyle w:val="FirstParagraph"/>
      </w:pPr>
      <w:r>
        <w:rPr>
          <w:b/>
          <w:bCs/>
        </w:rPr>
        <w:t xml:space="preserve">Example 9 (Expanding a vector in indicator vectors)</w:t>
      </w:r>
    </w:p>
    <w:p>
      <w:pPr>
        <w:pStyle w:val="BodyText"/>
      </w:pPr>
      <w:r>
        <w:t xml:space="preserve">$$
    \begin{aligned}
    \begin{bmatrix}4 \\ -1 \\ 2\end{bmatrix}
    &amp;= 4 \begin{bmatrix}1 \\ 0 \\ 0\end{bmatrix} + (-1) \begin{bmatrix}0 \\ 1 \\ 0\end{bmatrix} + 2 \begin{bmatrix}0 \\ 0 \\ 1\end{bmatrix} \\
    &amp;= 4 \mathord{\smash[b]{\underset{\raise.3ex\hbox{$\scriptstyle\sim$}}{e}}\vphantom{e}}_1 - \mathord{\smash[b]{\underset{\raise.3ex\hbox{$\scriptstyle\sim$}}{e}}\vphantom{e}}_2 + 2 \mathord{\smash[b]{\underset{\raise.3ex\hbox{$\scriptstyle\sim$}}{e}}\vphantom{e}}_3
    \end{aligned}
    $$</w:t>
      </w:r>
    </w:p>
    <w:bookmarkEnd w:id="56"/>
    <w:bookmarkEnd w:id="57"/>
    <w:bookmarkStart w:id="109" w:name="orthogonality"/>
    <w:p>
      <w:pPr>
        <w:pStyle w:val="Heading3"/>
      </w:pPr>
      <w:r>
        <w:t xml:space="preserve">1.2 Orthogonality</w:t>
      </w:r>
    </w:p>
    <w:bookmarkStart w:id="58" w:name="def-orthogonal-vectors"/>
    <w:p>
      <w:pPr>
        <w:pStyle w:val="FirstParagraph"/>
      </w:pPr>
      <w:r>
        <w:rPr>
          <w:b/>
          <w:bCs/>
        </w:rPr>
        <w:t xml:space="preserve">Definition 15 (Orthogonal vectors)</w:t>
      </w:r>
      <w:r>
        <w:t xml:space="preserve"> </w:t>
      </w:r>
      <w:r>
        <w:t xml:space="preserve">Two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the same length are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[7]</w:t>
      </w:r>
      <w:r>
        <w:t xml:space="preserve"> </w:t>
      </w:r>
      <w:r>
        <w:t xml:space="preserve">(written</w:t>
      </w:r>
      <w:r>
        <w:t xml:space="preserve"> </w:t>
      </w:r>
      <w:r>
        <w:t xml:space="preserve">$\mathord{\smash[b]{\underset{\raise.3ex\hbox{$\scriptstyle\sim$}}{x}}\vphantom{x}}\perp \mathord{\smash[b]{\underset{\raise.3ex\hbox{$\scriptstyle\sim$}}{y}}\vphantom{y}}$</w:t>
      </w:r>
      <w:r>
        <w:t xml:space="preserve">) if their dot product (</w:t>
      </w:r>
      <w:hyperlink w:anchor="def-dot-product">
        <w:r>
          <w:rPr>
            <w:rStyle w:val="Hyperlink"/>
          </w:rPr>
          <w:t xml:space="preserve">Definition 8</w:t>
        </w:r>
      </w:hyperlink>
      <w:r>
        <w:t xml:space="preserve">) is zero:</w:t>
      </w:r>
    </w:p>
    <w:p>
      <w:pPr>
        <w:pStyle w:val="BodyText"/>
      </w:pPr>
      <w:r>
        <w:t xml:space="preserve">$$\mathord{\smash[b]{\underset{\raise.3ex\hbox{$\scriptstyle\sim$}}{x}}\vphantom{x}}\perp \mathord{\smash[b]{\underset{\raise.3ex\hbox{$\scriptstyle\sim$}}{y}}\vphantom{y}}\iff \mathord{\smash[b]{\underset{\raise.3ex\hbox{$\scriptstyle\sim$}}{x}}\vphantom{x}}\cdot \mathord{\smash[b]{\underset{\raise.3ex\hbox{$\scriptstyle\sim$}}{y}}\vphantom{y}}= 0$$</w:t>
      </w:r>
    </w:p>
    <w:bookmarkEnd w:id="58"/>
    <w:bookmarkStart w:id="59" w:name="rem-orthogonal-perpendicular"/>
    <w:p>
      <w:pPr>
        <w:pStyle w:val="FirstParagraph"/>
      </w:pPr>
      <w:r>
        <w:rPr>
          <w:i/>
          <w:iCs/>
        </w:rPr>
        <w:t xml:space="preserve">Remark 9</w:t>
      </w:r>
      <w:r>
        <w:t xml:space="preserve"> (Orthogonal means perpendicular). </w:t>
      </w:r>
      <w:r>
        <w:t xml:space="preserve">Orthogonality extends the geometric idea of perpendicular lines</w:t>
      </w:r>
      <w:r>
        <w:t xml:space="preserve"> </w:t>
      </w:r>
      <w:r>
        <w:t xml:space="preserve">to vectors with any number of entries.</w:t>
      </w:r>
      <w:r>
        <w:t xml:space="preserve"> </w:t>
      </w:r>
      <w:r>
        <w:t xml:space="preserve">In the plane,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perpendicular,</w:t>
      </w:r>
      <w:r>
        <w:t xml:space="preserve"> </w:t>
      </w:r>
      <w:r>
        <w:t xml:space="preserve">and their dot product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test works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where pictures are harder to draw: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59"/>
    <w:bookmarkStart w:id="60" w:name="exm-not-orthogonal"/>
    <w:p>
      <w:pPr>
        <w:pStyle w:val="BodyText"/>
      </w:pPr>
      <w:r>
        <w:rPr>
          <w:b/>
          <w:bCs/>
        </w:rPr>
        <w:t xml:space="preserve">Example 10 (Vectors that are not orthogonal)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60"/>
    <w:bookmarkStart w:id="63" w:name="def-euclidean-norm"/>
    <w:p>
      <w:pPr>
        <w:pStyle w:val="BodyText"/>
      </w:pPr>
      <w:r>
        <w:rPr>
          <w:b/>
          <w:bCs/>
        </w:rPr>
        <w:t xml:space="preserve">Definition 16 (Euclidean norm (length,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norm</w:t>
      </w:r>
      <w:r>
        <w:t xml:space="preserve"> </w:t>
      </w:r>
      <w:r>
        <w:t xml:space="preserve">[8]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length</w:t>
      </w:r>
      <w:r>
        <w:t xml:space="preserve">, also called the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and written</w:t>
      </w:r>
      <w:r>
        <w:t xml:space="preserve"> </w:t>
      </w:r>
      <w:r>
        <w:t xml:space="preserve">$\mathopen{}\left\lVert\mathord{\smash[b]{\underset{\raise.3ex\hbox{$\scriptstyle\sim$}}{x}}\vphantom{x}}\right\rVert\mathclose{}_2$</w:t>
      </w:r>
      <w:r>
        <w:t xml:space="preserve">) of a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61" w:name="eq-l2-norm"/>
      <w:r>
        <w:t xml:space="preserve">$$\mathopen{}\left\lVert\mathord{\smash[b]{\underset{\raise.3ex\hbox{$\scriptstyle\sim$}}{x}}\vphantom{x}}\right\rVert\mathclose{} \stackrel{\text{def}}{=}\sqrt{\mathord{\smash[b]{\underset{\raise.3ex\hbox{$\scriptstyle\sim$}}{x}}\vphantom{x}}\cdot \mathord{\smash[b]{\underset{\raise.3ex\hbox{$\scriptstyle\sim$}}{x}}\vphantom{x}}} = \sqrt{\sum_{i=1}^px_i^2} \qquad(2)$$</w:t>
      </w:r>
      <w:bookmarkEnd w:id="61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62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63"/>
    <w:bookmarkStart w:id="64" w:name="exm-euclidean-norm"/>
    <w:p>
      <w:pPr>
        <w:pStyle w:val="BodyText"/>
      </w:pPr>
      <w:r>
        <w:rPr>
          <w:b/>
          <w:bCs/>
        </w:rPr>
        <w:t xml:space="preserve">Example 11 (The length of a vector)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(3, 4)$</w:t>
      </w:r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
    &amp;= \sqrt{3^2 + 4^2}
    &amp;&amp; \text{(definition of the norm)}
    \\
    &amp;= \sqrt{25}
    &amp;&amp; \text{(square and add)}
    \\
    &amp;= 5
    \end{aligned}
    $$</w:t>
      </w:r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4"/>
    <w:bookmarkStart w:id="65" w:name="def-unit-vector"/>
    <w:p>
      <w:pPr>
        <w:pStyle w:val="BodyText"/>
      </w:pPr>
      <w:r>
        <w:rPr>
          <w:b/>
          <w:bCs/>
        </w:rPr>
        <w:t xml:space="preserve">Definition 17 (Unit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unit vector</w:t>
      </w:r>
      <w:r>
        <w:t xml:space="preserve"> </w:t>
      </w:r>
      <w:r>
        <w:t xml:space="preserve">[9]</w:t>
      </w:r>
      <w:r>
        <w:t xml:space="preserve"> </w:t>
      </w:r>
      <w:r>
        <w:t xml:space="preserve">is a vector whose Euclidean norm (</w:t>
      </w:r>
      <w:hyperlink w:anchor="def-euclidean-norm">
        <w:r>
          <w:rPr>
            <w:rStyle w:val="Hyperlink"/>
          </w:rPr>
          <w:t xml:space="preserve">Definition 16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 unit vector is said to have</w:t>
      </w:r>
      <w:r>
        <w:t xml:space="preserve"> </w:t>
      </w:r>
      <w:r>
        <w:rPr>
          <w:i/>
          <w:iCs/>
        </w:rPr>
        <w:t xml:space="preserve">unit length</w:t>
      </w:r>
      <w:r>
        <w:t xml:space="preserve">.</w:t>
      </w:r>
    </w:p>
    <w:bookmarkEnd w:id="65"/>
    <w:bookmarkStart w:id="66" w:name="exm-unit-vector"/>
    <w:p>
      <w:pPr>
        <w:pStyle w:val="BodyText"/>
      </w:pPr>
      <w:r>
        <w:rPr>
          <w:b/>
          <w:bCs/>
        </w:rPr>
        <w:t xml:space="preserve">Example 12 (A unit vector and a vector that is not one)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(0.6, 0.8)$</w:t>
      </w:r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
    &amp;= \sqrt{0.6^2 + 0.8^2}
    &amp;&amp; \text{(definition of the norm)}
    \\
    &amp;= \sqrt{0.36 + 0.64}
    &amp;&amp; \text{(square)}
    \\
    &amp;= \sqrt{1}
    &amp;&amp; \text{(add)}
    \\
    &amp;= 1
    &amp;&amp; \text{(take the square root)}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exr-euclidean-distance"/>
    <w:p>
      <w:pPr>
        <w:pStyle w:val="FirstParagraph"/>
      </w:pPr>
      <w:r>
        <w:rPr>
          <w:b/>
          <w:bCs/>
        </w:rPr>
        <w:t xml:space="preserve">Exercise 2 (How far apart are two points?)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(4, 6)$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vector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\mathord{\smash[b]{\underset{\raise.3ex\hbox{$\scriptstyle\sim$}}{y}}\vphantom{y}}$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length of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 the result the same if you compute the length of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\mathord{\smash[b]{\underset{\raise.3ex\hbox{$\scriptstyle\sim$}}{x}}\vphantom{x}}$</w:t>
      </w:r>
      <w:r>
        <w:t xml:space="preserve"> </w:t>
      </w:r>
      <w:r>
        <w:t xml:space="preserve">instead?</w:t>
      </w:r>
    </w:p>
    <w:bookmarkEnd w:id="67"/>
    <w:bookmarkStart w:id="68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w:r>
        <w:t xml:space="preserve">$$
    \begin{aligned}
    \mathord{\smash[b]{\underset{\raise.3ex\hbox{$\scriptstyle\sim$}}{x}}\vphantom{x}}- \mathord{\smash[b]{\underset{\raise.3ex\hbox{$\scriptstyle\sim$}}{y}}\vphantom{y}}&amp;= (1 - 4, 2 - 6) \\
    &amp;= (-3, -4).
    \end{aligned}
    $$</w:t>
      </w:r>
    </w:p>
    <w:p>
      <w:pPr>
        <w:pStyle w:val="FirstParagraph"/>
      </w:pPr>
      <w:r>
        <w:t xml:space="preserve">$$
    \begin{aligned}
    \mathopen{}\left\lVert\mathord{\smash[b]{\underset{\raise.3ex\hbox{$\scriptstyle\sim$}}{x}}\vphantom{x}}- \mathord{\smash[b]{\underset{\raise.3ex\hbox{$\scriptstyle\sim$}}{y}}\vphantom{y}}\right\rVert\mathclose{} &amp;= \sqrt{(-3)^2 + (-4)^2} \\
    &amp;= \sqrt{25} \\
    &amp;= 5.
    \end{aligned}
    $$</w:t>
      </w:r>
    </w:p>
    <w:p>
      <w:pPr>
        <w:numPr>
          <w:ilvl w:val="0"/>
          <w:numId w:val="1005"/>
        </w:numPr>
      </w:pPr>
      <w:r>
        <w:t xml:space="preserve">$\mathord{\smash[b]{\underset{\raise.3ex\hbox{$\scriptstyle\sim$}}{y}}\vphantom{y}}- \mathord{\smash[b]{\underset{\raise.3ex\hbox{$\scriptstyle\sim$}}{x}}\vphantom{x}}= (3, 4)$</w:t>
      </w:r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\mathopen{}\left\lVert\mathord{\smash[b]{\underset{\raise.3ex\hbox{$\scriptstyle\sim$}}{y}}\vphantom{y}}- \mathord{\smash[b]{\underset{\raise.3ex\hbox{$\scriptstyle\sim$}}{x}}\vphantom{x}}\right\rVert\mathclose{} &amp;= \sqrt{3^2 + 4^2} \\
    &amp;= 5.
    \end{aligned}
    $$</w:t>
      </w:r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68"/>
    <w:bookmarkStart w:id="70" w:name="def-euclidean-distance"/>
    <w:p>
      <w:pPr>
        <w:pStyle w:val="FirstParagraph"/>
      </w:pPr>
      <w:r>
        <w:rPr>
          <w:b/>
          <w:bCs/>
        </w:rPr>
        <w:t xml:space="preserve">Definition 18 (Euclidean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distance</w:t>
      </w:r>
      <w:r>
        <w:t xml:space="preserve"> </w:t>
      </w:r>
      <w:r>
        <w:t xml:space="preserve">[10]</w:t>
      </w:r>
      <w:r>
        <w:t xml:space="preserve"> </w:t>
      </w:r>
      <w:r>
        <w:t xml:space="preserve">between two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their difference:</w:t>
      </w:r>
    </w:p>
    <w:p>
      <w:pPr>
        <w:pStyle w:val="BodyText"/>
      </w:pPr>
      <w:bookmarkStart w:id="69" w:name="eq-euclidean-distance"/>
      <w:r>
        <w:t xml:space="preserve">$$d(\mathord{\smash[b]{\underset{\raise.3ex\hbox{$\scriptstyle\sim$}}{x}}\vphantom{x}}, \mathord{\smash[b]{\underset{\raise.3ex\hbox{$\scriptstyle\sim$}}{y}}\vphantom{y}}) \stackrel{\text{def}}{=}\mathopen{}\left\lVert\mathord{\smash[b]{\underset{\raise.3ex\hbox{$\scriptstyle\sim$}}{x}}\vphantom{x}}- \mathord{\smash[b]{\underset{\raise.3ex\hbox{$\scriptstyle\sim$}}{y}}\vphantom{y}}\right\rVert\mathclose{} = \sqrt{\sum_{i=1}^p(x_i - y_i)^2} \qquad(3)$$</w:t>
      </w:r>
      <w:bookmarkEnd w:id="69"/>
    </w:p>
    <w:bookmarkEnd w:id="70"/>
    <w:bookmarkStart w:id="71" w:name="rem-distance-from-origin"/>
    <w:p>
      <w:pPr>
        <w:pStyle w:val="FirstParagraph"/>
      </w:pPr>
      <w:r>
        <w:rPr>
          <w:i/>
          <w:iCs/>
        </w:rPr>
        <w:t xml:space="preserve">Remark 10</w:t>
      </w:r>
      <w:r>
        <w:t xml:space="preserve"> (Distance from the origin). </w:t>
      </w:r>
      <w:r>
        <w:t xml:space="preserve">The distance from the origin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 a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norm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d(\mathord{\smash[b]{\underset{\raise.3ex\hbox{$\scriptstyle\sim$}}{x}}\vphantom{x}}, \mathord{\smash[b]{\underset{\raise.3ex\hbox{$\scriptstyle\sim$}}{0}}\vphantom{0}}) &amp;= \mathopen{}\left\lVert\mathord{\smash[b]{\underset{\raise.3ex\hbox{$\scriptstyle\sim$}}{x}}\vphantom{x}}- \mathord{\smash[b]{\underset{\raise.3ex\hbox{$\scriptstyle\sim$}}{0}}\vphantom{0}}\right\rVert\mathclose{} \\
    &amp;= \mathopen{}\left\lVert\mathord{\smash[b]{\underset{\raise.3ex\hbox{$\scriptstyle\sim$}}{x}}\vphantom{x}}\right\rVert\mathclose{}
    \end{aligned}
    $$</w:t>
      </w:r>
    </w:p>
    <w:p>
      <w:pPr>
        <w:pStyle w:val="FirstParagraph"/>
      </w:pPr>
      <w:r>
        <w:t xml:space="preserve">[11, p. 39]</w:t>
      </w:r>
      <w:r>
        <w:t xml:space="preserve">.</w:t>
      </w:r>
    </w:p>
    <w:p>
      <w:pPr>
        <w:pStyle w:val="BodyText"/>
      </w:pPr>
      <w:r>
        <w:t xml:space="preserve">For example, the distance from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uclidean-norm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71"/>
    <w:bookmarkStart w:id="72" w:name="def-orthonormal-vectors"/>
    <w:p>
      <w:pPr>
        <w:pStyle w:val="BodyText"/>
      </w:pPr>
      <w:r>
        <w:rPr>
          <w:b/>
          <w:bCs/>
        </w:rPr>
        <w:t xml:space="preserve">Definition 19 (Orthonormal vectors)</w:t>
      </w:r>
      <w:r>
        <w:t xml:space="preserve"> </w:t>
      </w:r>
      <w:r>
        <w:t xml:space="preserve">A set of vectors</w:t>
      </w:r>
      <w:r>
        <w:t xml:space="preserve"> </w:t>
      </w:r>
      <w:r>
        <w:t xml:space="preserve">$\{\mathord{\smash[b]{\underset{\raise.3ex\hbox{$\scriptstyle\sim$}}{x}}\vphantom{x}}_1, \mathord{\smash[b]{\underset{\raise.3ex\hbox{$\scriptstyle\sim$}}{x}}\vphantom{x}}_2, \ldots, \mathord{\smash[b]{\underset{\raise.3ex\hbox{$\scriptstyle\sim$}}{x}}\vphantom{x}}_k\}$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orthonormal</w:t>
      </w:r>
      <w:r>
        <w:t xml:space="preserve"> </w:t>
      </w:r>
      <w:r>
        <w:t xml:space="preserve">if</w:t>
      </w:r>
      <w:r>
        <w:t xml:space="preserve"> </w:t>
      </w:r>
      <w:r>
        <w:t xml:space="preserve">the vectors are mutually orthogonal (</w:t>
      </w:r>
      <w:hyperlink w:anchor="def-orthogonal-vectors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each has norm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euclidean-norm">
        <w:r>
          <w:rPr>
            <w:rStyle w:val="Hyperlink"/>
          </w:rPr>
          <w:t xml:space="preserve">Definition 16</w:t>
        </w:r>
      </w:hyperlink>
      <w:r>
        <w:t xml:space="preserve">), that is,</w:t>
      </w:r>
      <w:r>
        <w:t xml:space="preserve"> </w:t>
      </w:r>
      <w:hyperlink w:anchor="def-unit-vector">
        <w:r>
          <w:rPr>
            <w:rStyle w:val="Hyperlink"/>
          </w:rPr>
          <w:t xml:space="preserve">unit length</w:t>
        </w:r>
      </w:hyperlink>
      <w:r>
        <w:t xml:space="preserve">:</w:t>
      </w:r>
    </w:p>
    <w:p>
      <w:pPr>
        <w:pStyle w:val="BodyText"/>
      </w:pPr>
      <w:r>
        <w:t xml:space="preserve">$$\mathord{\smash[b]{\underset{\raise.3ex\hbox{$\scriptstyle\sim$}}{x}}\vphantom{x}}_i \cdot \mathord{\smash[b]{\underset{\raise.3ex\hbox{$\scriptstyle\sim$}}{x}}\vphantom{x}}_j =
    \begin{cases}
    1 &amp; \text{if } i = j \\
    0 &amp; \text{if } i \neq j
    \end{cases}$$</w:t>
      </w:r>
    </w:p>
    <w:bookmarkEnd w:id="72"/>
    <w:bookmarkStart w:id="73" w:name="exm-indicator-orthonormal"/>
    <w:p>
      <w:pPr>
        <w:pStyle w:val="FirstParagraph"/>
      </w:pPr>
      <w:r>
        <w:rPr>
          <w:b/>
          <w:bCs/>
        </w:rPr>
        <w:t xml:space="preserve">Example 13 (Indicator vectors are orthonormal)</w:t>
      </w:r>
      <w:r>
        <w:t xml:space="preserve"> </w:t>
      </w:r>
      <w:r>
        <w:t xml:space="preserve">The indicator vectors</w:t>
      </w:r>
      <w:r>
        <w:t xml:space="preserve"> </w:t>
      </w:r>
      <w:r>
        <w:t xml:space="preserve">$\mathord{\smash[b]{\underset{\raise.3ex\hbox{$\scriptstyle\sim$}}{e}}\vphantom{e}}_1, \mathord{\smash[b]{\underset{\raise.3ex\hbox{$\scriptstyle\sim$}}{e}}\vphantom{e}}_2, \ldots, \mathord{\smash[b]{\underset{\raise.3ex\hbox{$\scriptstyle\sim$}}{e}}\vphantom{e}}_p$</w:t>
      </w:r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14</w:t>
        </w:r>
      </w:hyperlink>
      <w:r>
        <w:t xml:space="preserve">) form an orthonormal set.</w:t>
      </w:r>
      <w:r>
        <w:t xml:space="preserve"> </w:t>
      </w:r>
      <w:r>
        <w:t xml:space="preserve">By</w:t>
      </w:r>
      <w:r>
        <w:t xml:space="preserve"> </w:t>
      </w:r>
      <w:hyperlink w:anchor="thm-indicator-selec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$\mathord{\smash[b]{\underset{\raise.3ex\hbox{$\scriptstyle\sim$}}{e}}\vphantom{e}}_i \cdot \mathord{\smash[b]{\underset{\raise.3ex\hbox{$\scriptstyle\sim$}}{e}}\vphantom{e}}_j$</w:t>
      </w:r>
      <w:r>
        <w:t xml:space="preserve"> </w:t>
      </w:r>
      <w:r>
        <w:t xml:space="preserve">is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\mathord{\smash[b]{\underset{\raise.3ex\hbox{$\scriptstyle\sim$}}{e}}\vphantom{e}}_1 \cdot \mathord{\smash[b]{\underset{\raise.3ex\hbox{$\scriptstyle\sim$}}{e}}\vphantom{e}}_1 &amp;= 1 \cdot 1 + 0 \cdot 0 \\
    &amp;= 1,
    \end{aligned}
    $$</w:t>
      </w:r>
    </w:p>
    <w:p>
      <w:pPr>
        <w:pStyle w:val="FirstParagraph"/>
      </w:pPr>
      <w:r>
        <w:t xml:space="preserve">$$
    \begin{aligned}
    \mathord{\smash[b]{\underset{\raise.3ex\hbox{$\scriptstyle\sim$}}{e}}\vphantom{e}}_2 \cdot \mathord{\smash[b]{\underset{\raise.3ex\hbox{$\scriptstyle\sim$}}{e}}\vphantom{e}}_2 &amp;= 0 \cdot 0 + 1 \cdot 1 \\
    &amp;= 1,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\mathord{\smash[b]{\underset{\raise.3ex\hbox{$\scriptstyle\sim$}}{e}}\vphantom{e}}_1 \cdot \mathord{\smash[b]{\underset{\raise.3ex\hbox{$\scriptstyle\sim$}}{e}}\vphantom{e}}_2 &amp;= 1 \cdot 0 + 0 \cdot 1 \\
    &amp;= 0.
    \end{aligned}
    $$</w:t>
      </w:r>
    </w:p>
    <w:bookmarkEnd w:id="73"/>
    <w:bookmarkStart w:id="74" w:name="exm-not-orthonormal"/>
    <w:p>
      <w:pPr>
        <w:pStyle w:val="FirstParagraph"/>
      </w:pPr>
      <w:r>
        <w:rPr>
          <w:b/>
          <w:bCs/>
        </w:rPr>
        <w:t xml:space="preserve">Example 14 (Two ways to fail to be orthonormal)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4"/>
    <w:bookmarkStart w:id="75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$$\mathord{\smash[b]{\underset{\raise.3ex\hbox{$\scriptstyle\sim$}}{a}}\vphantom{a}}= \begin{bmatrix} 3 \\ -1 \\ 2 \end{bmatrix},
    \qquad
    \mathord{\smash[b]{\underset{\raise.3ex\hbox{$\scriptstyle\sim$}}{b}}\vphantom{b}} = \begin{bmatrix} 0 \\ 4 \\ -2 \end{bmatrix}$$</w:t>
      </w:r>
    </w:p>
    <w:p>
      <w:pPr>
        <w:pStyle w:val="FirstParagraph"/>
      </w:pPr>
      <w:r>
        <w:t xml:space="preserve">Compute</w:t>
      </w:r>
      <w:r>
        <w:t xml:space="preserve"> </w:t>
      </w:r>
      <w:r>
        <w:t xml:space="preserve">$\mathord{\smash[b]{\underset{\raise.3ex\hbox{$\scriptstyle\sim$}}{a}}\vphantom{a}}^{\top} \mathord{\smash[b]{\underset{\raise.3ex\hbox{$\scriptstyle\sim$}}{b}}\vphantom{b}}$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$\mathopen{}\left\lVert\mathord{\smash[b]{\underset{\raise.3ex\hbox{$\scriptstyle\sim$}}{a}}\vphantom{a}}\right\rVert\mathclose{}_2$</w:t>
      </w:r>
      <w:r>
        <w:t xml:space="preserve">.</w:t>
      </w:r>
    </w:p>
    <w:bookmarkEnd w:id="75"/>
    <w:bookmarkStart w:id="76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w:r>
        <w:t xml:space="preserve">$$
    \begin{aligned}
    \mathord{\smash[b]{\underset{\raise.3ex\hbox{$\scriptstyle\sim$}}{a}}\vphantom{a}} \cdot \mathord{\smash[b]{\underset{\raise.3ex\hbox{$\scriptstyle\sim$}}{b}}\vphantom{b}}
    &amp;=(3)(0) + (-1)(4) + (2)(-2) \\
    &amp;= 0 - 4 - 4 \\
    &amp;= -8
    \end{aligned}
    $$</w:t>
      </w:r>
    </w:p>
    <w:p>
      <w:pPr>
        <w:pStyle w:val="FirstParagraph"/>
      </w:pPr>
      <w:r>
        <w:t xml:space="preserve">For the norm, take the inner product of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with itself first:</w:t>
      </w:r>
    </w:p>
    <w:p>
      <w:pPr>
        <w:pStyle w:val="BodyText"/>
      </w:pPr>
      <w:r>
        <w:t xml:space="preserve">$$
    \begin{aligned}
    \mathord{\smash[b]{\underset{\raise.3ex\hbox{$\scriptstyle\sim$}}{a}}\vphantom{a}} \cdot \mathord{\smash[b]{\underset{\raise.3ex\hbox{$\scriptstyle\sim$}}{a}}\vphantom{a}}
    &amp;= 3^2 + (-1)^2 + 2^2 \\
    &amp;= 9 + 1 + 4 \\
    &amp;= 14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$$\mathopen{}\left\lVert\mathord{\smash[b]{\underset{\raise.3ex\hbox{$\scriptstyle\sim$}}{a}}\vphantom{a}}\right\rVert\mathclose{}_2 = \sqrt{14} \approx 3.742$$</w:t>
      </w:r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-8.0 3.742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 -8 and 3.742.</w:t>
      </w:r>
    </w:p>
    <w:bookmarkEnd w:id="7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80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81">
              <w:r>
                <w:rPr>
                  <w:rStyle w:val="Hyperlink"/>
                </w:rPr>
                <w:t xml:space="preserve">Definition 22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82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[12]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83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108" w:name="refs"/>
    <w:bookmarkStart w:id="85" w:name="ref-wikipedia_row_and_column_vector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“Row and column vectors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https://en.wikipedia.org/wiki/Row_and_column_vectors</w:t>
        </w:r>
      </w:hyperlink>
    </w:p>
    <w:bookmarkEnd w:id="85"/>
    <w:bookmarkStart w:id="87" w:name="ref-wikipedia_scalar_mathema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“Scalar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https://en.wikipedia.org/wiki/Scalar_(mathematics)</w:t>
        </w:r>
      </w:hyperlink>
    </w:p>
    <w:bookmarkEnd w:id="87"/>
    <w:bookmarkStart w:id="89" w:name="ref-dobson4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8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89"/>
    <w:bookmarkStart w:id="91" w:name="ref-mosaiccal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D. Kaplan,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www.mosaic-web.org, 2022. Available:</w:t>
      </w:r>
      <w:r>
        <w:t xml:space="preserve"> </w:t>
      </w:r>
      <w:hyperlink r:id="rId90">
        <w:r>
          <w:rPr>
            <w:rStyle w:val="Hyperlink"/>
          </w:rPr>
          <w:t xml:space="preserve">www.mosaic-web.org</w:t>
        </w:r>
      </w:hyperlink>
    </w:p>
    <w:bookmarkEnd w:id="91"/>
    <w:bookmarkStart w:id="93" w:name="ref-wikipedia_arithmetic_me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“Arithmetic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https://en.wikipedia.org/wiki/Arithmetic_mean</w:t>
        </w:r>
      </w:hyperlink>
    </w:p>
    <w:bookmarkEnd w:id="93"/>
    <w:bookmarkStart w:id="95" w:name="ref-wikipedia_standard_basi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basis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https://en.wikipedia.org/wiki/Standard_basis</w:t>
        </w:r>
      </w:hyperlink>
    </w:p>
    <w:bookmarkEnd w:id="95"/>
    <w:bookmarkStart w:id="97" w:name="ref-wikipedia_orthogonality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“Orthogonality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https://en.wikipedia.org/wiki/Orthogonality</w:t>
        </w:r>
      </w:hyperlink>
    </w:p>
    <w:bookmarkEnd w:id="97"/>
    <w:bookmarkStart w:id="99" w:name="ref-wikipedia_euclidean_vector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“Euclidean vector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8">
        <w:r>
          <w:rPr>
            <w:rStyle w:val="Hyperlink"/>
          </w:rPr>
          <w:t xml:space="preserve">https://en.wikipedia.org/wiki/Euclidean_vector</w:t>
        </w:r>
      </w:hyperlink>
    </w:p>
    <w:bookmarkEnd w:id="99"/>
    <w:bookmarkStart w:id="101" w:name="ref-wikipedia_unit_vector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“Unit vector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https://en.wikipedia.org/wiki/Unit_vector</w:t>
        </w:r>
      </w:hyperlink>
    </w:p>
    <w:bookmarkEnd w:id="101"/>
    <w:bookmarkStart w:id="103" w:name="ref-wikipedia_euclidean_dist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“Euclidean distance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https://en.wikipedia.org/wiki/Euclidean_distance</w:t>
        </w:r>
      </w:hyperlink>
    </w:p>
    <w:bookmarkEnd w:id="103"/>
    <w:bookmarkStart w:id="105" w:name="ref-goodfellow2016dee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I. Goodfellow, Y. Bengio, and A. Courville,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Press, 2016. Available:</w:t>
      </w:r>
      <w:r>
        <w:t xml:space="preserve"> </w:t>
      </w:r>
      <w:hyperlink r:id="rId104">
        <w:r>
          <w:rPr>
            <w:rStyle w:val="Hyperlink"/>
          </w:rPr>
          <w:t xml:space="preserve">https://www.deeplearningbook.org/</w:t>
        </w:r>
      </w:hyperlink>
    </w:p>
    <w:bookmarkEnd w:id="105"/>
    <w:bookmarkStart w:id="107" w:name="ref-hutchinson_wwu_ml_video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06">
        <w:r>
          <w:rPr>
            <w:rStyle w:val="Hyperlink"/>
          </w:rPr>
          <w:t xml:space="preserve">https://facultyweb.cs.wwu.edu/~hutchib2/video_lectures/data371/</w:t>
        </w:r>
      </w:hyperlink>
    </w:p>
    <w:bookmarkEnd w:id="107"/>
    <w:bookmarkEnd w:id="108"/>
    <w:bookmarkEnd w:id="109"/>
    <w:bookmarkEnd w:id="1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7" Target="media/rId77.png" /><Relationship Type="http://schemas.openxmlformats.org/officeDocument/2006/relationships/hyperlink" Id="rId62" Target="algebra-basics.html#def-square-root" TargetMode="External" /><Relationship Type="http://schemas.openxmlformats.org/officeDocument/2006/relationships/hyperlink" Id="rId43" Target="algebra-sums.html#def-identity-element" TargetMode="External" /><Relationship Type="http://schemas.openxmlformats.org/officeDocument/2006/relationships/hyperlink" Id="rId45" Target="algebra-sums.html#def-summation" TargetMode="External" /><Relationship Type="http://schemas.openxmlformats.org/officeDocument/2006/relationships/hyperlink" Id="rId21" Target="functions.qmd#def-function" TargetMode="External" /><Relationship Type="http://schemas.openxmlformats.org/officeDocument/2006/relationships/hyperlink" Id="rId25" Target="functions.qmd#def-sequence" TargetMode="External" /><Relationship Type="http://schemas.openxmlformats.org/officeDocument/2006/relationships/hyperlink" Id="rId88" Target="https://doi.org/10.1201/9781315182780" TargetMode="External" /><Relationship Type="http://schemas.openxmlformats.org/officeDocument/2006/relationships/hyperlink" Id="rId92" Target="https://en.wikipedia.org/wiki/Arithmetic_mean" TargetMode="External" /><Relationship Type="http://schemas.openxmlformats.org/officeDocument/2006/relationships/hyperlink" Id="rId33" Target="https://en.wikipedia.org/wiki/Dot_product#Dyadics_and_matrices" TargetMode="External" /><Relationship Type="http://schemas.openxmlformats.org/officeDocument/2006/relationships/hyperlink" Id="rId102" Target="https://en.wikipedia.org/wiki/Euclidean_distance" TargetMode="External" /><Relationship Type="http://schemas.openxmlformats.org/officeDocument/2006/relationships/hyperlink" Id="rId98" Target="https://en.wikipedia.org/wiki/Euclidean_vector" TargetMode="External" /><Relationship Type="http://schemas.openxmlformats.org/officeDocument/2006/relationships/hyperlink" Id="rId32" Target="https://en.wikipedia.org/wiki/Linear_combination" TargetMode="External" /><Relationship Type="http://schemas.openxmlformats.org/officeDocument/2006/relationships/hyperlink" Id="rId96" Target="https://en.wikipedia.org/wiki/Orthogonality" TargetMode="External" /><Relationship Type="http://schemas.openxmlformats.org/officeDocument/2006/relationships/hyperlink" Id="rId84" Target="https://en.wikipedia.org/wiki/Row_and_column_vectors" TargetMode="External" /><Relationship Type="http://schemas.openxmlformats.org/officeDocument/2006/relationships/hyperlink" Id="rId86" Target="https://en.wikipedia.org/wiki/Scalar_(mathematics)" TargetMode="External" /><Relationship Type="http://schemas.openxmlformats.org/officeDocument/2006/relationships/hyperlink" Id="rId94" Target="https://en.wikipedia.org/wiki/Standard_basis" TargetMode="External" /><Relationship Type="http://schemas.openxmlformats.org/officeDocument/2006/relationships/hyperlink" Id="rId100" Target="https://en.wikipedia.org/wiki/Unit_vector" TargetMode="External" /><Relationship Type="http://schemas.openxmlformats.org/officeDocument/2006/relationships/hyperlink" Id="rId106" Target="https://facultyweb.cs.wwu.edu/~hutchib2/video_lectures/data371/" TargetMode="External" /><Relationship Type="http://schemas.openxmlformats.org/officeDocument/2006/relationships/hyperlink" Id="rId80" Target="https://facultyweb.cs.wwu.edu/~hutchib2/video_lectures/data371/#linear_function_basics" TargetMode="External" /><Relationship Type="http://schemas.openxmlformats.org/officeDocument/2006/relationships/hyperlink" Id="rId14" Target="https://morrison-lab.github.io/macros/notation-choices.html#sec-vector-mark" TargetMode="External" /><Relationship Type="http://schemas.openxmlformats.org/officeDocument/2006/relationships/hyperlink" Id="rId48" Target="https://morrison-lab.github.io/pds/expectation.html#def-expectation" TargetMode="External" /><Relationship Type="http://schemas.openxmlformats.org/officeDocument/2006/relationships/hyperlink" Id="rId83" Target="https://wwu.instructure.com/courses/1906010/modules#module_3922392" TargetMode="External" /><Relationship Type="http://schemas.openxmlformats.org/officeDocument/2006/relationships/hyperlink" Id="rId104" Target="https://www.deeplearningbook.org/" TargetMode="External" /><Relationship Type="http://schemas.openxmlformats.org/officeDocument/2006/relationships/hyperlink" Id="rId90" Target="https://www.mosaic-web.org" TargetMode="External" /><Relationship Type="http://schemas.openxmlformats.org/officeDocument/2006/relationships/hyperlink" Id="rId39" Target="linear-algebra-inner-products.html#def-inner-product" TargetMode="External" /><Relationship Type="http://schemas.openxmlformats.org/officeDocument/2006/relationships/hyperlink" Id="rId81" Target="linear-algebra-matrices.html#def-hyperplane" TargetMode="External" /><Relationship Type="http://schemas.openxmlformats.org/officeDocument/2006/relationships/hyperlink" Id="rId16" Target="number-systems.qmd#def-integ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82" Target="vector-calculus.qmd#def-level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2" Target="algebra-basics.html#def-square-root" TargetMode="External" /><Relationship Type="http://schemas.openxmlformats.org/officeDocument/2006/relationships/hyperlink" Id="rId43" Target="algebra-sums.html#def-identity-element" TargetMode="External" /><Relationship Type="http://schemas.openxmlformats.org/officeDocument/2006/relationships/hyperlink" Id="rId45" Target="algebra-sums.html#def-summation" TargetMode="External" /><Relationship Type="http://schemas.openxmlformats.org/officeDocument/2006/relationships/hyperlink" Id="rId21" Target="functions.qmd#def-function" TargetMode="External" /><Relationship Type="http://schemas.openxmlformats.org/officeDocument/2006/relationships/hyperlink" Id="rId25" Target="functions.qmd#def-sequence" TargetMode="External" /><Relationship Type="http://schemas.openxmlformats.org/officeDocument/2006/relationships/hyperlink" Id="rId88" Target="https://doi.org/10.1201/9781315182780" TargetMode="External" /><Relationship Type="http://schemas.openxmlformats.org/officeDocument/2006/relationships/hyperlink" Id="rId92" Target="https://en.wikipedia.org/wiki/Arithmetic_mean" TargetMode="External" /><Relationship Type="http://schemas.openxmlformats.org/officeDocument/2006/relationships/hyperlink" Id="rId33" Target="https://en.wikipedia.org/wiki/Dot_product#Dyadics_and_matrices" TargetMode="External" /><Relationship Type="http://schemas.openxmlformats.org/officeDocument/2006/relationships/hyperlink" Id="rId102" Target="https://en.wikipedia.org/wiki/Euclidean_distance" TargetMode="External" /><Relationship Type="http://schemas.openxmlformats.org/officeDocument/2006/relationships/hyperlink" Id="rId98" Target="https://en.wikipedia.org/wiki/Euclidean_vector" TargetMode="External" /><Relationship Type="http://schemas.openxmlformats.org/officeDocument/2006/relationships/hyperlink" Id="rId32" Target="https://en.wikipedia.org/wiki/Linear_combination" TargetMode="External" /><Relationship Type="http://schemas.openxmlformats.org/officeDocument/2006/relationships/hyperlink" Id="rId96" Target="https://en.wikipedia.org/wiki/Orthogonality" TargetMode="External" /><Relationship Type="http://schemas.openxmlformats.org/officeDocument/2006/relationships/hyperlink" Id="rId84" Target="https://en.wikipedia.org/wiki/Row_and_column_vectors" TargetMode="External" /><Relationship Type="http://schemas.openxmlformats.org/officeDocument/2006/relationships/hyperlink" Id="rId86" Target="https://en.wikipedia.org/wiki/Scalar_(mathematics)" TargetMode="External" /><Relationship Type="http://schemas.openxmlformats.org/officeDocument/2006/relationships/hyperlink" Id="rId94" Target="https://en.wikipedia.org/wiki/Standard_basis" TargetMode="External" /><Relationship Type="http://schemas.openxmlformats.org/officeDocument/2006/relationships/hyperlink" Id="rId100" Target="https://en.wikipedia.org/wiki/Unit_vector" TargetMode="External" /><Relationship Type="http://schemas.openxmlformats.org/officeDocument/2006/relationships/hyperlink" Id="rId106" Target="https://facultyweb.cs.wwu.edu/~hutchib2/video_lectures/data371/" TargetMode="External" /><Relationship Type="http://schemas.openxmlformats.org/officeDocument/2006/relationships/hyperlink" Id="rId80" Target="https://facultyweb.cs.wwu.edu/~hutchib2/video_lectures/data371/#linear_function_basics" TargetMode="External" /><Relationship Type="http://schemas.openxmlformats.org/officeDocument/2006/relationships/hyperlink" Id="rId14" Target="https://morrison-lab.github.io/macros/notation-choices.html#sec-vector-mark" TargetMode="External" /><Relationship Type="http://schemas.openxmlformats.org/officeDocument/2006/relationships/hyperlink" Id="rId48" Target="https://morrison-lab.github.io/pds/expectation.html#def-expectation" TargetMode="External" /><Relationship Type="http://schemas.openxmlformats.org/officeDocument/2006/relationships/hyperlink" Id="rId83" Target="https://wwu.instructure.com/courses/1906010/modules#module_3922392" TargetMode="External" /><Relationship Type="http://schemas.openxmlformats.org/officeDocument/2006/relationships/hyperlink" Id="rId104" Target="https://www.deeplearningbook.org/" TargetMode="External" /><Relationship Type="http://schemas.openxmlformats.org/officeDocument/2006/relationships/hyperlink" Id="rId90" Target="https://www.mosaic-web.org" TargetMode="External" /><Relationship Type="http://schemas.openxmlformats.org/officeDocument/2006/relationships/hyperlink" Id="rId39" Target="linear-algebra-inner-products.html#def-inner-product" TargetMode="External" /><Relationship Type="http://schemas.openxmlformats.org/officeDocument/2006/relationships/hyperlink" Id="rId81" Target="linear-algebra-matrices.html#def-hyperplane" TargetMode="External" /><Relationship Type="http://schemas.openxmlformats.org/officeDocument/2006/relationships/hyperlink" Id="rId16" Target="number-systems.qmd#def-integ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82" Target="vector-calculus.qmd#def-level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2026-10-20T00:02:19Z</dcterms:created>
  <dcterms:modified xsi:type="dcterms:W3CDTF">2026-10-20T00:02:19Z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16:15:10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