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8.png" ContentType="image/png"/>
  <Override PartName="/word/media/rId2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Algebra</w:t>
      </w:r>
    </w:p>
    <w:p>
      <w:pPr>
        <w:pStyle w:val="Date"/>
      </w:pPr>
      <w:r>
        <w:t xml:space="preserve">Last modified: 2026-10-18 16:43:42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[1]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[2]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 </w:t>
      </w:r>
      <w:r>
        <w:t xml:space="preserve">[3]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1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5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extends powers to real exponents when the base is positive.</w:t>
      </w:r>
    </w:p>
    <w:bookmarkEnd w:id="35"/>
    <w:bookmarkStart w:id="36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6"/>
    <w:bookmarkStart w:id="37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w:anchor="sec-complex-numbers">
        <w:r>
          <w:rPr>
            <w:rStyle w:val="Hyperlink"/>
          </w:rPr>
          <w:t xml:space="preserve">Section 21</w:t>
        </w:r>
      </w:hyperlink>
      <w:r>
        <w:t xml:space="preserve">).</w:t>
      </w:r>
    </w:p>
    <w:bookmarkEnd w:id="37"/>
    <w:bookmarkStart w:id="38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38"/>
    <w:bookmarkStart w:id="39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9"/>
    <w:bookmarkStart w:id="40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0"/>
    <w:bookmarkEnd w:id="41"/>
    <w:bookmarkStart w:id="44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[7]</w:t>
      </w:r>
      <w:r>
        <w:t xml:space="preserve">.</w:t>
      </w:r>
    </w:p>
    <w:bookmarkStart w:id="42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2"/>
    <w:bookmarkStart w:id="43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3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4"/>
    <w:bookmarkStart w:id="59" w:name="sec-min-max"/>
    <w:p>
      <w:pPr>
        <w:pStyle w:val="Heading2"/>
      </w:pPr>
      <w:r>
        <w:t xml:space="preserve">5 Minimum, maximum, argmin and argmax</w:t>
      </w:r>
    </w:p>
    <w:bookmarkStart w:id="45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5"/>
    <w:bookmarkStart w:id="46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6"/>
    <w:bookmarkStart w:id="47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7"/>
    <w:bookmarkStart w:id="49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9"/>
    <w:bookmarkStart w:id="50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1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1"/>
    <w:bookmarkStart w:id="53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5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5"/>
    <w:bookmarkStart w:id="56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57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8"/>
    <w:bookmarkEnd w:id="59"/>
    <w:bookmarkStart w:id="69" w:name="sec-minimizers"/>
    <w:p>
      <w:pPr>
        <w:pStyle w:val="Heading2"/>
      </w:pPr>
      <w:r>
        <w:t xml:space="preserve">6 Global and local minimizers</w:t>
      </w:r>
    </w:p>
    <w:bookmarkStart w:id="60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0"/>
    <w:bookmarkStart w:id="61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1"/>
    <w:bookmarkStart w:id="62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2"/>
    <w:bookmarkStart w:id="63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3"/>
    <w:bookmarkStart w:id="65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4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5"/>
    <w:bookmarkStart w:id="67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67"/>
    <w:bookmarkStart w:id="68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End w:id="69"/>
    <w:bookmarkStart w:id="87" w:name="sec-convexity"/>
    <w:p>
      <w:pPr>
        <w:pStyle w:val="Heading2"/>
      </w:pPr>
      <w:r>
        <w:t xml:space="preserve">7 Convex functions</w:t>
      </w:r>
    </w:p>
    <w:bookmarkStart w:id="70" w:name="exr-convex-chord"/>
    <w:p>
      <w:pPr>
        <w:pStyle w:val="FirstParagraph"/>
      </w:pPr>
      <w:r>
        <w:rPr>
          <w:b/>
          <w:bCs/>
        </w:rPr>
        <w:t xml:space="preserve">Exercise 3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70"/>
    <w:bookmarkStart w:id="71" w:name="sol-convex-chord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6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16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71"/>
    <w:bookmarkStart w:id="72" w:name="def-line-segment"/>
    <w:p>
      <w:pPr>
        <w:pStyle w:val="FirstParagraph"/>
      </w:pPr>
      <w:r>
        <w:rPr>
          <w:b/>
          <w:bCs/>
        </w:rPr>
        <w:t xml:space="preserve">Definition 19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[10]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2"/>
    <w:bookmarkStart w:id="73" w:name="exm-line-segment"/>
    <w:p>
      <w:pPr>
        <w:pStyle w:val="BodyText"/>
      </w:pPr>
      <w:r>
        <w:rPr>
          <w:b/>
          <w:bCs/>
        </w:rPr>
        <w:t xml:space="preserve">Example 11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48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73"/>
    <w:bookmarkStart w:id="75" w:name="def-chord"/>
    <w:p>
      <w:pPr>
        <w:pStyle w:val="BodyText"/>
      </w:pPr>
      <w:r>
        <w:rPr>
          <w:b/>
          <w:bCs/>
        </w:rPr>
        <w:t xml:space="preserve">Definition 20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[11]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19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chord"/>
    <w:p>
      <w:pPr>
        <w:pStyle w:val="BodyText"/>
      </w:pPr>
      <w:r>
        <w:rPr>
          <w:b/>
          <w:bCs/>
        </w:rPr>
        <w:t xml:space="preserve">Example 12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76"/>
    <w:bookmarkStart w:id="77" w:name="def-convex-function"/>
    <w:p>
      <w:pPr>
        <w:pStyle w:val="BodyText"/>
      </w:pPr>
      <w:r>
        <w:rPr>
          <w:b/>
          <w:bCs/>
        </w:rPr>
        <w:t xml:space="preserve">Definition 21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[12]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77"/>
    <w:bookmarkStart w:id="78" w:name="rem-convex-chord-above-graph"/>
    <w:p>
      <w:pPr>
        <w:pStyle w:val="BodyText"/>
      </w:pPr>
      <w:r>
        <w:rPr>
          <w:i/>
          <w:iCs/>
        </w:rPr>
        <w:t xml:space="preserve">Remark 7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78"/>
    <w:bookmarkStart w:id="79" w:name="exm-cubic-not-convex"/>
    <w:p>
      <w:pPr>
        <w:pStyle w:val="BodyText"/>
      </w:pPr>
      <w:r>
        <w:rPr>
          <w:b/>
          <w:bCs/>
        </w:rPr>
        <w:t xml:space="preserve">Example 13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79"/>
    <w:bookmarkStart w:id="80" w:name="exm-convex-local-global"/>
    <w:p>
      <w:pPr>
        <w:pStyle w:val="BodyText"/>
      </w:pPr>
      <w:r>
        <w:rPr>
          <w:b/>
          <w:bCs/>
        </w:rPr>
        <w:t xml:space="preserve">Example 14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13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).</w:t>
      </w:r>
    </w:p>
    <w:bookmarkEnd w:id="80"/>
    <w:bookmarkStart w:id="81" w:name="thm-convex-local-global"/>
    <w:p>
      <w:pPr>
        <w:pStyle w:val="BodyText"/>
      </w:pPr>
      <w:r>
        <w:rPr>
          <w:b/>
          <w:bCs/>
        </w:rPr>
        <w:t xml:space="preserve">Theorem 7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ocal-minimizer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global-minimizer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w:anchor="def-local-minimizer">
        <w:r>
          <w:rPr>
            <w:rStyle w:val="Hyperlink"/>
          </w:rPr>
          <w:t xml:space="preserve">Definition 18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82" w:name="thm-jensen"/>
    <w:p>
      <w:pPr>
        <w:pStyle w:val="BodyText"/>
      </w:pPr>
      <w:r>
        <w:rPr>
          <w:b/>
          <w:bCs/>
        </w:rPr>
        <w:t xml:space="preserve">Theorem 8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[13]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84" w:name="exm-jensen"/>
    <w:p>
      <w:pPr>
        <w:pStyle w:val="FirstParagraph"/>
      </w:pPr>
      <w:r>
        <w:rPr>
          <w:b/>
          <w:bCs/>
        </w:rPr>
        <w:t xml:space="preserve">Example 15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21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83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84"/>
    <w:bookmarkStart w:id="86" w:name="rem-jensen-concave"/>
    <w:p>
      <w:pPr>
        <w:pStyle w:val="BodyText"/>
      </w:pPr>
      <w:r>
        <w:rPr>
          <w:i/>
          <w:iCs/>
        </w:rPr>
        <w:t xml:space="preserve">Remark 8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5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86"/>
    <w:bookmarkEnd w:id="87"/>
    <w:bookmarkStart w:id="102" w:name="infimum-and-supremum"/>
    <w:p>
      <w:pPr>
        <w:pStyle w:val="Heading2"/>
      </w:pPr>
      <w:r>
        <w:t xml:space="preserve">8 Infimum and supremum</w:t>
      </w:r>
    </w:p>
    <w:bookmarkStart w:id="88" w:name="def-upper-bound"/>
    <w:p>
      <w:pPr>
        <w:pStyle w:val="FirstParagraph"/>
      </w:pPr>
      <w:r>
        <w:rPr>
          <w:b/>
          <w:bCs/>
        </w:rPr>
        <w:t xml:space="preserve">Definition 22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8"/>
    <w:bookmarkStart w:id="89" w:name="def-lower-bound"/>
    <w:p>
      <w:pPr>
        <w:pStyle w:val="BodyText"/>
      </w:pPr>
      <w:r>
        <w:rPr>
          <w:b/>
          <w:bCs/>
        </w:rPr>
        <w:t xml:space="preserve">Definition 23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[14]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89"/>
    <w:bookmarkStart w:id="90" w:name="def-bounded-above"/>
    <w:p>
      <w:pPr>
        <w:pStyle w:val="BodyText"/>
      </w:pPr>
      <w:r>
        <w:rPr>
          <w:b/>
          <w:bCs/>
        </w:rPr>
        <w:t xml:space="preserve">Definition 24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0"/>
    <w:bookmarkStart w:id="91" w:name="def-bounded-below"/>
    <w:p>
      <w:pPr>
        <w:pStyle w:val="BodyText"/>
      </w:pPr>
      <w:r>
        <w:rPr>
          <w:b/>
          <w:bCs/>
        </w:rPr>
        <w:t xml:space="preserve">Definition 25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1"/>
    <w:bookmarkStart w:id="92" w:name="def-bounded"/>
    <w:p>
      <w:pPr>
        <w:pStyle w:val="BodyText"/>
      </w:pPr>
      <w:r>
        <w:rPr>
          <w:b/>
          <w:bCs/>
        </w:rPr>
        <w:t xml:space="preserve">Definition 26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92"/>
    <w:bookmarkStart w:id="93" w:name="exm-bounded"/>
    <w:p>
      <w:pPr>
        <w:pStyle w:val="BodyText"/>
      </w:pPr>
      <w:r>
        <w:rPr>
          <w:b/>
          <w:bCs/>
        </w:rPr>
        <w:t xml:space="preserve">Example 16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93"/>
    <w:bookmarkStart w:id="94" w:name="thm-completeness"/>
    <w:p>
      <w:pPr>
        <w:pStyle w:val="FirstParagraph"/>
      </w:pPr>
      <w:r>
        <w:rPr>
          <w:b/>
          <w:bCs/>
        </w:rPr>
        <w:t xml:space="preserve">Theorem 9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inimum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w:anchor="def-maximum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[16],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w:anchor="thm-neg-ineq">
        <w:r>
          <w:rPr>
            <w:rStyle w:val="Hyperlink"/>
          </w:rPr>
          <w:t xml:space="preserve">Theorem 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95" w:name="exm-completeness"/>
    <w:p>
      <w:pPr>
        <w:pStyle w:val="BodyText"/>
      </w:pPr>
      <w:r>
        <w:rPr>
          <w:b/>
          <w:bCs/>
        </w:rPr>
        <w:t xml:space="preserve">Example 17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95"/>
    <w:bookmarkStart w:id="96" w:name="def-infimum"/>
    <w:p>
      <w:pPr>
        <w:pStyle w:val="BodyText"/>
      </w:pPr>
      <w:r>
        <w:rPr>
          <w:b/>
          <w:bCs/>
        </w:rPr>
        <w:t xml:space="preserve">Definition 27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25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6"/>
    <w:bookmarkStart w:id="97" w:name="rem-infimum-exists"/>
    <w:p>
      <w:pPr>
        <w:pStyle w:val="BodyText"/>
      </w:pPr>
      <w:r>
        <w:rPr>
          <w:i/>
          <w:iCs/>
        </w:rPr>
        <w:t xml:space="preserve">Remark 9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97"/>
    <w:bookmarkStart w:id="98" w:name="exm-infimum"/>
    <w:p>
      <w:pPr>
        <w:pStyle w:val="BodyText"/>
      </w:pPr>
      <w:r>
        <w:rPr>
          <w:b/>
          <w:bCs/>
        </w:rPr>
        <w:t xml:space="preserve">Example 18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19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98"/>
    <w:bookmarkStart w:id="99" w:name="def-supremum"/>
    <w:p>
      <w:pPr>
        <w:pStyle w:val="FirstParagraph"/>
      </w:pPr>
      <w:r>
        <w:rPr>
          <w:b/>
          <w:bCs/>
        </w:rPr>
        <w:t xml:space="preserve">Definition 28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[17]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99"/>
    <w:bookmarkStart w:id="100" w:name="rem-supremum-exists"/>
    <w:p>
      <w:pPr>
        <w:pStyle w:val="BodyText"/>
      </w:pPr>
      <w:r>
        <w:rPr>
          <w:i/>
          <w:iCs/>
        </w:rPr>
        <w:t xml:space="preserve">Remark 10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28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100"/>
    <w:bookmarkStart w:id="101" w:name="exm-supremum"/>
    <w:p>
      <w:pPr>
        <w:pStyle w:val="BodyText"/>
      </w:pPr>
      <w:r>
        <w:rPr>
          <w:b/>
          <w:bCs/>
        </w:rPr>
        <w:t xml:space="preserve">Example 19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20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101"/>
    <w:bookmarkEnd w:id="102"/>
    <w:bookmarkStart w:id="115" w:name="sums"/>
    <w:p>
      <w:pPr>
        <w:pStyle w:val="Heading2"/>
      </w:pPr>
      <w:r>
        <w:t xml:space="preserve">9 Sums</w:t>
      </w:r>
    </w:p>
    <w:bookmarkStart w:id="103" w:name="def-term"/>
    <w:p>
      <w:pPr>
        <w:pStyle w:val="FirstParagraph"/>
      </w:pPr>
      <w:r>
        <w:rPr>
          <w:b/>
          <w:bCs/>
        </w:rPr>
        <w:t xml:space="preserve">Definition 29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103"/>
    <w:bookmarkStart w:id="104" w:name="exm-term"/>
    <w:p>
      <w:pPr>
        <w:pStyle w:val="BodyText"/>
      </w:pPr>
      <w:r>
        <w:rPr>
          <w:b/>
          <w:bCs/>
        </w:rPr>
        <w:t xml:space="preserve">Example 20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104"/>
    <w:bookmarkStart w:id="105" w:name="def-identity-element"/>
    <w:p>
      <w:pPr>
        <w:pStyle w:val="FirstParagraph"/>
      </w:pPr>
      <w:r>
        <w:rPr>
          <w:b/>
          <w:bCs/>
        </w:rPr>
        <w:t xml:space="preserve">Definition 30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[18]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05"/>
    <w:bookmarkStart w:id="106" w:name="exm-identity-element"/>
    <w:p>
      <w:pPr>
        <w:pStyle w:val="BodyText"/>
      </w:pPr>
      <w:r>
        <w:rPr>
          <w:b/>
          <w:bCs/>
        </w:rPr>
        <w:t xml:space="preserve">Example 21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10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).</w:t>
      </w:r>
    </w:p>
    <w:p>
      <w:pPr>
        <w:pStyle w:val="Compact"/>
        <w:numPr>
          <w:ilvl w:val="0"/>
          <w:numId w:val="1022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06"/>
    <w:bookmarkStart w:id="107" w:name="def-commutative"/>
    <w:p>
      <w:pPr>
        <w:pStyle w:val="FirstParagraph"/>
      </w:pPr>
      <w:r>
        <w:rPr>
          <w:b/>
          <w:bCs/>
        </w:rPr>
        <w:t xml:space="preserve">Definition 31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107"/>
    <w:bookmarkStart w:id="108" w:name="exm-commutative"/>
    <w:p>
      <w:pPr>
        <w:pStyle w:val="BodyText"/>
      </w:pPr>
      <w:r>
        <w:rPr>
          <w:b/>
          <w:bCs/>
        </w:rPr>
        <w:t xml:space="preserve">Example 22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108"/>
    <w:bookmarkStart w:id="109" w:name="def-associative"/>
    <w:p>
      <w:pPr>
        <w:pStyle w:val="FirstParagraph"/>
      </w:pPr>
      <w:r>
        <w:rPr>
          <w:b/>
          <w:bCs/>
        </w:rPr>
        <w:t xml:space="preserve">Definition 32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30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[20]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109"/>
    <w:bookmarkStart w:id="110" w:name="exm-associative"/>
    <w:p>
      <w:pPr>
        <w:pStyle w:val="BodyText"/>
      </w:pPr>
      <w:r>
        <w:rPr>
          <w:b/>
          <w:bCs/>
        </w:rPr>
        <w:t xml:space="preserve">Example 23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24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4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0"/>
    <w:bookmarkStart w:id="111" w:name="thm-add-ident"/>
    <w:p>
      <w:pPr>
        <w:pStyle w:val="FirstParagraph"/>
      </w:pPr>
      <w:r>
        <w:rPr>
          <w:b/>
          <w:bCs/>
        </w:rPr>
        <w:t xml:space="preserve">Theorem 10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1"/>
    <w:bookmarkStart w:id="112" w:name="thm-sum-symmetric"/>
    <w:p>
      <w:pPr>
        <w:pStyle w:val="FirstParagraph"/>
      </w:pPr>
      <w:r>
        <w:rPr>
          <w:b/>
          <w:bCs/>
        </w:rPr>
        <w:t xml:space="preserve">Theorem 11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112"/>
    <w:bookmarkStart w:id="113" w:name="thm-sum-assoc"/>
    <w:p>
      <w:pPr>
        <w:pStyle w:val="FirstParagraph"/>
      </w:pPr>
      <w:r>
        <w:rPr>
          <w:b/>
          <w:bCs/>
        </w:rPr>
        <w:t xml:space="preserve">Theorem 12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3"/>
    <w:bookmarkStart w:id="114" w:name="exm-sum-assoc"/>
    <w:p>
      <w:pPr>
        <w:pStyle w:val="FirstParagraph"/>
      </w:pPr>
      <w:r>
        <w:rPr>
          <w:b/>
          <w:bCs/>
        </w:rPr>
        <w:t xml:space="preserve">Example 24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4"/>
    <w:bookmarkEnd w:id="115"/>
    <w:bookmarkStart w:id="119" w:name="products"/>
    <w:p>
      <w:pPr>
        <w:pStyle w:val="Heading2"/>
      </w:pPr>
      <w:r>
        <w:t xml:space="preserve">10 Products</w:t>
      </w:r>
    </w:p>
    <w:bookmarkStart w:id="116" w:name="thm-mult-one"/>
    <w:p>
      <w:pPr>
        <w:pStyle w:val="FirstParagraph"/>
      </w:pPr>
      <w:r>
        <w:rPr>
          <w:b/>
          <w:bCs/>
        </w:rPr>
        <w:t xml:space="preserve">Theorem 13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116"/>
    <w:bookmarkStart w:id="117" w:name="thm-prod-symmetric"/>
    <w:p>
      <w:pPr>
        <w:pStyle w:val="FirstParagraph"/>
      </w:pPr>
      <w:r>
        <w:rPr>
          <w:b/>
          <w:bCs/>
        </w:rPr>
        <w:t xml:space="preserve">Theorem 14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117"/>
    <w:bookmarkStart w:id="118" w:name="thm-prod-assoc"/>
    <w:p>
      <w:pPr>
        <w:pStyle w:val="FirstParagraph"/>
      </w:pPr>
      <w:r>
        <w:rPr>
          <w:b/>
          <w:bCs/>
        </w:rPr>
        <w:t xml:space="preserve">Theorem 15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118"/>
    <w:bookmarkEnd w:id="119"/>
    <w:bookmarkStart w:id="121" w:name="division"/>
    <w:p>
      <w:pPr>
        <w:pStyle w:val="Heading2"/>
      </w:pPr>
      <w:r>
        <w:t xml:space="preserve">11 Division</w:t>
      </w:r>
    </w:p>
    <w:bookmarkStart w:id="120" w:name="thm-prod-div"/>
    <w:p>
      <w:pPr>
        <w:pStyle w:val="FirstParagraph"/>
      </w:pPr>
      <w:r>
        <w:rPr>
          <w:b/>
          <w:bCs/>
        </w:rPr>
        <w:t xml:space="preserve">Theorem 16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120"/>
    <w:bookmarkEnd w:id="121"/>
    <w:bookmarkStart w:id="136" w:name="sums-and-products-together"/>
    <w:p>
      <w:pPr>
        <w:pStyle w:val="Heading2"/>
      </w:pPr>
      <w:r>
        <w:t xml:space="preserve">12 Sums and products together</w:t>
      </w:r>
    </w:p>
    <w:bookmarkStart w:id="122" w:name="def-distributes-over"/>
    <w:p>
      <w:pPr>
        <w:pStyle w:val="FirstParagraph"/>
      </w:pPr>
      <w:r>
        <w:rPr>
          <w:b/>
          <w:bCs/>
        </w:rPr>
        <w:t xml:space="preserve">Definition 33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122"/>
    <w:bookmarkStart w:id="123" w:name="exm-addition-not-distributive"/>
    <w:p>
      <w:pPr>
        <w:pStyle w:val="BodyText"/>
      </w:pPr>
      <w:r>
        <w:rPr>
          <w:b/>
          <w:bCs/>
        </w:rPr>
        <w:t xml:space="preserve">Example 25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123"/>
    <w:bookmarkStart w:id="124" w:name="def-distributive"/>
    <w:p>
      <w:pPr>
        <w:pStyle w:val="BodyText"/>
      </w:pPr>
      <w:r>
        <w:rPr>
          <w:b/>
          <w:bCs/>
        </w:rPr>
        <w:t xml:space="preserve">Definition 34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[21]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33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124"/>
    <w:bookmarkStart w:id="125" w:name="exm-distributive"/>
    <w:p>
      <w:pPr>
        <w:pStyle w:val="BodyText"/>
      </w:pPr>
      <w:r>
        <w:rPr>
          <w:b/>
          <w:bCs/>
        </w:rPr>
        <w:t xml:space="preserve">Example 26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5"/>
    <w:bookmarkStart w:id="126" w:name="thm-mult-distr"/>
    <w:p>
      <w:pPr>
        <w:pStyle w:val="FirstParagraph"/>
      </w:pPr>
      <w:r>
        <w:rPr>
          <w:b/>
          <w:bCs/>
        </w:rPr>
        <w:t xml:space="preserve">Theorem 17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126"/>
    <w:bookmarkStart w:id="127" w:name="def-like-terms"/>
    <w:p>
      <w:pPr>
        <w:pStyle w:val="FirstParagraph"/>
      </w:pPr>
      <w:r>
        <w:rPr>
          <w:b/>
          <w:bCs/>
        </w:rPr>
        <w:t xml:space="preserve">Definition 35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[22]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127"/>
    <w:bookmarkStart w:id="128" w:name="def-collect-like-terms"/>
    <w:p>
      <w:pPr>
        <w:pStyle w:val="BodyText"/>
      </w:pPr>
      <w:r>
        <w:rPr>
          <w:b/>
          <w:bCs/>
        </w:rPr>
        <w:t xml:space="preserve">Definition 36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35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128"/>
    <w:bookmarkStart w:id="129" w:name="exm-like-terms"/>
    <w:p>
      <w:pPr>
        <w:pStyle w:val="BodyText"/>
      </w:pPr>
      <w:r>
        <w:rPr>
          <w:b/>
          <w:bCs/>
        </w:rPr>
        <w:t xml:space="preserve">Example 27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25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5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129"/>
    <w:bookmarkStart w:id="130" w:name="exr-square-of-a-sum"/>
    <w:p>
      <w:pPr>
        <w:pStyle w:val="FirstParagraph"/>
      </w:pPr>
      <w:r>
        <w:rPr>
          <w:b/>
          <w:bCs/>
        </w:rPr>
        <w:t xml:space="preserve">Exercise 4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130"/>
    <w:bookmarkStart w:id="131" w:name="sol-square-of-a-su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36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to drop the parentheses.</w:t>
      </w:r>
    </w:p>
    <w:bookmarkEnd w:id="131"/>
    <w:bookmarkStart w:id="132" w:name="thm-product-of-sums"/>
    <w:p>
      <w:pPr>
        <w:pStyle w:val="BodyText"/>
      </w:pPr>
      <w:r>
        <w:rPr>
          <w:b/>
          <w:bCs/>
        </w:rPr>
        <w:t xml:space="preserve">Theorem 18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133" w:name="exm-product-of-sums"/>
    <w:p>
      <w:pPr>
        <w:pStyle w:val="FirstParagraph"/>
      </w:pPr>
      <w:r>
        <w:rPr>
          <w:b/>
          <w:bCs/>
        </w:rPr>
        <w:t xml:space="preserve">Example 28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133"/>
    <w:bookmarkStart w:id="134" w:name="thm-square-of-a-sum"/>
    <w:p>
      <w:pPr>
        <w:pStyle w:val="BodyText"/>
      </w:pPr>
      <w:r>
        <w:rPr>
          <w:b/>
          <w:bCs/>
        </w:rPr>
        <w:t xml:space="preserve">Theorem 19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1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135" w:name="rem-square-of-a-difference"/>
    <w:p>
      <w:pPr>
        <w:pStyle w:val="BodyText"/>
      </w:pPr>
      <w:r>
        <w:rPr>
          <w:i/>
          <w:iCs/>
        </w:rPr>
        <w:t xml:space="preserve">Remark 11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5"/>
    <w:bookmarkEnd w:id="136"/>
    <w:bookmarkStart w:id="155" w:name="sec-summation"/>
    <w:p>
      <w:pPr>
        <w:pStyle w:val="Heading2"/>
      </w:pPr>
      <w:r>
        <w:t xml:space="preserve">13 Summation notation</w:t>
      </w:r>
    </w:p>
    <w:bookmarkStart w:id="137" w:name="exr-expand-a-sum"/>
    <w:p>
      <w:pPr>
        <w:pStyle w:val="FirstParagraph"/>
      </w:pPr>
      <w:r>
        <w:rPr>
          <w:b/>
          <w:bCs/>
        </w:rPr>
        <w:t xml:space="preserve">Exercise 5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26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26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137"/>
    <w:bookmarkStart w:id="138" w:name="sol-expand-a-sum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27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38"/>
    <w:bookmarkStart w:id="139" w:name="def-summation"/>
    <w:p>
      <w:pPr>
        <w:pStyle w:val="FirstParagraph"/>
      </w:pPr>
      <w:r>
        <w:rPr>
          <w:b/>
          <w:bCs/>
        </w:rPr>
        <w:t xml:space="preserve">Definition 37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139"/>
    <w:bookmarkStart w:id="140" w:name="def-summation-index"/>
    <w:p>
      <w:pPr>
        <w:pStyle w:val="BodyText"/>
      </w:pPr>
      <w:r>
        <w:rPr>
          <w:b/>
          <w:bCs/>
        </w:rPr>
        <w:t xml:space="preserve">Definition 38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140"/>
    <w:bookmarkStart w:id="141" w:name="rem-summation-index"/>
    <w:p>
      <w:pPr>
        <w:pStyle w:val="BodyText"/>
      </w:pPr>
      <w:r>
        <w:rPr>
          <w:i/>
          <w:iCs/>
        </w:rPr>
        <w:t xml:space="preserve">Remark 12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1"/>
    <w:bookmarkStart w:id="142" w:name="def-empty-sum"/>
    <w:p>
      <w:pPr>
        <w:pStyle w:val="FirstParagraph"/>
      </w:pPr>
      <w:r>
        <w:rPr>
          <w:b/>
          <w:bCs/>
        </w:rPr>
        <w:t xml:space="preserve">Definition 39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r-sum-rules"/>
    <w:p>
      <w:pPr>
        <w:pStyle w:val="BodyText"/>
      </w:pPr>
      <w:r>
        <w:rPr>
          <w:b/>
          <w:bCs/>
        </w:rPr>
        <w:t xml:space="preserve">Exercise 6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28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143"/>
    <w:bookmarkStart w:id="144" w:name="sol-sum-rul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).</w:t>
      </w:r>
    </w:p>
    <w:p>
      <w:pPr>
        <w:numPr>
          <w:ilvl w:val="0"/>
          <w:numId w:val="1029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29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144"/>
    <w:bookmarkStart w:id="145" w:name="thm-sum-constant-factor"/>
    <w:p>
      <w:pPr>
        <w:pStyle w:val="BodyText"/>
      </w:pPr>
      <w:r>
        <w:rPr>
          <w:b/>
          <w:bCs/>
        </w:rPr>
        <w:t xml:space="preserve">Theorem 20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1.</w:t>
      </w:r>
    </w:p>
    <w:bookmarkStart w:id="146" w:name="thm-sum-of-sums"/>
    <w:p>
      <w:pPr>
        <w:pStyle w:val="BodyText"/>
      </w:pPr>
      <w:r>
        <w:rPr>
          <w:b/>
          <w:bCs/>
        </w:rPr>
        <w:t xml:space="preserve">Theorem 21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6</w:t>
        </w:r>
      </w:hyperlink>
      <w:r>
        <w:t xml:space="preserve">, part 2.</w:t>
      </w:r>
    </w:p>
    <w:bookmarkStart w:id="147" w:name="exr-sum-over-set"/>
    <w:p>
      <w:pPr>
        <w:pStyle w:val="BodyText"/>
      </w:pPr>
      <w:r>
        <w:rPr>
          <w:b/>
          <w:bCs/>
        </w:rPr>
        <w:t xml:space="preserve">Exercise 7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30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147"/>
    <w:bookmarkStart w:id="148" w:name="sol-sum-over-set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</w:p>
    <w:p>
      <w:pPr>
        <w:numPr>
          <w:ilvl w:val="0"/>
          <w:numId w:val="1031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31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48"/>
    <w:bookmarkStart w:id="151" w:name="def-sum-over-set"/>
    <w:p>
      <w:pPr>
        <w:pStyle w:val="FirstParagraph"/>
      </w:pPr>
      <w:r>
        <w:rPr>
          <w:b/>
          <w:bCs/>
        </w:rPr>
        <w:t xml:space="preserve">Definition 40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49">
        <w:r>
          <w:rPr>
            <w:rStyle w:val="Hyperlink"/>
          </w:rPr>
          <w:t xml:space="preserve">finite</w:t>
        </w:r>
      </w:hyperlink>
      <w:r>
        <w:t xml:space="preserve"> </w:t>
      </w:r>
      <w:hyperlink r:id="rId150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51"/>
    <w:bookmarkStart w:id="152" w:name="rem-sum-over-set-order"/>
    <w:p>
      <w:pPr>
        <w:pStyle w:val="BodyText"/>
      </w:pPr>
      <w:r>
        <w:rPr>
          <w:i/>
          <w:iCs/>
        </w:rPr>
        <w:t xml:space="preserve">Remark 13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7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37</w:t>
        </w:r>
      </w:hyperlink>
      <w:r>
        <w:t xml:space="preserve">.</w:t>
      </w:r>
    </w:p>
    <w:bookmarkEnd w:id="152"/>
    <w:bookmarkStart w:id="153" w:name="rem-sum-without-set"/>
    <w:p>
      <w:pPr>
        <w:pStyle w:val="BodyText"/>
      </w:pPr>
      <w:r>
        <w:rPr>
          <w:i/>
          <w:iCs/>
        </w:rPr>
        <w:t xml:space="preserve">Remark 14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53"/>
    <w:bookmarkStart w:id="154" w:name="exm-sum-over-empty-set"/>
    <w:p>
      <w:pPr>
        <w:pStyle w:val="BodyText"/>
      </w:pPr>
      <w:r>
        <w:rPr>
          <w:b/>
          <w:bCs/>
        </w:rPr>
        <w:t xml:space="preserve">Example 29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4"/>
    <w:bookmarkEnd w:id="155"/>
    <w:bookmarkStart w:id="178" w:name="quotients"/>
    <w:p>
      <w:pPr>
        <w:pStyle w:val="Heading2"/>
      </w:pPr>
      <w:r>
        <w:t xml:space="preserve">14 Quotients</w:t>
      </w:r>
    </w:p>
    <w:bookmarkStart w:id="156" w:name="def-quotient"/>
    <w:p>
      <w:pPr>
        <w:pStyle w:val="FirstParagraph"/>
      </w:pPr>
      <w:r>
        <w:rPr>
          <w:b/>
          <w:bCs/>
        </w:rPr>
        <w:t xml:space="preserve">Definition 41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56"/>
    <w:bookmarkStart w:id="157" w:name="def-fraction"/>
    <w:p>
      <w:pPr>
        <w:pStyle w:val="FirstParagraph"/>
      </w:pPr>
      <w:r>
        <w:rPr>
          <w:b/>
          <w:bCs/>
        </w:rPr>
        <w:t xml:space="preserve">Definition 42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57"/>
    <w:bookmarkStart w:id="158" w:name="def-numerator"/>
    <w:p>
      <w:pPr>
        <w:pStyle w:val="BodyText"/>
      </w:pPr>
      <w:r>
        <w:rPr>
          <w:b/>
          <w:bCs/>
        </w:rPr>
        <w:t xml:space="preserve">Definition 43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58"/>
    <w:bookmarkStart w:id="159" w:name="def-denominator"/>
    <w:p>
      <w:pPr>
        <w:pStyle w:val="BodyText"/>
      </w:pPr>
      <w:r>
        <w:rPr>
          <w:b/>
          <w:bCs/>
        </w:rPr>
        <w:t xml:space="preserve">Definition 44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42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59"/>
    <w:bookmarkStart w:id="160" w:name="exm-fraction"/>
    <w:p>
      <w:pPr>
        <w:pStyle w:val="BodyText"/>
      </w:pPr>
      <w:r>
        <w:rPr>
          <w:b/>
          <w:bCs/>
        </w:rPr>
        <w:t xml:space="preserve">Example 30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60"/>
    <w:bookmarkStart w:id="161" w:name="exm-quotient"/>
    <w:p>
      <w:pPr>
        <w:pStyle w:val="BodyText"/>
      </w:pPr>
      <w:r>
        <w:rPr>
          <w:b/>
          <w:bCs/>
        </w:rPr>
        <w:t xml:space="preserve">Example 31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41</w:t>
        </w:r>
      </w:hyperlink>
      <w:r>
        <w:t xml:space="preserve"> </w:t>
      </w:r>
      <w:r>
        <w:t xml:space="preserve">requires a nonzero denominator.</w:t>
      </w:r>
    </w:p>
    <w:bookmarkEnd w:id="161"/>
    <w:bookmarkStart w:id="162" w:name="def-follow-up"/>
    <w:p>
      <w:pPr>
        <w:pStyle w:val="BodyText"/>
      </w:pPr>
      <w:r>
        <w:rPr>
          <w:b/>
          <w:bCs/>
        </w:rPr>
        <w:t xml:space="preserve">Definition 45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62"/>
    <w:bookmarkStart w:id="163" w:name="def-person-years"/>
    <w:p>
      <w:pPr>
        <w:pStyle w:val="BodyText"/>
      </w:pPr>
      <w:r>
        <w:rPr>
          <w:b/>
          <w:bCs/>
        </w:rPr>
        <w:t xml:space="preserve">Definition 46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45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63"/>
    <w:bookmarkStart w:id="164" w:name="exm-person-years"/>
    <w:p>
      <w:pPr>
        <w:pStyle w:val="BodyText"/>
      </w:pPr>
      <w:r>
        <w:rPr>
          <w:b/>
          <w:bCs/>
        </w:rPr>
        <w:t xml:space="preserve">Example 32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64"/>
    <w:bookmarkStart w:id="165" w:name="def-rate"/>
    <w:p>
      <w:pPr>
        <w:pStyle w:val="BodyText"/>
      </w:pPr>
      <w:r>
        <w:rPr>
          <w:b/>
          <w:bCs/>
        </w:rPr>
        <w:t xml:space="preserve">Definition 47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46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65"/>
    <w:p>
      <w:pPr>
        <w:pStyle w:val="BodyText"/>
      </w:pPr>
      <w:r>
        <w:t xml:space="preserve">cf. </w:t>
      </w:r>
      <w:hyperlink r:id="rId166">
        <w:r>
          <w:rPr>
            <w:rStyle w:val="Hyperlink"/>
          </w:rPr>
          <w:t xml:space="preserve">https://en.wikipedia.org/wiki/Rate_(mathematics)</w:t>
        </w:r>
      </w:hyperlink>
    </w:p>
    <w:bookmarkStart w:id="168" w:name="def-ratio"/>
    <w:p>
      <w:pPr>
        <w:pStyle w:val="BodyText"/>
      </w:pPr>
      <w:r>
        <w:rPr>
          <w:b/>
          <w:bCs/>
        </w:rPr>
        <w:t xml:space="preserve">Definition 48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67">
        <w:r>
          <w:rPr>
            <w:rStyle w:val="Hyperlink"/>
          </w:rPr>
          <w:t xml:space="preserve">https://en.wikipedia.org/wiki/Ratio</w:t>
        </w:r>
      </w:hyperlink>
    </w:p>
    <w:bookmarkEnd w:id="168"/>
    <w:bookmarkStart w:id="169" w:name="exm-ratio"/>
    <w:p>
      <w:pPr>
        <w:pStyle w:val="BodyText"/>
      </w:pPr>
      <w:r>
        <w:rPr>
          <w:b/>
          <w:bCs/>
        </w:rPr>
        <w:t xml:space="preserve">Example 33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32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69"/>
    <w:bookmarkStart w:id="172" w:name="def-proportion"/>
    <w:p>
      <w:pPr>
        <w:pStyle w:val="FirstParagraph"/>
      </w:pPr>
      <w:r>
        <w:rPr>
          <w:b/>
          <w:bCs/>
        </w:rPr>
        <w:t xml:space="preserve">Definition 49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72"/>
    <w:bookmarkStart w:id="173" w:name="exm-proportion"/>
    <w:p>
      <w:pPr>
        <w:pStyle w:val="BodyText"/>
      </w:pPr>
      <w:r>
        <w:rPr>
          <w:b/>
          <w:bCs/>
        </w:rPr>
        <w:t xml:space="preserve">Example 34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33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33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73"/>
    <w:bookmarkStart w:id="175" w:name="def-proportional"/>
    <w:p>
      <w:pPr>
        <w:pStyle w:val="FirstParagraph"/>
      </w:pPr>
      <w:r>
        <w:rPr>
          <w:b/>
          <w:bCs/>
        </w:rPr>
        <w:t xml:space="preserve">Definition 50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74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75"/>
    <w:bookmarkStart w:id="176" w:name="exm-proportional"/>
    <w:p>
      <w:pPr>
        <w:pStyle w:val="BodyText"/>
      </w:pPr>
      <w:r>
        <w:rPr>
          <w:b/>
          <w:bCs/>
        </w:rPr>
        <w:t xml:space="preserve">Example 35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3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76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78"/>
    <w:bookmarkStart w:id="198" w:name="sec-notational-shorthands"/>
    <w:p>
      <w:pPr>
        <w:pStyle w:val="Heading2"/>
      </w:pPr>
      <w:r>
        <w:t xml:space="preserve">15 Limits of sums and notational shorthands</w:t>
      </w:r>
    </w:p>
    <w:bookmarkStart w:id="180" w:name="def-lower-upper-limits"/>
    <w:p>
      <w:pPr>
        <w:pStyle w:val="FirstParagraph"/>
      </w:pPr>
      <w:r>
        <w:rPr>
          <w:b/>
          <w:bCs/>
        </w:rPr>
        <w:t xml:space="preserve">Definition 51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80"/>
    <w:bookmarkStart w:id="181" w:name="def-upper-limit"/>
    <w:p>
      <w:pPr>
        <w:pStyle w:val="BodyText"/>
      </w:pPr>
      <w:r>
        <w:rPr>
          <w:b/>
          <w:bCs/>
        </w:rPr>
        <w:t xml:space="preserve">Definition 52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81"/>
    <w:bookmarkStart w:id="182" w:name="def-limits-of-integration"/>
    <w:p>
      <w:pPr>
        <w:pStyle w:val="BodyText"/>
      </w:pPr>
      <w:r>
        <w:rPr>
          <w:b/>
          <w:bCs/>
        </w:rPr>
        <w:t xml:space="preserve">Definition 53 (Limits of integration)</w:t>
      </w:r>
      <w:r>
        <w:t xml:space="preserve"> </w:t>
      </w:r>
      <w:r>
        <w:t xml:space="preserve">In an</w:t>
      </w:r>
      <w:r>
        <w:t xml:space="preserve"> </w:t>
      </w:r>
      <w:hyperlink r:id="rId179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82"/>
    <w:bookmarkStart w:id="183" w:name="exm-lower-upper-limits"/>
    <w:p>
      <w:pPr>
        <w:pStyle w:val="BodyText"/>
      </w:pPr>
      <w:r>
        <w:rPr>
          <w:b/>
          <w:bCs/>
        </w:rPr>
        <w:t xml:space="preserve">Example 36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83"/>
    <w:bookmarkStart w:id="185" w:name="rem-limits-two-meanings"/>
    <w:p>
      <w:pPr>
        <w:pStyle w:val="FirstParagraph"/>
      </w:pPr>
      <w:r>
        <w:rPr>
          <w:i/>
          <w:iCs/>
        </w:rPr>
        <w:t xml:space="preserve">Remark 15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51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52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84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w:anchor="def-sequence-limit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85"/>
    <w:bookmarkStart w:id="186" w:name="def-notational-shorthand"/>
    <w:p>
      <w:pPr>
        <w:pStyle w:val="BodyText"/>
      </w:pPr>
      <w:r>
        <w:rPr>
          <w:b/>
          <w:bCs/>
        </w:rPr>
        <w:t xml:space="preserve">Definition 54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86"/>
    <w:bookmarkStart w:id="187" w:name="def-full-form"/>
    <w:p>
      <w:pPr>
        <w:pStyle w:val="BodyText"/>
      </w:pPr>
      <w:r>
        <w:rPr>
          <w:b/>
          <w:bCs/>
        </w:rPr>
        <w:t xml:space="preserve">Definition 55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54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8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6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91" w:name="def-range-of-variable"/>
    <w:p>
      <w:pPr>
        <w:pStyle w:val="FirstParagraph"/>
      </w:pPr>
      <w:r>
        <w:rPr>
          <w:b/>
          <w:bCs/>
        </w:rPr>
        <w:t xml:space="preserve">Definition 56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91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92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93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4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94"/>
          <w:p/>
        </w:tc>
      </w:tr>
    </w:tbl>
    <w:bookmarkStart w:id="196" w:name="rem-indefinite-integral-not-shorthand"/>
    <w:p>
      <w:pPr>
        <w:pStyle w:val="BodyText"/>
      </w:pPr>
      <w:r>
        <w:rPr>
          <w:i/>
          <w:iCs/>
        </w:rPr>
        <w:t xml:space="preserve">Remark 16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95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96"/>
    <w:bookmarkStart w:id="197" w:name="exm-expand-index-shorthand"/>
    <w:p>
      <w:pPr>
        <w:pStyle w:val="BodyText"/>
      </w:pPr>
      <w:r>
        <w:rPr>
          <w:b/>
          <w:bCs/>
        </w:rPr>
        <w:t xml:space="preserve">Example 37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97"/>
    <w:bookmarkEnd w:id="198"/>
    <w:bookmarkStart w:id="216" w:name="sec-polynomials"/>
    <w:p>
      <w:pPr>
        <w:pStyle w:val="Heading2"/>
      </w:pPr>
      <w:r>
        <w:t xml:space="preserve">16 Polynomials</w:t>
      </w:r>
    </w:p>
    <w:bookmarkStart w:id="199" w:name="exr-polynomial-degree"/>
    <w:p>
      <w:pPr>
        <w:pStyle w:val="FirstParagraph"/>
      </w:pPr>
      <w:r>
        <w:rPr>
          <w:b/>
          <w:bCs/>
        </w:rPr>
        <w:t xml:space="preserve">Exercise 8 (Reading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Write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the form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sSup>
          <m:e>
            <m:r>
              <m:t>x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listing every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What is the degree of</w:t>
      </w:r>
      <w:r>
        <w:t xml:space="preserve"> </w:t>
      </w:r>
      <m:oMath>
        <m:r>
          <m:t>f</m:t>
        </m:r>
      </m:oMath>
      <w:r>
        <w:t xml:space="preserve">, and what is its leading coefficient?</w:t>
      </w:r>
    </w:p>
    <w:bookmarkEnd w:id="199"/>
    <w:bookmarkStart w:id="200" w:name="sol-polynomial-degre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numPr>
          <w:ilvl w:val="0"/>
          <w:numId w:val="103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0</m:t>
        </m:r>
        <m:r>
          <m:rPr>
            <m:sty m:val="p"/>
          </m:rPr>
          <m:t>⋅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+</m:t>
        </m:r>
        <m:r>
          <m:t>7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Powers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do not appear have coefficient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38"/>
        </w:numPr>
      </w:pPr>
      <w:r>
        <w:t xml:space="preserve">The highest power with a nonzero coefficient is</w:t>
      </w:r>
      <w:r>
        <w:t xml:space="preserve"> </w:t>
      </w:r>
      <m:oMath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,</w:t>
      </w:r>
      <w:r>
        <w:t xml:space="preserve"> </w:t>
      </w:r>
      <w:r>
        <w:t xml:space="preserve">so the degree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 the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00"/>
    <w:bookmarkStart w:id="201" w:name="def-constant-function"/>
    <w:p>
      <w:pPr>
        <w:pStyle w:val="FirstParagraph"/>
      </w:pPr>
      <w:r>
        <w:rPr>
          <w:b/>
          <w:bCs/>
        </w:rPr>
        <w:t xml:space="preserve">Definition 57 (Constant function)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</w:t>
      </w:r>
      <w:r>
        <w:t xml:space="preserve"> </w:t>
      </w:r>
      <w:r>
        <w:t xml:space="preserve">if there is some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201"/>
    <w:bookmarkStart w:id="202" w:name="exm-constant-function"/>
    <w:p>
      <w:pPr>
        <w:pStyle w:val="BodyText"/>
      </w:pPr>
      <w:r>
        <w:rPr>
          <w:b/>
          <w:bCs/>
        </w:rPr>
        <w:t xml:space="preserve">Example 38 (Constant and non-constant functions)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constant,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39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constant: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02"/>
    <w:bookmarkStart w:id="203" w:name="def-polynomial"/>
    <w:p>
      <w:pPr>
        <w:pStyle w:val="FirstParagraph"/>
      </w:pPr>
      <w:r>
        <w:rPr>
          <w:b/>
          <w:bCs/>
        </w:rPr>
        <w:t xml:space="preserve">Definition 58 (Polynomial)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polynomial</w:t>
      </w:r>
      <w:r>
        <w:t xml:space="preserve"> </w:t>
      </w:r>
      <w:r>
        <w:t xml:space="preserve">(in one variable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[23]</w:t>
      </w:r>
      <w:r>
        <w:t xml:space="preserve"> </w:t>
      </w:r>
      <w:r>
        <w:t xml:space="preserve">is 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that can be written as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sSup>
            <m:e>
              <m:r>
                <m:t>x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t xml:space="preserve">for some integer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203"/>
    <w:bookmarkStart w:id="204" w:name="rem-polynomial-nonzero"/>
    <w:p>
      <w:pPr>
        <w:pStyle w:val="BodyText"/>
      </w:pPr>
      <w:r>
        <w:rPr>
          <w:i/>
          <w:iCs/>
        </w:rPr>
        <w:t xml:space="preserve">Remark 17</w:t>
      </w:r>
      <w:r>
        <w:t xml:space="preserve"> (Constant and zero polynomials). </w:t>
      </w: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is a polynomial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The requirement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means this definition covers nonzero polynomials only:</w:t>
      </w:r>
      <w:r>
        <w:t xml:space="preserve"> </w:t>
      </w:r>
      <w:r>
        <w:t xml:space="preserve">the zero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excluded here,</w:t>
      </w:r>
      <w:r>
        <w:t xml:space="preserve"> </w:t>
      </w:r>
      <w:r>
        <w:t xml:space="preserve">because it has no nonzero coefficient to serve as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04"/>
    <w:bookmarkStart w:id="205" w:name="def-polynomial-coefficient"/>
    <w:p>
      <w:pPr>
        <w:pStyle w:val="BodyText"/>
      </w:pPr>
      <w:r>
        <w:rPr>
          <w:b/>
          <w:bCs/>
        </w:rPr>
        <w:t xml:space="preserve">Definition 59 (Coefficients of a polynomial)</w:t>
      </w:r>
      <w:r>
        <w:t xml:space="preserve"> </w:t>
      </w:r>
      <w:r>
        <w:t xml:space="preserve">The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 polynomial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lynomial">
        <w:r>
          <w:rPr>
            <w:rStyle w:val="Hyperlink"/>
          </w:rPr>
          <w:t xml:space="preserve">Definition 58</w:t>
        </w:r>
      </w:hyperlink>
      <w:r>
        <w:t xml:space="preserve">) are the</w:t>
      </w:r>
      <w:r>
        <w:t xml:space="preserve"> </w:t>
      </w:r>
      <w:r>
        <w:rPr>
          <w:b/>
          <w:bCs/>
        </w:rPr>
        <w:t xml:space="preserve">coefficients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k</m:t>
            </m:r>
          </m:sup>
        </m:sSup>
      </m:oMath>
      <w:r>
        <w:t xml:space="preserve">.</w:t>
      </w:r>
    </w:p>
    <w:bookmarkEnd w:id="205"/>
    <w:bookmarkStart w:id="206" w:name="def-polynomial-degree"/>
    <w:p>
      <w:pPr>
        <w:pStyle w:val="BodyText"/>
      </w:pPr>
      <w:r>
        <w:rPr>
          <w:b/>
          <w:bCs/>
        </w:rPr>
        <w:t xml:space="preserve">Definition 60 (Degree of a polynomial)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degree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6"/>
    <w:bookmarkStart w:id="207" w:name="exm-polynomial-degree"/>
    <w:p>
      <w:pPr>
        <w:pStyle w:val="BodyText"/>
      </w:pPr>
      <w:r>
        <w:rPr>
          <w:b/>
          <w:bCs/>
        </w:rPr>
        <w:t xml:space="preserve">Example 39 (Degrees of some polynomials)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4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:</w:t>
      </w:r>
      <w:r>
        <w:t xml:space="preserve"> </w:t>
      </w:r>
      <w:r>
        <w:t xml:space="preserve">the degree is the highest power with a nonzero coefficient,</w:t>
      </w:r>
      <w:r>
        <w:t xml:space="preserve"> </w:t>
      </w:r>
      <w:r>
        <w:t xml:space="preserve">not the power in the first term written.</w:t>
      </w:r>
    </w:p>
    <w:p>
      <w:pPr>
        <w:pStyle w:val="Compact"/>
        <w:numPr>
          <w:ilvl w:val="0"/>
          <w:numId w:val="1040"/>
        </w:numPr>
      </w:pPr>
      <w:r>
        <w:t xml:space="preserve">A</w:t>
      </w:r>
      <w:r>
        <w:t xml:space="preserve"> </w:t>
      </w:r>
      <w:hyperlink w:anchor="def-constant-function">
        <w:r>
          <w:rPr>
            <w:rStyle w:val="Hyperlink"/>
          </w:rPr>
          <w:t xml:space="preserve">constant</w:t>
        </w:r>
      </w:hyperlink>
      <w:r>
        <w:t xml:space="preserve"> </w:t>
      </w:r>
      <w:r>
        <w:t xml:space="preserve">polynomial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has degree</w:t>
      </w:r>
      <w:r>
        <w:t xml:space="preserve"> </w:t>
      </w:r>
      <m:oMath>
        <m:r>
          <m:t>0</m:t>
        </m:r>
      </m:oMath>
      <w:r>
        <w:t xml:space="preserve">.</w:t>
      </w:r>
    </w:p>
    <w:bookmarkEnd w:id="207"/>
    <w:bookmarkStart w:id="208" w:name="def-polynomial-leading-coefficient"/>
    <w:p>
      <w:pPr>
        <w:pStyle w:val="FirstParagraph"/>
      </w:pPr>
      <w:r>
        <w:rPr>
          <w:b/>
          <w:bCs/>
        </w:rPr>
        <w:t xml:space="preserve">Definition 61 (Leading coefficient)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leading coefficient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08"/>
    <w:bookmarkStart w:id="209" w:name="exm-leading-coefficient"/>
    <w:p>
      <w:pPr>
        <w:pStyle w:val="BodyText"/>
      </w:pPr>
      <w:r>
        <w:rPr>
          <w:b/>
          <w:bCs/>
        </w:rPr>
        <w:t xml:space="preserve">Example 40 (Leading coefficients)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 degree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w:r>
        <w:t xml:space="preserve">so its leading coefficient is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written first.</w:t>
      </w:r>
    </w:p>
    <w:p>
      <w:pPr>
        <w:pStyle w:val="Compact"/>
        <w:numPr>
          <w:ilvl w:val="0"/>
          <w:numId w:val="104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leading coefficient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209"/>
    <w:bookmarkStart w:id="211" w:name="def-quadratic-polynomial"/>
    <w:p>
      <w:pPr>
        <w:pStyle w:val="FirstParagraph"/>
      </w:pPr>
      <w:r>
        <w:rPr>
          <w:b/>
          <w:bCs/>
        </w:rPr>
        <w:t xml:space="preserve">Definition 62 (Quadratic polynomial)</w:t>
      </w:r>
      <w:r>
        <w:t xml:space="preserve"> </w:t>
      </w:r>
      <w:bookmarkStart w:id="210" w:name="def-quadratic-cubic"/>
      <w:bookmarkEnd w:id="210"/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quadratic</w:t>
      </w:r>
      <w:r>
        <w:t xml:space="preserve"> </w:t>
      </w:r>
      <w:r>
        <w:t xml:space="preserve">[24]</w:t>
      </w:r>
      <w:r>
        <w:t xml:space="preserve"> </w:t>
      </w:r>
      <w:r>
        <w:t xml:space="preserve">polynomial.</w:t>
      </w:r>
    </w:p>
    <w:bookmarkEnd w:id="211"/>
    <w:bookmarkStart w:id="212" w:name="def-cubic-polynomial"/>
    <w:p>
      <w:pPr>
        <w:pStyle w:val="BodyText"/>
      </w:pPr>
      <w:r>
        <w:rPr>
          <w:b/>
          <w:bCs/>
        </w:rPr>
        <w:t xml:space="preserve">Definition 63 (Cubic polynomial)</w:t>
      </w:r>
      <w:r>
        <w:t xml:space="preserve"> </w:t>
      </w:r>
      <w:r>
        <w:t xml:space="preserve">A</w:t>
      </w:r>
      <w:r>
        <w:t xml:space="preserve"> </w:t>
      </w:r>
      <w:hyperlink w:anchor="def-polynomial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of</w:t>
      </w:r>
      <w:r>
        <w:t xml:space="preserve"> </w:t>
      </w:r>
      <w:hyperlink w:anchor="def-polynomial-degree">
        <w:r>
          <w:rPr>
            <w:rStyle w:val="Hyperlink"/>
          </w:rPr>
          <w:t xml:space="preserve">degree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cubic</w:t>
      </w:r>
      <w:r>
        <w:t xml:space="preserve"> </w:t>
      </w:r>
      <w:r>
        <w:t xml:space="preserve">polynomial.</w:t>
      </w:r>
    </w:p>
    <w:bookmarkEnd w:id="212"/>
    <w:bookmarkStart w:id="213" w:name="exm-quadratic-cubic"/>
    <w:p>
      <w:pPr>
        <w:pStyle w:val="BodyText"/>
      </w:pPr>
      <w:r>
        <w:rPr>
          <w:b/>
          <w:bCs/>
        </w:rPr>
        <w:t xml:space="preserve">Example 41 (Quadratic and cubic polynomials)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is quadratic,</w:t>
      </w:r>
      <w:r>
        <w:t xml:space="preserve"> </w:t>
      </w:r>
      <w:r>
        <w:t xml:space="preserve">by</w:t>
      </w:r>
      <w:r>
        <w:t xml:space="preserve"> </w:t>
      </w:r>
      <w:hyperlink w:anchor="rem-square-of-a-difference">
        <w:r>
          <w:rPr>
            <w:rStyle w:val="Hyperlink"/>
          </w:rPr>
          <w:t xml:space="preserve">Remark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cubic.</w:t>
      </w:r>
    </w:p>
    <w:p>
      <w:pPr>
        <w:numPr>
          <w:ilvl w:val="0"/>
          <w:numId w:val="1042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neither: it has degree</w:t>
      </w:r>
      <w:r>
        <w:t xml:space="preserve"> </w:t>
      </w:r>
      <m:oMath>
        <m:r>
          <m:t>1</m:t>
        </m:r>
      </m:oMath>
      <w:r>
        <w:t xml:space="preserve">.</w:t>
      </w:r>
    </w:p>
    <w:bookmarkEnd w:id="213"/>
    <w:bookmarkStart w:id="214" w:name="def-parabola"/>
    <w:p>
      <w:pPr>
        <w:pStyle w:val="FirstParagraph"/>
      </w:pPr>
      <w:r>
        <w:rPr>
          <w:b/>
          <w:bCs/>
        </w:rPr>
        <w:t xml:space="preserve">Definition 64 (Parabola)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parabola</w:t>
      </w:r>
      <w:r>
        <w:t xml:space="preserve"> </w:t>
      </w:r>
      <w:r>
        <w:t xml:space="preserve">[25]</w:t>
      </w:r>
      <w:r>
        <w:t xml:space="preserve"> </w:t>
      </w:r>
      <w:r>
        <w:t xml:space="preserve">is the</w:t>
      </w:r>
      <w:r>
        <w:t xml:space="preserve"> </w:t>
      </w:r>
      <w:hyperlink r:id="rId74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 a quadratic polynomial (</w:t>
      </w:r>
      <w:hyperlink w:anchor="def-quadratic-polynomial">
        <w:r>
          <w:rPr>
            <w:rStyle w:val="Hyperlink"/>
          </w:rPr>
          <w:t xml:space="preserve">Definition 62</w:t>
        </w:r>
      </w:hyperlink>
      <w:r>
        <w:t xml:space="preserve">).</w:t>
      </w:r>
    </w:p>
    <w:bookmarkEnd w:id="214"/>
    <w:bookmarkStart w:id="215" w:name="exm-parabola"/>
    <w:p>
      <w:pPr>
        <w:pStyle w:val="BodyText"/>
      </w:pPr>
      <w:r>
        <w:rPr>
          <w:b/>
          <w:bCs/>
        </w:rPr>
        <w:t xml:space="preserve">Example 42 (The parabola</w:t>
      </w:r>
      <w:r>
        <w:rPr>
          <w:b/>
          <w:bCs/>
        </w:rP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The 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parabola.</w:t>
      </w:r>
      <w:r>
        <w:t xml:space="preserve"> </w:t>
      </w:r>
      <w:r>
        <w:t xml:space="preserve">It contains the points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its lowest point is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215"/>
    <w:bookmarkEnd w:id="216"/>
    <w:bookmarkStart w:id="226" w:name="sec-affine-linear-functions"/>
    <w:p>
      <w:pPr>
        <w:pStyle w:val="Heading2"/>
      </w:pPr>
      <w:r>
        <w:t xml:space="preserve">17 Affine and linear functions of one variable</w:t>
      </w:r>
    </w:p>
    <w:bookmarkStart w:id="217" w:name="def-affine-function"/>
    <w:p>
      <w:pPr>
        <w:pStyle w:val="FirstParagraph"/>
      </w:pPr>
      <w:r>
        <w:rPr>
          <w:b/>
          <w:bCs/>
        </w:rPr>
        <w:t xml:space="preserve">Definition 65 (Affine function of one variable)</w:t>
      </w:r>
      <w:r>
        <w:t xml:space="preserve"> </w:t>
      </w:r>
      <w:r>
        <w:t xml:space="preserve">A</w:t>
      </w:r>
      <w:r>
        <w:t xml:space="preserve"> </w:t>
      </w:r>
      <w:hyperlink r:id="rId52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affine</w:t>
      </w:r>
      <w:r>
        <w:t xml:space="preserve"> </w:t>
      </w:r>
      <w:r>
        <w:t xml:space="preserve">[26]</w:t>
      </w:r>
      <w:r>
        <w:t xml:space="preserve"> </w:t>
      </w:r>
      <w:r>
        <w:t xml:space="preserve">if there are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17"/>
    <w:bookmarkStart w:id="218" w:name="def-slope"/>
    <w:p>
      <w:pPr>
        <w:pStyle w:val="FirstParagraph"/>
      </w:pPr>
      <w:r>
        <w:rPr>
          <w:b/>
          <w:bCs/>
        </w:rPr>
        <w:t xml:space="preserve">Definition 66 (Slope)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[27]</w:t>
      </w:r>
      <w:r>
        <w:t xml:space="preserve">.</w:t>
      </w:r>
    </w:p>
    <w:bookmarkEnd w:id="218"/>
    <w:bookmarkStart w:id="219" w:name="def-intercept"/>
    <w:p>
      <w:pPr>
        <w:pStyle w:val="BodyText"/>
      </w:pPr>
      <w:r>
        <w:rPr>
          <w:b/>
          <w:bCs/>
        </w:rPr>
        <w:t xml:space="preserve">Definition 67 (Intercept)</w:t>
      </w:r>
      <w:r>
        <w:t xml:space="preserve"> </w:t>
      </w:r>
      <w:r>
        <w:t xml:space="preserve">In the formula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for an affine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19"/>
    <w:bookmarkStart w:id="220" w:name="def-linear-function"/>
    <w:p>
      <w:pPr>
        <w:pStyle w:val="BodyText"/>
      </w:pPr>
      <w:r>
        <w:rPr>
          <w:b/>
          <w:bCs/>
        </w:rPr>
        <w:t xml:space="preserve">Definition 68 (Linear function of one variable)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linear</w:t>
      </w:r>
      <w:r>
        <w:t xml:space="preserve"> </w:t>
      </w:r>
      <w:r>
        <w:t xml:space="preserve">[28]</w:t>
      </w:r>
      <w:r>
        <w:t xml:space="preserve"> </w:t>
      </w:r>
      <w:r>
        <w:t xml:space="preserve">if it is affine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 with intercept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that is, if there is 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m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220"/>
    <w:bookmarkStart w:id="221" w:name="thm-affine-function-props"/>
    <w:p>
      <w:pPr>
        <w:pStyle w:val="FirstParagraph"/>
      </w:pPr>
      <w:r>
        <w:rPr>
          <w:b/>
          <w:bCs/>
        </w:rPr>
        <w:t xml:space="preserve">Theorem 22 (Intercept and slope of an affine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be an affine function (</w:t>
      </w:r>
      <w:hyperlink w:anchor="def-affine-function">
        <w:r>
          <w:rPr>
            <w:rStyle w:val="Hyperlink"/>
          </w:rPr>
          <w:t xml:space="preserve">Definition 65</w:t>
        </w:r>
      </w:hyperlink>
      <w:r>
        <w:t xml:space="preserve">).</w:t>
      </w:r>
    </w:p>
    <w:p>
      <w:pPr>
        <w:pStyle w:val="Compact"/>
        <w:numPr>
          <w:ilvl w:val="0"/>
          <w:numId w:val="1043"/>
        </w:numPr>
      </w:pPr>
      <w:r>
        <w:t xml:space="preserve">The intercept is the value at zero: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43"/>
        </w:numPr>
      </w:pPr>
      <w:r>
        <w:t xml:space="preserve">The slope is the change in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per unit change in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for any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m</m:t>
          </m:r>
        </m:oMath>
      </m:oMathPara>
    </w:p>
    <w:p>
      <w:pPr>
        <w:pStyle w:val="Compact"/>
        <w:numPr>
          <w:ilvl w:val="0"/>
          <w:numId w:val="1043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determines its slope and intercept:</w:t>
      </w:r>
      <w:r>
        <w:t xml:space="preserve"> </w:t>
      </w:r>
      <w:r>
        <w:t xml:space="preserve">if also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</m:oMath>
      <w:r>
        <w:t xml:space="preserve">, then</w:t>
      </w:r>
      <w: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w:r>
        <w:t xml:space="preserve">First the numerator: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sum subtracts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, swapping </m:t>
              </m:r>
              <m: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m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Theorem 6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</m:t>
              </m:r>
              <m:r>
                <m:rPr>
                  <m:nor/>
                  <m:sty m:val="p"/>
                </m:rPr>
                <m:t>, read right to left)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a negative is subtracting)</m:t>
              </m:r>
            </m:e>
          </m:eqArr>
        </m:oMath>
      </m:oMathPara>
    </w:p>
    <w:p>
      <w:pPr>
        <w:pStyle w:val="FirstParagraph"/>
      </w:pPr>
      <w:r>
        <w:t xml:space="preserve">Then, writing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which is not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nonzero number divided by itself is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3.</w:t>
      </w:r>
      <w:r>
        <w:t xml:space="preserve"> </w:t>
      </w:r>
      <w:r>
        <w:t xml:space="preserve">Part 1, applied to each formula,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Part 2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applied to each formula,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Start w:id="222" w:name="exm-affine-function"/>
    <w:p>
      <w:pPr>
        <w:pStyle w:val="FirstParagraph"/>
      </w:pPr>
      <w:r>
        <w:rPr>
          <w:b/>
          <w:bCs/>
        </w:rPr>
        <w:t xml:space="preserve">Example 43 (An affine function, and a linear one)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is affine with slope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intercept</w:t>
      </w:r>
      <w:r>
        <w:t xml:space="preserve"> </w:t>
      </w:r>
      <m:oMath>
        <m:r>
          <m:t>3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affine-function-props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raises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Its intercept is not</w:t>
      </w:r>
      <w:r>
        <w:t xml:space="preserve"> </w:t>
      </w:r>
      <m:oMath>
        <m:r>
          <m:t>0</m:t>
        </m:r>
      </m:oMath>
      <w:r>
        <w:t xml:space="preserve">, so it is not linear.</w:t>
      </w:r>
    </w:p>
    <w:p>
      <w:pPr>
        <w:pStyle w:val="BodyText"/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x</m:t>
        </m:r>
      </m:oMath>
      <w:r>
        <w:t xml:space="preserve"> </w:t>
      </w:r>
      <w:r>
        <w:t xml:space="preserve">is affine with intercept</w:t>
      </w:r>
      <w:r>
        <w:t xml:space="preserve"> </w:t>
      </w:r>
      <m:oMath>
        <m:r>
          <m:t>0</m:t>
        </m:r>
      </m:oMath>
      <w:r>
        <w:t xml:space="preserve">, so it is linear: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 each unit step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lowers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222"/>
    <w:bookmarkStart w:id="225" w:name="rem-linear-function-terminology"/>
    <w:p>
      <w:pPr>
        <w:pStyle w:val="BodyText"/>
      </w:pPr>
      <w:r>
        <w:rPr>
          <w:i/>
          <w:iCs/>
        </w:rPr>
        <w:t xml:space="preserve">Remark 18</w:t>
      </w:r>
      <w:r>
        <w:t xml:space="preserve"> (Elementary algebra calls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“linear”</w:t>
      </w:r>
      <w:r>
        <w:t xml:space="preserve">). </w:t>
      </w:r>
      <w:r>
        <w:t xml:space="preserve">Elementary algebra usually calls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linear function</w:t>
      </w:r>
      <w:r>
        <w:t xml:space="preserve">,</w:t>
      </w:r>
      <w:r>
        <w:t xml:space="preserve"> </w:t>
      </w:r>
      <w:r>
        <w:t xml:space="preserve">because its graph is a straight line.</w:t>
      </w:r>
      <w:r>
        <w:t xml:space="preserve"> </w:t>
      </w:r>
      <w:r>
        <w:t xml:space="preserve">This site calls that an affine function</w:t>
      </w:r>
      <w:r>
        <w:t xml:space="preserve"> </w:t>
      </w:r>
      <w:r>
        <w:t xml:space="preserve">and keeps</w:t>
      </w:r>
      <w:r>
        <w:t xml:space="preserve"> </w:t>
      </w:r>
      <w:r>
        <w:t xml:space="preserve">“linear”</w:t>
      </w:r>
      <w:r>
        <w:t xml:space="preserve"> </w:t>
      </w:r>
      <w:r>
        <w:t xml:space="preserve">for the case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that is the sense used in linear algebra,</w:t>
      </w:r>
      <w:r>
        <w:t xml:space="preserve"> </w:t>
      </w:r>
      <w:r>
        <w:t xml:space="preserve">where a</w:t>
      </w:r>
      <w:r>
        <w:t xml:space="preserve"> </w:t>
      </w:r>
      <w:hyperlink r:id="rId223">
        <w:r>
          <w:rPr>
            <w:rStyle w:val="Hyperlink"/>
          </w:rPr>
          <w:t xml:space="preserve">linear map</w:t>
        </w:r>
      </w:hyperlink>
      <w:r>
        <w:t xml:space="preserve"> </w:t>
      </w:r>
      <w:r>
        <w:t xml:space="preserve">must send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theorem</w:t>
        </w:r>
      </w:hyperlink>
      <w:r>
        <w:t xml:space="preserve">).</w:t>
      </w:r>
    </w:p>
    <w:bookmarkEnd w:id="225"/>
    <w:bookmarkEnd w:id="226"/>
    <w:bookmarkStart w:id="235" w:name="sec-sequence-limits"/>
    <w:p>
      <w:pPr>
        <w:pStyle w:val="Heading2"/>
      </w:pPr>
      <w:r>
        <w:t xml:space="preserve">18 Limits of sequences</w:t>
      </w:r>
    </w:p>
    <w:bookmarkStart w:id="228" w:name="def-sequence-limit"/>
    <w:p>
      <w:pPr>
        <w:pStyle w:val="FirstParagraph"/>
      </w:pPr>
      <w:r>
        <w:rPr>
          <w:b/>
          <w:bCs/>
        </w:rPr>
        <w:t xml:space="preserve">Definition 69 (Limit of a sequence)</w:t>
      </w:r>
      <w:r>
        <w:t xml:space="preserve"> </w:t>
      </w:r>
      <w:r>
        <w:t xml:space="preserve">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limit</w:t>
      </w:r>
      <w:r>
        <w:t xml:space="preserve"> </w:t>
      </w:r>
      <w:r>
        <w:t xml:space="preserve">of 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t xml:space="preserve">[29]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r>
          <m:t>L</m:t>
        </m:r>
      </m:oMath>
      <w:r>
        <w:t xml:space="preserve">,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L</m:t>
              </m:r>
            </m:e>
          </m:d>
          <m:r>
            <m:t>​</m:t>
          </m:r>
          <m:r>
            <m:rPr>
              <m:sty m:val="p"/>
            </m:rPr>
            <m:t>&lt;</m:t>
          </m:r>
          <m:r>
            <m:t>ε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≥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228"/>
    <w:bookmarkStart w:id="229" w:name="exm-sequence-limit"/>
    <w:p>
      <w:pPr>
        <w:pStyle w:val="FirstParagraph"/>
      </w:pPr>
      <w:r>
        <w:rPr>
          <w:b/>
          <w:bCs/>
        </w:rPr>
        <w:t xml:space="preserve">Example 44 (The limit of a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has limit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take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any natural number larger than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ε</m:t>
            </m:r>
          </m:den>
        </m:f>
      </m:oMath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  <m:r>
              <m:rPr>
                <m:sty m:val="p"/>
              </m:rPr>
              <m:t>−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&lt;</m:t>
        </m:r>
        <m:r>
          <m:t>ε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0.01</m:t>
        </m:r>
      </m:oMath>
      <w:r>
        <w:t xml:space="preserve">, take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101</m:t>
        </m:r>
      </m:oMath>
      <w:r>
        <w:t xml:space="preserve">: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101</m:t>
        </m:r>
      </m:oMath>
      <w:r>
        <w:t xml:space="preserve"> </w:t>
      </w:r>
      <w:r>
        <w:t xml:space="preserve">has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≤</m:t>
        </m:r>
        <m:f>
          <m:fPr>
            <m:type m:val="bar"/>
          </m:fPr>
          <m:num>
            <m:r>
              <m:t>1</m:t>
            </m:r>
          </m:num>
          <m:den>
            <m:r>
              <m:t>101</m:t>
            </m:r>
          </m:den>
        </m:f>
        <m:r>
          <m:rPr>
            <m:sty m:val="p"/>
          </m:rPr>
          <m:t>&lt;</m:t>
        </m:r>
        <m:r>
          <m:t>0.01</m:t>
        </m:r>
      </m:oMath>
      <w:r>
        <w:t xml:space="preserve">.</w:t>
      </w:r>
    </w:p>
    <w:bookmarkEnd w:id="229"/>
    <w:bookmarkStart w:id="230" w:name="def-convergent-sequence"/>
    <w:p>
      <w:pPr>
        <w:pStyle w:val="BodyText"/>
      </w:pPr>
      <w:r>
        <w:rPr>
          <w:b/>
          <w:bCs/>
        </w:rPr>
        <w:t xml:space="preserve">Definition 70 (Convergent sequence (converges))</w:t>
      </w:r>
      <w:r>
        <w:t xml:space="preserve"> </w:t>
      </w:r>
      <w:r>
        <w:t xml:space="preserve">A sequence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 a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its limit (</w:t>
      </w:r>
      <w:hyperlink w:anchor="def-sequence-limit">
        <w:r>
          <w:rPr>
            <w:rStyle w:val="Hyperlink"/>
          </w:rPr>
          <w:t xml:space="preserve">Definition 69</w:t>
        </w:r>
      </w:hyperlink>
      <w:r>
        <w:t xml:space="preserve">).</w:t>
      </w:r>
      <w:r>
        <w:t xml:space="preserve"> </w:t>
      </w:r>
      <w:r>
        <w:t xml:space="preserve">A sequence that converges to some real number is</w:t>
      </w:r>
      <w:r>
        <w:t xml:space="preserve"> </w:t>
      </w:r>
      <w:r>
        <w:rPr>
          <w:b/>
          <w:bCs/>
        </w:rPr>
        <w:t xml:space="preserve">convergent</w:t>
      </w:r>
      <w:r>
        <w:t xml:space="preserve">.</w:t>
      </w:r>
    </w:p>
    <w:bookmarkEnd w:id="230"/>
    <w:bookmarkStart w:id="231" w:name="exm-convergent-sequence"/>
    <w:p>
      <w:pPr>
        <w:pStyle w:val="BodyText"/>
      </w:pPr>
      <w:r>
        <w:rPr>
          <w:b/>
          <w:bCs/>
        </w:rPr>
        <w:t xml:space="preserve">Example 45 (A convergent sequence)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limit (</w:t>
      </w:r>
      <w:hyperlink w:anchor="exm-sequence-limit">
        <w:r>
          <w:rPr>
            <w:rStyle w:val="Hyperlink"/>
          </w:rPr>
          <w:t xml:space="preserve">Example 44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is convergent.</w:t>
      </w:r>
    </w:p>
    <w:bookmarkEnd w:id="231"/>
    <w:bookmarkStart w:id="232" w:name="def-divergent-sequence"/>
    <w:p>
      <w:pPr>
        <w:pStyle w:val="BodyText"/>
      </w:pPr>
      <w:r>
        <w:rPr>
          <w:b/>
          <w:bCs/>
        </w:rPr>
        <w:t xml:space="preserve">Definition 71 (Divergent sequence (diverges))</w:t>
      </w:r>
      <w:r>
        <w:t xml:space="preserve"> </w:t>
      </w:r>
      <w:r>
        <w:t xml:space="preserve">A sequence that does not converge (</w:t>
      </w:r>
      <w:hyperlink w:anchor="def-convergent-sequence">
        <w:r>
          <w:rPr>
            <w:rStyle w:val="Hyperlink"/>
          </w:rPr>
          <w:t xml:space="preserve">Definition 70</w:t>
        </w:r>
      </w:hyperlink>
      <w:r>
        <w:t xml:space="preserve">) to any real number</w:t>
      </w:r>
      <w:r>
        <w:t xml:space="preserve"> </w:t>
      </w:r>
      <w:r>
        <w:rPr>
          <w:b/>
          <w:bCs/>
        </w:rPr>
        <w:t xml:space="preserve">diverges</w:t>
      </w:r>
      <w:r>
        <w:t xml:space="preserve">,</w:t>
      </w:r>
      <w:r>
        <w:t xml:space="preserve"> </w:t>
      </w:r>
      <w:r>
        <w:t xml:space="preserve">and a sequence that diverges is</w:t>
      </w:r>
      <w:r>
        <w:t xml:space="preserve"> </w:t>
      </w:r>
      <w:r>
        <w:rPr>
          <w:b/>
          <w:bCs/>
        </w:rPr>
        <w:t xml:space="preserve">divergent</w:t>
      </w:r>
      <w:r>
        <w:t xml:space="preserve">.</w:t>
      </w:r>
    </w:p>
    <w:bookmarkEnd w:id="232"/>
    <w:bookmarkStart w:id="233" w:name="exm-divergent-sequence"/>
    <w:p>
      <w:pPr>
        <w:pStyle w:val="BodyText"/>
      </w:pPr>
      <w:r>
        <w:rPr>
          <w:b/>
          <w:bCs/>
        </w:rPr>
        <w:t xml:space="preserve">Example 46 (A divergent sequence)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every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L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L</m:t>
            </m:r>
          </m:e>
        </m:d>
        <m:r>
          <m:t>​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so no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works.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5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7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5</m:t>
            </m:r>
          </m:e>
        </m:d>
        <m:r>
          <m:t>​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It diverges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M</m:t>
        </m:r>
      </m:oMath>
      <w:r>
        <w:t xml:space="preserve">,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c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natural number larger than</w:t>
      </w:r>
      <w:r>
        <w:t xml:space="preserve"> </w:t>
      </w:r>
      <m:oMath>
        <m:r>
          <m:t>M</m:t>
        </m:r>
      </m:oMath>
      <w:r>
        <w:t xml:space="preserve">.</w:t>
      </w:r>
    </w:p>
    <w:bookmarkEnd w:id="233"/>
    <w:bookmarkStart w:id="234" w:name="def-diverges-to-infinity"/>
    <w:p>
      <w:pPr>
        <w:pStyle w:val="BodyText"/>
      </w:pPr>
      <w:r>
        <w:rPr>
          <w:b/>
          <w:bCs/>
        </w:rPr>
        <w:t xml:space="preserve">Definition 72 (Divergence of a sequence to infinity)</w:t>
      </w:r>
      <w:r>
        <w:t xml:space="preserve"> </w:t>
      </w:r>
      <w:r>
        <w:t xml:space="preserve">A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 real numbers</w:t>
      </w:r>
      <w:r>
        <w:t xml:space="preserve"> </w:t>
      </w:r>
      <w:r>
        <w:rPr>
          <w:b/>
          <w:bCs/>
        </w:rPr>
        <w:t xml:space="preserve">diverges to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t xml:space="preserve">, written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n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if for every real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there is a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such that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&gt;</m:t>
        </m:r>
        <m:r>
          <m:t>M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234"/>
    <w:bookmarkEnd w:id="235"/>
    <w:bookmarkStart w:id="279" w:name="exponentials-and-logarithms"/>
    <w:p>
      <w:pPr>
        <w:pStyle w:val="Heading2"/>
      </w:pPr>
      <w:r>
        <w:t xml:space="preserve">19 Exponentials and Logarithms</w:t>
      </w:r>
    </w:p>
    <w:bookmarkStart w:id="236" w:name="def-exponential-function"/>
    <w:p>
      <w:pPr>
        <w:pStyle w:val="FirstParagraph"/>
      </w:pPr>
      <w:r>
        <w:rPr>
          <w:b/>
          <w:bCs/>
        </w:rPr>
        <w:t xml:space="preserve">Definition 73 (Exponential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exponential function</w:t>
      </w:r>
      <w:r>
        <w:t xml:space="preserve"> </w:t>
      </w:r>
      <w:r>
        <w:t xml:space="preserve">[30]</w:t>
      </w:r>
      <w:r>
        <w:t xml:space="preserve"> </w:t>
      </w:r>
      <m:oMath>
        <m:r>
          <m:rPr>
            <m:sty m:val="p"/>
          </m:rPr>
          <m:t>exp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n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n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sequence-limit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of the</w:t>
      </w:r>
      <w:r>
        <w:t xml:space="preserve"> </w:t>
      </w:r>
      <w:hyperlink r:id="rId227">
        <w:r>
          <w:rPr>
            <w:rStyle w:val="Hyperlink"/>
          </w:rPr>
          <w:t xml:space="preserve">sequence</w:t>
        </w:r>
      </w:hyperlink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1</m:t>
                </m:r>
              </m:den>
            </m:f>
          </m:e>
        </m:d>
        <m:sSup>
          <m:e>
            <m:r>
              <m:t>​</m:t>
            </m:r>
          </m:e>
          <m:sup>
            <m:r>
              <m:t>1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2</m:t>
                </m:r>
              </m:den>
            </m:f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,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x</m:t>
                </m:r>
              </m:num>
              <m:den>
                <m:r>
                  <m:t>3</m:t>
                </m:r>
              </m:den>
            </m:f>
          </m:e>
        </m:d>
        <m:sSup>
          <m:e>
            <m:r>
              <m:t>​</m:t>
            </m:r>
          </m:e>
          <m:sup>
            <m:r>
              <m:t>3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That limit exists for every real number</w:t>
      </w:r>
      <w:r>
        <w:t xml:space="preserve"> </w:t>
      </w:r>
      <m:oMath>
        <m:r>
          <m:t>x</m:t>
        </m:r>
      </m:oMath>
      <w:r>
        <w:t xml:space="preserve">, and it is positive.</w:t>
      </w:r>
    </w:p>
    <w:bookmarkEnd w:id="236"/>
    <w:bookmarkStart w:id="237" w:name="exm-exponential-function"/>
    <w:p>
      <w:pPr>
        <w:pStyle w:val="BodyText"/>
      </w:pPr>
      <w:r>
        <w:rPr>
          <w:b/>
          <w:bCs/>
        </w:rPr>
        <w:t xml:space="preserve">Example 47 (Approximating</w:t>
      </w:r>
      <w:r>
        <w:rPr>
          <w:b/>
          <w:bCs/>
        </w:rP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terms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</m:den>
            </m:f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2.59374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2.70481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right"/>
            </w:pPr>
            <m:oMath>
              <m:r>
                <m:t>1000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2.71692</m:t>
              </m:r>
              <m:r>
                <m:rPr>
                  <m:sty m:val="p"/>
                </m:rPr>
                <m:t>…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They approach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every term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0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37"/>
    <w:bookmarkStart w:id="238" w:name="def-euler-number"/>
    <w:p>
      <w:pPr>
        <w:pStyle w:val="BodyText"/>
      </w:pPr>
      <w:r>
        <w:rPr>
          <w:b/>
          <w:bCs/>
        </w:rPr>
        <w:t xml:space="preserve">Definition 74 (Euler’s number)</w:t>
      </w:r>
      <w:r>
        <w:t xml:space="preserve"> </w:t>
      </w:r>
      <w:r>
        <w:rPr>
          <w:b/>
          <w:bCs/>
        </w:rPr>
        <w:t xml:space="preserve">Euler’s number</w:t>
      </w:r>
      <w:r>
        <w:t xml:space="preserve"> </w:t>
      </w:r>
      <w:r>
        <w:t xml:space="preserve">[31]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2.71828</m:t>
          </m:r>
          <m:r>
            <m:rPr>
              <m:sty m:val="p"/>
            </m:rPr>
            <m:t>…</m:t>
          </m:r>
        </m:oMath>
      </m:oMathPara>
    </w:p>
    <w:bookmarkEnd w:id="238"/>
    <w:bookmarkStart w:id="240" w:name="exm-euler-number"/>
    <w:p>
      <w:pPr>
        <w:pStyle w:val="FirstParagraph"/>
      </w:pPr>
      <w:r>
        <w:rPr>
          <w:b/>
          <w:bCs/>
        </w:rPr>
        <w:t xml:space="preserve">Example 48 (Euler’s number is irrational)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2.71828</m:t>
        </m:r>
        <m:r>
          <m:rPr>
            <m:sty m:val="p"/>
          </m:rPr>
          <m:t>…</m:t>
        </m:r>
      </m:oMath>
      <w:r>
        <w:t xml:space="preserve"> </w:t>
      </w:r>
      <w:r>
        <w:t xml:space="preserve">is an</w:t>
      </w:r>
      <w:r>
        <w:t xml:space="preserve"> </w:t>
      </w:r>
      <w:hyperlink r:id="rId239">
        <w:r>
          <w:rPr>
            <w:rStyle w:val="Hyperlink"/>
          </w:rPr>
          <w:t xml:space="preserve">irrational number</w:t>
        </w:r>
      </w:hyperlink>
      <w:r>
        <w:t xml:space="preserve">,</w:t>
      </w:r>
      <w:r>
        <w:t xml:space="preserve"> </w:t>
      </w:r>
      <w:r>
        <w:t xml:space="preserve">so no fraction equals it exactly.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=</m:t>
        </m:r>
        <m:r>
          <m:t>2.714</m:t>
        </m:r>
        <m:r>
          <m:rPr>
            <m:sty m:val="p"/>
          </m:rPr>
          <m:t>…</m:t>
        </m:r>
      </m:oMath>
      <w:r>
        <w:t xml:space="preserve"> </w:t>
      </w:r>
      <w:r>
        <w:t xml:space="preserve">is close,</w:t>
      </w:r>
      <w:r>
        <w:t xml:space="preserve"> </w:t>
      </w:r>
      <w:r>
        <w:t xml:space="preserve">but</w:t>
      </w:r>
      <w:r>
        <w:t xml:space="preserve"> </w:t>
      </w:r>
      <m:oMath>
        <m:f>
          <m:fPr>
            <m:type m:val="bar"/>
          </m:fPr>
          <m:num>
            <m:r>
              <m:t>19</m:t>
            </m:r>
          </m:num>
          <m:den>
            <m:r>
              <m:t>7</m:t>
            </m:r>
          </m:den>
        </m:f>
        <m:r>
          <m:rPr>
            <m:sty m:val="p"/>
          </m:rPr>
          <m:t>≠</m:t>
        </m:r>
        <m:r>
          <m:t>e</m:t>
        </m:r>
      </m:oMath>
      <w:r>
        <w:t xml:space="preserve"> </w:t>
      </w:r>
      <w:r>
        <w:t xml:space="preserve">[31]</w:t>
      </w:r>
      <w:r>
        <w:t xml:space="preserve">.</w:t>
      </w:r>
    </w:p>
    <w:bookmarkEnd w:id="240"/>
    <w:bookmarkStart w:id="242" w:name="def-natural-log"/>
    <w:p>
      <w:pPr>
        <w:pStyle w:val="BodyText"/>
      </w:pPr>
      <w:r>
        <w:rPr>
          <w:b/>
          <w:bCs/>
        </w:rPr>
        <w:t xml:space="preserve">Definition 75 (Natural logarithm)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natural logarithm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[32]</w:t>
      </w:r>
      <w:r>
        <w:t xml:space="preserve">,</w:t>
      </w:r>
      <w:r>
        <w:t xml:space="preserve"> </w:t>
      </w:r>
      <w:r>
        <w:t xml:space="preserve">is the real number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The exponential function takes each positive value at exactly one input,</w:t>
      </w:r>
      <w:r>
        <w:t xml:space="preserve"> </w:t>
      </w:r>
      <w:r>
        <w:t xml:space="preserve">so there is exactly one such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241">
        <w:r>
          <w:rPr>
            <w:rStyle w:val="Hyperlink"/>
          </w:rPr>
          <w:t xml:space="preserve">inverse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exp</m:t>
        </m:r>
      </m:oMath>
      <w:r>
        <w:t xml:space="preserve"> </w:t>
      </w:r>
      <w:r>
        <w:t xml:space="preserve">(</w:t>
      </w:r>
      <w:hyperlink w:anchor="def-exponential-function">
        <w:r>
          <w:rPr>
            <w:rStyle w:val="Hyperlink"/>
          </w:rPr>
          <w:t xml:space="preserve">Definition 73</w:t>
        </w:r>
      </w:hyperlink>
      <w:r>
        <w:t xml:space="preserve">).</w:t>
      </w:r>
    </w:p>
    <w:bookmarkEnd w:id="242"/>
    <w:bookmarkStart w:id="243" w:name="rem-log-notation"/>
    <w:p>
      <w:pPr>
        <w:pStyle w:val="BodyText"/>
      </w:pPr>
      <w:r>
        <w:rPr>
          <w:i/>
          <w:iCs/>
        </w:rPr>
        <w:t xml:space="preserve">Remark 19</w:t>
      </w:r>
      <w:r>
        <w:t xml:space="preserve"> (Other notations for the natural logarithm). </w:t>
      </w:r>
      <w:r>
        <w:t xml:space="preserve">In these notes,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always the natural logarithm,</w:t>
      </w:r>
      <w:r>
        <w:t xml:space="preserve"> </w:t>
      </w:r>
      <w:r>
        <w:t xml:space="preserve">the logarithm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</w:t>
      </w:r>
      <w:r>
        <w:t xml:space="preserve"> </w:t>
      </w:r>
      <w:r>
        <w:t xml:space="preserve">[33]</w:t>
      </w:r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ty m:val="p"/>
          </m:rPr>
          <m:t>ln</m:t>
        </m:r>
        <m:r>
          <m:t>x</m:t>
        </m:r>
      </m:oMath>
      <w:r>
        <w:t xml:space="preserve"> </w:t>
      </w:r>
      <w:r>
        <w:t xml:space="preserve">for the natural logarithm</w:t>
      </w:r>
      <w:r>
        <w:t xml:space="preserve"> </w:t>
      </w:r>
      <w:r>
        <w:t xml:space="preserve">and reserve</w:t>
      </w:r>
      <w:r>
        <w:t xml:space="preserve"> </w:t>
      </w:r>
      <m:oMath>
        <m:r>
          <m:rPr>
            <m:sty m:val="p"/>
          </m:rPr>
          <m:t>log</m:t>
        </m:r>
        <m:r>
          <m:t>x</m:t>
        </m:r>
      </m:oMath>
      <w:r>
        <w:t xml:space="preserve"> </w:t>
      </w:r>
      <w:r>
        <w:t xml:space="preserve">for the logarithm with base 10.</w:t>
      </w:r>
    </w:p>
    <w:bookmarkEnd w:id="243"/>
    <w:bookmarkStart w:id="244" w:name="exm-natural-log"/>
    <w:p>
      <w:pPr>
        <w:pStyle w:val="BodyText"/>
      </w:pPr>
      <w:r>
        <w:rPr>
          <w:b/>
          <w:bCs/>
        </w:rPr>
        <w:t xml:space="preserve">Example 49 (Natural logarithms)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xponential-function">
        <w:r>
          <w:rPr>
            <w:rStyle w:val="Hyperlink"/>
          </w:rPr>
          <w:t xml:space="preserve">Example 47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e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).</w:t>
      </w:r>
    </w:p>
    <w:p>
      <w:pPr>
        <w:pStyle w:val="Compact"/>
        <w:numPr>
          <w:ilvl w:val="0"/>
          <w:numId w:val="1044"/>
        </w:numPr>
      </w:pP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 defined,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real</w:t>
      </w:r>
      <w:r>
        <w:t xml:space="preserve"> </w:t>
      </w:r>
      <m:oMath>
        <m:r>
          <m:t>y</m:t>
        </m:r>
      </m:oMath>
      <w:r>
        <w:t xml:space="preserve">.</w:t>
      </w:r>
    </w:p>
    <w:bookmarkEnd w:id="244"/>
    <w:bookmarkStart w:id="245" w:name="def-real-power"/>
    <w:p>
      <w:pPr>
        <w:pStyle w:val="FirstParagraph"/>
      </w:pPr>
      <w:r>
        <w:rPr>
          <w:b/>
          <w:bCs/>
        </w:rPr>
        <w:t xml:space="preserve">Definition 76 (Power with a real exponent)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a real number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an integer,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245"/>
    <w:bookmarkStart w:id="246" w:name="exm-real-power"/>
    <w:p>
      <w:pPr>
        <w:pStyle w:val="BodyText"/>
      </w:pPr>
      <w:r>
        <w:rPr>
          <w:b/>
          <w:bCs/>
        </w:rPr>
        <w:t xml:space="preserve">Example 50 (Real powers, and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⋅</m:t>
            </m:r>
            <m:r>
              <m:t>0.69315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2.07944</m:t>
            </m:r>
          </m:e>
        </m:d>
        <m:r>
          <m:t>​</m:t>
        </m:r>
        <m:r>
          <m:rPr>
            <m:sty m:val="p"/>
          </m:rPr>
          <m:t>≈</m:t>
        </m:r>
        <m:r>
          <m:t>8</m:t>
        </m:r>
      </m:oMath>
      <w:r>
        <w:t xml:space="preserve">,</w:t>
      </w:r>
      <w:r>
        <w:t xml:space="preserve"> </w:t>
      </w:r>
      <w:r>
        <w:t xml:space="preserve">which agrees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from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numPr>
          <w:ilvl w:val="0"/>
          <w:numId w:val="1045"/>
        </w:numPr>
      </w:pPr>
      <m:oMath>
        <m:sSup>
          <m:e>
            <m:r>
              <m:t>2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≈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0.34657</m:t>
            </m:r>
          </m:e>
        </m:d>
        <m:r>
          <m:t>​</m:t>
        </m:r>
        <m:r>
          <m:rPr>
            <m:sty m:val="p"/>
          </m:rPr>
          <m:t>≈</m:t>
        </m:r>
        <m:r>
          <m:t>1.41421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45"/>
        </w:numPr>
      </w:pP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, with base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(</w:t>
      </w:r>
      <w:hyperlink w:anchor="def-euler-number">
        <w:r>
          <w:rPr>
            <w:rStyle w:val="Hyperlink"/>
          </w:rPr>
          <w:t xml:space="preserve">Definition 74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e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76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e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by </m:t>
              </m:r>
              <m:r>
                <m:rPr>
                  <m:nor/>
                  <m:sty m:val="p"/>
                </m:rPr>
                <m:t>Example 49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are two names for the same number.</w:t>
      </w:r>
    </w:p>
    <w:bookmarkEnd w:id="246"/>
    <w:bookmarkStart w:id="247" w:name="def-power-nonpositive-base"/>
    <w:p>
      <w:pPr>
        <w:pStyle w:val="FirstParagraph"/>
      </w:pPr>
      <w:r>
        <w:rPr>
          <w:b/>
          <w:bCs/>
        </w:rPr>
        <w:t xml:space="preserve">Definition 77 (Real powers of zero and of negative numbers)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eal-power">
        <w:r>
          <w:rPr>
            <w:rStyle w:val="Hyperlink"/>
          </w:rPr>
          <w:t xml:space="preserve">Definition 76</w:t>
        </w:r>
      </w:hyperlink>
      <w:r>
        <w:t xml:space="preserve"> </w:t>
      </w:r>
      <w:r>
        <w:t xml:space="preserve">leave some powers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unassigned.</w:t>
      </w:r>
      <w:r>
        <w:t xml:space="preserve"> </w:t>
      </w:r>
      <w:r>
        <w:t xml:space="preserve">We complete them as follows.</w:t>
      </w:r>
    </w:p>
    <w:p>
      <w:pPr>
        <w:pStyle w:val="Compact"/>
        <w:numPr>
          <w:ilvl w:val="0"/>
          <w:numId w:val="1046"/>
        </w:numPr>
      </w:pPr>
      <w:r>
        <w:t xml:space="preserve">For a real number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0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.</w:t>
      </w:r>
      <w:r>
        <w:t xml:space="preserve"> </w:t>
      </w:r>
      <w:r>
        <w:t xml:space="preserve">For a natural number</w:t>
      </w:r>
      <w:r>
        <w:t xml:space="preserve"> </w:t>
      </w:r>
      <m:oMath>
        <m:r>
          <m:t>c</m:t>
        </m:r>
      </m:oMath>
      <w:r>
        <w:t xml:space="preserve">, this agrees with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Compact"/>
        <w:numPr>
          <w:ilvl w:val="0"/>
          <w:numId w:val="1046"/>
        </w:numPr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and</w:t>
      </w:r>
      <w:r>
        <w:t xml:space="preserve"> </w:t>
      </w:r>
      <w:hyperlink w:anchor="def-power-integer">
        <w:r>
          <w:rPr>
            <w:rStyle w:val="Hyperlink"/>
          </w:rPr>
          <w:t xml:space="preserve">Definition 9</w:t>
        </w:r>
      </w:hyperlink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 a non-integer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bookmarkEnd w:id="247"/>
    <w:bookmarkStart w:id="248" w:name="exm-power-nonpositive-base"/>
    <w:p>
      <w:pPr>
        <w:pStyle w:val="FirstParagraph"/>
      </w:pPr>
      <w:r>
        <w:rPr>
          <w:b/>
          <w:bCs/>
        </w:rPr>
        <w:t xml:space="preserve">Example 51 (Powers of zero and of negative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7"/>
        </w:numPr>
      </w:pPr>
      <m:oMath>
        <m:sSup>
          <m:e>
            <m:r>
              <m:t>0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which agrees with</w:t>
      </w:r>
      <w:r>
        <w:t xml:space="preserve"> </w:t>
      </w: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are defined,</w:t>
      </w:r>
      <w:r>
        <w:t xml:space="preserve"> </w:t>
      </w:r>
      <w:r>
        <w:t xml:space="preserve">since the exponents are integers.</w:t>
      </w:r>
    </w:p>
    <w:p>
      <w:pPr>
        <w:pStyle w:val="Compact"/>
        <w:numPr>
          <w:ilvl w:val="0"/>
          <w:numId w:val="1047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8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is undefined, even 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8</m:t>
        </m:r>
      </m:oMath>
      <w:r>
        <w:t xml:space="preserve">.</w:t>
      </w:r>
      <w:r>
        <w:t xml:space="preserve"> </w:t>
      </w:r>
      <w:r>
        <w:t xml:space="preserve">R follows the same convention:</w:t>
      </w:r>
      <w:r>
        <w:t xml:space="preserve"> </w:t>
      </w:r>
      <w:r>
        <w:rPr>
          <w:rStyle w:val="VerbatimChar"/>
        </w:rPr>
        <w:t xml:space="preserve">(-8)^(1/3)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NaN</w:t>
      </w:r>
      <w:r>
        <w:t xml:space="preserve">.</w:t>
      </w:r>
    </w:p>
    <w:bookmarkEnd w:id="248"/>
    <w:bookmarkStart w:id="249" w:name="thm-exp-log-inverse"/>
    <w:p>
      <w:pPr>
        <w:pStyle w:val="FirstParagraph"/>
      </w:pPr>
      <w:r>
        <w:rPr>
          <w:b/>
          <w:bCs/>
        </w:rPr>
        <w:t xml:space="preserve">Theorem 23 (</w:t>
      </w:r>
      <m:oMath>
        <m:r>
          <m:rPr>
            <m:sty m:val="p"/>
          </m:rPr>
          <m:t>exp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log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are mutual inverses)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log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a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End w:id="249"/>
    <w:bookmarkStart w:id="250" w:name="thm-log-prod"/>
    <w:p>
      <w:pPr>
        <w:pStyle w:val="FirstParagraph"/>
      </w:pPr>
      <w:r>
        <w:rPr>
          <w:b/>
          <w:bCs/>
        </w:rPr>
        <w:t xml:space="preserve">Theorem 24 (Logarithm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0"/>
    <w:bookmarkStart w:id="251" w:name="cor-log-quot"/>
    <w:p>
      <w:pPr>
        <w:pStyle w:val="FirstParagraph"/>
      </w:pPr>
      <w:r>
        <w:rPr>
          <w:b/>
          <w:bCs/>
        </w:rPr>
        <w:t xml:space="preserve">Corollary 1 (Logarithm of a quotient)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applies to the product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  <m:r>
          <m:rPr>
            <m:sty m:val="p"/>
          </m:rPr>
          <m:t>⋅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b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product)</m:t>
              </m:r>
            </m:e>
          </m:eqArr>
        </m:oMath>
      </m:oMathPara>
    </w:p>
    <w:p>
      <w:pPr>
        <w:pStyle w:val="FirstParagraph"/>
      </w:pPr>
      <w:r>
        <w:t xml:space="preserve">The second step applies</w:t>
      </w:r>
      <w:r>
        <w:t xml:space="preserve"> </w:t>
      </w:r>
      <w:hyperlink w:anchor="thm-log-prod">
        <w:r>
          <w:rPr>
            <w:rStyle w:val="Hyperlink"/>
          </w:rPr>
          <w:t xml:space="preserve">Theorem 24</w:t>
        </w:r>
      </w:hyperlink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e>
        </m:d>
        <m:r>
          <m:t>​</m:t>
        </m:r>
      </m:oMath>
      <w:r>
        <w:t xml:space="preserve">.</w:t>
      </w:r>
    </w:p>
    <w:bookmarkStart w:id="252" w:name="thm-log-exp"/>
    <w:p>
      <w:pPr>
        <w:pStyle w:val="BodyText"/>
      </w:pPr>
      <w:r>
        <w:rPr>
          <w:b/>
          <w:bCs/>
        </w:rPr>
        <w:t xml:space="preserve">Theorem 25 (Logarithm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⋅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</m:oMath>
      </m:oMathPara>
    </w:p>
    <w:bookmarkEnd w:id="252"/>
    <w:bookmarkStart w:id="253" w:name="thm-exp-sum"/>
    <w:p>
      <w:pPr>
        <w:pStyle w:val="FirstParagraph"/>
      </w:pPr>
      <w:r>
        <w:rPr>
          <w:b/>
          <w:bCs/>
        </w:rPr>
        <w:t xml:space="preserve">Theorem 26 (Exponential of a sum)</w:t>
      </w:r>
      <w:r>
        <w:t xml:space="preserve"> </w:t>
      </w:r>
      <w:r>
        <w:t xml:space="preserve">The exponential of a sum is equal to the product of the exponentials of its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b</m:t>
              </m:r>
            </m:e>
          </m:d>
          <m:r>
            <m:t>​</m:t>
          </m:r>
        </m:oMath>
      </m:oMathPara>
    </w:p>
    <w:bookmarkEnd w:id="253"/>
    <w:bookmarkStart w:id="254" w:name="exm-exp-sum"/>
    <w:p>
      <w:pPr>
        <w:pStyle w:val="FirstParagraph"/>
      </w:pPr>
      <w:r>
        <w:rPr>
          <w:b/>
          <w:bCs/>
        </w:rPr>
        <w:t xml:space="preserve">Example 52 (Exponential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+</m:t>
            </m:r>
            <m:r>
              <m:t>3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</m:e>
        </m:d>
        <m:r>
          <m:t>​</m:t>
        </m:r>
        <m:r>
          <m:rPr>
            <m:sty m:val="p"/>
          </m:rPr>
          <m:t>≈</m:t>
        </m:r>
        <m:r>
          <m:t>148.41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⋅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7.3891</m:t>
        </m:r>
        <m:r>
          <m:rPr>
            <m:sty m:val="p"/>
          </m:rPr>
          <m:t>⋅</m:t>
        </m:r>
        <m:r>
          <m:t>20.0855</m:t>
        </m:r>
        <m:r>
          <m:rPr>
            <m:sty m:val="p"/>
          </m:rPr>
          <m:t>≈</m:t>
        </m:r>
        <m:r>
          <m:t>148.41</m:t>
        </m:r>
      </m:oMath>
      <w:r>
        <w:t xml:space="preserve">.</w:t>
      </w:r>
    </w:p>
    <w:bookmarkEnd w:id="254"/>
    <w:bookmarkStart w:id="255" w:name="cor-exp-sum"/>
    <w:p>
      <w:pPr>
        <w:pStyle w:val="BodyText"/>
      </w:pPr>
      <w:r>
        <w:rPr>
          <w:b/>
          <w:bCs/>
        </w:rPr>
        <w:t xml:space="preserve">Corollary 2 (Exponential of a difference)</w:t>
      </w:r>
      <w:r>
        <w:t xml:space="preserve"> </w:t>
      </w:r>
      <w:r>
        <w:t xml:space="preserve">The exponential of a difference</w:t>
      </w:r>
      <w:r>
        <w:t xml:space="preserve"> </w:t>
      </w:r>
      <w:r>
        <w:t xml:space="preserve">is the exponential of the first term</w:t>
      </w:r>
      <w:r>
        <w:t xml:space="preserve"> </w:t>
      </w:r>
      <w:r>
        <w:t xml:space="preserve">divided by the exponential of the second term: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</m:den>
          </m:f>
        </m:oMath>
      </m:oMathPara>
    </w:p>
    <w:bookmarkEnd w:id="255"/>
    <w:bookmarkStart w:id="256" w:name="exm-exp-difference"/>
    <w:p>
      <w:pPr>
        <w:pStyle w:val="FirstParagraph"/>
      </w:pPr>
      <w:r>
        <w:rPr>
          <w:b/>
          <w:bCs/>
        </w:rPr>
        <w:t xml:space="preserve">Example 53 (Exponential of a difference)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</m:e>
        </m:d>
        <m:r>
          <m:t>​</m:t>
        </m:r>
        <m:r>
          <m:rPr>
            <m:sty m:val="p"/>
          </m:rPr>
          <m:t>≈</m:t>
        </m:r>
        <m:r>
          <m:t>20.09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5</m:t>
                </m:r>
              </m:e>
            </m:d>
            <m:r>
              <m:t>​</m:t>
            </m:r>
          </m:num>
          <m:den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</m:e>
            </m:d>
            <m:r>
              <m:t>​</m:t>
            </m:r>
          </m:den>
        </m:f>
        <m:r>
          <m:rPr>
            <m:sty m:val="p"/>
          </m:rPr>
          <m:t>≈</m:t>
        </m:r>
        <m:f>
          <m:fPr>
            <m:type m:val="bar"/>
          </m:fPr>
          <m:num>
            <m:r>
              <m:t>148.4132</m:t>
            </m:r>
          </m:num>
          <m:den>
            <m:r>
              <m:t>7.3891</m:t>
            </m:r>
          </m:den>
        </m:f>
        <m:r>
          <m:rPr>
            <m:sty m:val="p"/>
          </m:rPr>
          <m:t>≈</m:t>
        </m:r>
        <m:r>
          <m:t>20.09</m:t>
        </m:r>
      </m:oMath>
      <w:r>
        <w:t xml:space="preserve">.</w:t>
      </w:r>
    </w:p>
    <w:bookmarkEnd w:id="256"/>
    <w:bookmarkStart w:id="257" w:name="thm-power-one"/>
    <w:p>
      <w:pPr>
        <w:pStyle w:val="BodyText"/>
      </w:pPr>
      <w:r>
        <w:rPr>
          <w:b/>
          <w:bCs/>
        </w:rPr>
        <w:t xml:space="preserve">Theorem 27 (Powers of 1 and first powers)</w:t>
      </w:r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1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1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.</m:t>
          </m:r>
        </m:oMath>
      </m:oMathPara>
    </w:p>
    <w:bookmarkEnd w:id="257"/>
    <w:bookmarkStart w:id="258" w:name="thm-power-sum"/>
    <w:p>
      <w:pPr>
        <w:pStyle w:val="FirstParagraph"/>
      </w:pPr>
      <w:r>
        <w:rPr>
          <w:b/>
          <w:bCs/>
        </w:rPr>
        <w:t xml:space="preserve">Theorem 28 (Power of a sum)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b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</m:oMath>
      </m:oMathPara>
    </w:p>
    <w:bookmarkEnd w:id="258"/>
    <w:bookmarkStart w:id="259" w:name="exm-power-sum"/>
    <w:p>
      <w:pPr>
        <w:pStyle w:val="FirstParagraph"/>
      </w:pPr>
      <w:r>
        <w:rPr>
          <w:b/>
          <w:bCs/>
        </w:rPr>
        <w:t xml:space="preserve">Example 54 (Power of a sum)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7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⋅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59"/>
    <w:bookmarkStart w:id="260" w:name="thm-power-product"/>
    <w:p>
      <w:pPr>
        <w:pStyle w:val="FirstParagraph"/>
      </w:pPr>
      <w:r>
        <w:rPr>
          <w:b/>
          <w:bCs/>
        </w:rPr>
        <w:t xml:space="preserve">Theorem 29 (Power of a product)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⋅</m:t>
          </m:r>
          <m:sSup>
            <m:e>
              <m:r>
                <m:t>b</m:t>
              </m:r>
            </m:e>
            <m:sup>
              <m:r>
                <m:t>c</m:t>
              </m:r>
            </m:sup>
          </m:sSup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positive integer,</w:t>
      </w:r>
      <w:r>
        <w:t xml:space="preserve"> </w:t>
      </w:r>
      <w:r>
        <w:t xml:space="preserve">the same identity holds 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both sides are products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which can be regrouped by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260"/>
    <w:bookmarkStart w:id="261" w:name="exm-power-product"/>
    <w:p>
      <w:pPr>
        <w:pStyle w:val="BodyText"/>
      </w:pPr>
      <w:r>
        <w:rPr>
          <w:b/>
          <w:bCs/>
        </w:rPr>
        <w:t xml:space="preserve">Example 55 (Power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6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61"/>
    <w:bookmarkStart w:id="262" w:name="thm-double-exp"/>
    <w:p>
      <w:pPr>
        <w:pStyle w:val="FirstParagraph"/>
      </w:pPr>
      <w:r>
        <w:rPr>
          <w:b/>
          <w:bCs/>
        </w:rPr>
        <w:t xml:space="preserve">Theorem 30 (Power of a power)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b</m:t>
                  </m:r>
                </m:sup>
              </m:sSup>
            </m:e>
          </m:eqArr>
        </m:oMath>
      </m:oMathPara>
    </w:p>
    <w:bookmarkEnd w:id="262"/>
    <w:bookmarkStart w:id="263" w:name="exm-double-exp-negative-base"/>
    <w:p>
      <w:pPr>
        <w:pStyle w:val="FirstParagraph"/>
      </w:pPr>
      <w:r>
        <w:rPr>
          <w:b/>
          <w:bCs/>
        </w:rPr>
        <w:t xml:space="preserve">Example 56 (A negative base)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b</m:t>
                </m:r>
              </m:sup>
            </m:sSup>
          </m:e>
        </m:d>
        <m:sSup>
          <m:e>
            <m:r>
              <m:t>​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here,</w:t>
      </w:r>
      <w:r>
        <w:t xml:space="preserve"> </w:t>
      </w:r>
      <w:r>
        <w:t xml:space="preserve">which is why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third expression,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e>
        </m:d>
        <m:sSup>
          <m:e>
            <m:r>
              <m:t>​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is not even a real number.</w:t>
      </w:r>
    </w:p>
    <w:bookmarkEnd w:id="263"/>
    <w:bookmarkStart w:id="264" w:name="cor-exp-ab"/>
    <w:p>
      <w:pPr>
        <w:pStyle w:val="BodyText"/>
      </w:pPr>
      <w:r>
        <w:rPr>
          <w:b/>
          <w:bCs/>
        </w:rPr>
        <w:t xml:space="preserve">Corollary 3 (Natural exponential of a product)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a</m:t>
                  </m:r>
                </m:sup>
              </m:sSup>
            </m:e>
          </m:eqArr>
        </m:oMath>
      </m:oMathPara>
    </w:p>
    <w:bookmarkEnd w:id="264"/>
    <w:bookmarkStart w:id="265" w:name="rem-tarski-identities"/>
    <w:p>
      <w:pPr>
        <w:pStyle w:val="FirstParagraph"/>
      </w:pPr>
      <w:r>
        <w:rPr>
          <w:i/>
          <w:iCs/>
        </w:rPr>
        <w:t xml:space="preserve">Remark 20</w:t>
      </w:r>
      <w:r>
        <w:t xml:space="preserve"> (Tarski’s high school identities). </w:t>
      </w:r>
      <w:r>
        <w:t xml:space="preserve">Restricted to positive integers,</w:t>
      </w:r>
      <w:r>
        <w:t xml:space="preserve"> </w:t>
      </w:r>
      <w:r>
        <w:t xml:space="preserve">the following results are</w:t>
      </w:r>
      <w:r>
        <w:t xml:space="preserve"> </w:t>
      </w:r>
      <w:r>
        <w:t xml:space="preserve">Tarski’s eleven</w:t>
      </w:r>
      <w:r>
        <w:t xml:space="preserve"> </w:t>
      </w:r>
      <w:r>
        <w:t xml:space="preserve">“high school”</w:t>
      </w:r>
      <w:r>
        <w:t xml:space="preserve"> </w:t>
      </w:r>
      <w:r>
        <w:t xml:space="preserve">identities</w:t>
      </w:r>
      <w:r>
        <w:t xml:space="preserve"> </w:t>
      </w:r>
      <w:r>
        <w:t xml:space="preserve">[34]</w:t>
      </w:r>
      <w:r>
        <w:t xml:space="preserve">:</w:t>
      </w:r>
    </w:p>
    <w:p>
      <w:pPr>
        <w:pStyle w:val="Compact"/>
        <w:numPr>
          <w:ilvl w:val="0"/>
          <w:numId w:val="1049"/>
        </w:numPr>
      </w:pPr>
      <w:r>
        <w:t xml:space="preserve">sums are symmetric and associative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w:hyperlink w:anchor="thm-sum-assoc">
        <w:r>
          <w:rPr>
            <w:rStyle w:val="Hyperlink"/>
          </w:rPr>
          <w:t xml:space="preserve">Theorem 12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w:r>
        <w:t xml:space="preserve">multiplying by 1 changes nothing, products are symmetric and associative,</w:t>
      </w:r>
      <w:r>
        <w:t xml:space="preserve"> </w:t>
      </w:r>
      <w:r>
        <w:t xml:space="preserve">and multiplication is distributive</w:t>
      </w:r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hyperlink w:anchor="thm-prod-symmetric">
        <w:r>
          <w:rPr>
            <w:rStyle w:val="Hyperlink"/>
          </w:rPr>
          <w:t xml:space="preserve">Theorem 14</w:t>
        </w:r>
      </w:hyperlink>
      <w:r>
        <w:t xml:space="preserve">,</w:t>
      </w:r>
      <w:r>
        <w:t xml:space="preserve"> </w:t>
      </w:r>
      <w:hyperlink w:anchor="thm-prod-assoc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hyperlink w:anchor="thm-mult-distr">
        <w:r>
          <w:rPr>
            <w:rStyle w:val="Hyperlink"/>
          </w:rPr>
          <w:t xml:space="preserve">Theorem 17</w:t>
        </w:r>
      </w:hyperlink>
      <w:r>
        <w:t xml:space="preserve">);</w:t>
      </w:r>
    </w:p>
    <w:p>
      <w:pPr>
        <w:pStyle w:val="Compact"/>
        <w:numPr>
          <w:ilvl w:val="0"/>
          <w:numId w:val="1049"/>
        </w:numPr>
      </w:pPr>
      <m:oMath>
        <m:sSup>
          <m:e>
            <m:r>
              <m:t>1</m:t>
            </m:r>
          </m:e>
          <m:sup>
            <m:r>
              <m:t>b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a</m:t>
            </m:r>
          </m:e>
          <m:sup>
            <m:r>
              <m:t>1</m:t>
            </m:r>
          </m:sup>
        </m:sSup>
        <m:r>
          <m:rPr>
            <m:sty m:val="p"/>
          </m:rPr>
          <m:t>=</m:t>
        </m:r>
        <m:r>
          <m:t>a</m:t>
        </m:r>
      </m:oMath>
      <w:r>
        <w:t xml:space="preserve">, and the power of a sum, of a product, and of a power</w:t>
      </w:r>
      <w:r>
        <w:t xml:space="preserve"> </w:t>
      </w:r>
      <w:r>
        <w:t xml:space="preserve">(</w:t>
      </w:r>
      <w:hyperlink w:anchor="thm-power-one">
        <w:r>
          <w:rPr>
            <w:rStyle w:val="Hyperlink"/>
          </w:rPr>
          <w:t xml:space="preserve">Theorem 27</w:t>
        </w:r>
      </w:hyperlink>
      <w:r>
        <w:t xml:space="preserve">,</w:t>
      </w:r>
      <w:r>
        <w:t xml:space="preserve"> </w:t>
      </w:r>
      <w:hyperlink w:anchor="thm-power-sum">
        <w:r>
          <w:rPr>
            <w:rStyle w:val="Hyperlink"/>
          </w:rPr>
          <w:t xml:space="preserve">Theorem 28</w:t>
        </w:r>
      </w:hyperlink>
      <w:r>
        <w:t xml:space="preserve">,</w:t>
      </w:r>
      <w:r>
        <w:t xml:space="preserve"> </w:t>
      </w:r>
      <w:hyperlink w:anchor="thm-power-product">
        <w:r>
          <w:rPr>
            <w:rStyle w:val="Hyperlink"/>
          </w:rPr>
          <w:t xml:space="preserve">Theorem 29</w:t>
        </w:r>
      </w:hyperlink>
      <w:r>
        <w:t xml:space="preserve">,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).</w:t>
      </w:r>
    </w:p>
    <w:bookmarkEnd w:id="265"/>
    <w:bookmarkStart w:id="266" w:name="rem-tarski-incomplete"/>
    <w:p>
      <w:pPr>
        <w:pStyle w:val="FirstParagraph"/>
      </w:pPr>
      <w:r>
        <w:rPr>
          <w:i/>
          <w:iCs/>
        </w:rPr>
        <w:t xml:space="preserve">Remark 21</w:t>
      </w:r>
      <w:r>
        <w:t xml:space="preserve"> (Tarski’s identities are not complete). </w:t>
      </w:r>
      <w:r>
        <w:t xml:space="preserve">Tarski asked whether every identity in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, exponentiation and 1</w:t>
      </w:r>
      <w:r>
        <w:t xml:space="preserve"> </w:t>
      </w:r>
      <w:r>
        <w:t xml:space="preserve">that is true for all positive integers</w:t>
      </w:r>
      <w:r>
        <w:t xml:space="preserve"> </w:t>
      </w:r>
      <w:r>
        <w:t xml:space="preserve">can be derived from the eleven identities in</w:t>
      </w:r>
      <w:r>
        <w:t xml:space="preserve"> </w:t>
      </w:r>
      <w:hyperlink w:anchor="rem-tarski-identities">
        <w:r>
          <w:rPr>
            <w:rStyle w:val="Hyperlink"/>
          </w:rPr>
          <w:t xml:space="preserve">Remark 20</w:t>
        </w:r>
      </w:hyperlink>
      <w:r>
        <w:t xml:space="preserve">.</w:t>
      </w:r>
      <w:r>
        <w:t xml:space="preserve"> </w:t>
      </w:r>
      <w:r>
        <w:t xml:space="preserve">It cannot:</w:t>
      </w:r>
      <w:r>
        <w:t xml:space="preserve"> </w:t>
      </w:r>
      <w:r>
        <w:t xml:space="preserve">Wilkie found an identity that is true for all positive integers</w:t>
      </w:r>
      <w:r>
        <w:t xml:space="preserve"> </w:t>
      </w:r>
      <w:r>
        <w:t xml:space="preserve">but does not follow from them.</w:t>
      </w:r>
      <w:r>
        <w:t xml:space="preserve"> </w:t>
      </w:r>
      <w:r>
        <w:t xml:space="preserve">So this list is a useful core, not a complete rulebook.</w:t>
      </w:r>
    </w:p>
    <w:bookmarkEnd w:id="266"/>
    <w:bookmarkStart w:id="267" w:name="def-contour-line"/>
    <w:p>
      <w:pPr>
        <w:pStyle w:val="BodyText"/>
      </w:pPr>
      <w:r>
        <w:rPr>
          <w:b/>
          <w:bCs/>
        </w:rPr>
        <w:t xml:space="preserve">Definition 78 (Contour line)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two real variables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contour line</w:t>
      </w:r>
      <w:r>
        <w:t xml:space="preserve"> </w:t>
      </w:r>
      <w:r>
        <w:t xml:space="preserve">[35]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height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set of points where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e>
          </m:d>
          <m:r>
            <m:t>​</m:t>
          </m:r>
        </m:oMath>
      </m:oMathPara>
    </w:p>
    <w:bookmarkEnd w:id="267"/>
    <w:bookmarkStart w:id="268" w:name="exm-contour-line"/>
    <w:p>
      <w:pPr>
        <w:pStyle w:val="FirstParagraph"/>
      </w:pPr>
      <w:r>
        <w:rPr>
          <w:b/>
          <w:bCs/>
        </w:rPr>
        <w:t xml:space="preserve">Example 57 (Contour lines of a bowl)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=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contour line at height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bookmarkEnd w:id="268"/>
    <w:bookmarkStart w:id="269" w:name="rem-contour-line-surface"/>
    <w:p>
      <w:pPr>
        <w:pStyle w:val="BodyText"/>
      </w:pPr>
      <w:r>
        <w:rPr>
          <w:i/>
          <w:iCs/>
        </w:rPr>
        <w:t xml:space="preserve">Remark 22</w:t>
      </w:r>
      <w:r>
        <w:t xml:space="preserve"> (Contour lines on a plot of a surface). </w:t>
      </w:r>
      <w:r>
        <w:t xml:space="preserve">On a plot of the surface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tour-line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the curve along which the surface has height</w:t>
      </w:r>
      <w:r>
        <w:t xml:space="preserve"> </w:t>
      </w:r>
      <m:oMath>
        <m:r>
          <m:t>k</m:t>
        </m:r>
      </m:oMath>
      <w:r>
        <w:t xml:space="preserve">.</w:t>
      </w:r>
    </w:p>
    <w:bookmarkEnd w:id="269"/>
    <w:bookmarkStart w:id="270" w:name="exr-exp-vs-mult"/>
    <w:p>
      <w:pPr>
        <w:pStyle w:val="BodyText"/>
      </w:pPr>
      <w:r>
        <w:rPr>
          <w:b/>
          <w:bCs/>
        </w:rPr>
        <w:t xml:space="preserve">Exercise 9 (Exponentiation versus multiplication)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when does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?</w:t>
      </w:r>
    </w:p>
    <w:bookmarkEnd w:id="270"/>
    <w:bookmarkStart w:id="271" w:name="sol-exp-vs-mult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We only count a pair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defined,</w:t>
      </w:r>
      <w:r>
        <w:t xml:space="preserve"> </w:t>
      </w:r>
      <w:r>
        <w:t xml:space="preserve">so 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we only consider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With that convention,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each of the following cases:</w:t>
      </w:r>
    </w:p>
    <w:p>
      <w:pPr>
        <w:numPr>
          <w:ilvl w:val="0"/>
          <w:numId w:val="1050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 for every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since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fails, since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.)</w:t>
      </w:r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dividing both sides of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taking logarithms then gives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50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cases 4 and 5 come from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as well: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even,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positive;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odd,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, so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must be negative.</w:t>
      </w:r>
    </w:p>
    <w:p>
      <w:pPr>
        <w:pStyle w:val="BodyText"/>
      </w:pPr>
      <w:r>
        <w:t xml:space="preserve">See the red contours in</w:t>
      </w:r>
      <w:r>
        <w:t xml:space="preserve"> </w:t>
      </w:r>
      <w:hyperlink w:anchor="fig-double-exponential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for a visualization of the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cases.</w:t>
      </w:r>
    </w:p>
    <w:bookmarkEnd w:id="271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double-exponentia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Graph of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</m:oMath>
          </w:p>
          <w:bookmarkEnd w:id="272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3" w:name="fig-double-exponential2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w:r>
              <w:rPr>
                <w:b/>
                <w:bCs/>
              </w:rPr>
              <w:t xml:space="preserve">Graph of</w:t>
            </w:r>
            <w:r>
              <w:rPr>
                <w:b/>
                <w:bCs/>
              </w:rP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red</w:t>
            </w:r>
            <w:r>
              <w:t xml:space="preserve"> </w:t>
            </w:r>
            <w:hyperlink w:anchor="def-contour-line">
              <w:r>
                <w:rPr>
                  <w:rStyle w:val="Hyperlink"/>
                </w:rPr>
                <w:t xml:space="preserve">contour lines</w:t>
              </w:r>
            </w:hyperlink>
            <w:r>
              <w:t xml:space="preserve"> </w:t>
            </w:r>
            <w:r>
              <w:t xml:space="preserve">are at heights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ones at height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show where</w:t>
            </w:r>
            <w:r>
              <w:t xml:space="preserve"> </w:t>
            </w:r>
            <m:oMath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*</m:t>
              </m:r>
              <m:r>
                <m:t>c</m:t>
              </m:r>
            </m:oMath>
            <w:r>
              <w:t xml:space="preserve">.</w:t>
            </w:r>
          </w:p>
          <w:bookmarkEnd w:id="273"/>
        </w:tc>
      </w:tr>
    </w:tbl>
    <w:bookmarkStart w:id="274" w:name="thm-exp-vs-mult"/>
    <w:p>
      <w:pPr>
        <w:pStyle w:val="BodyText"/>
      </w:pPr>
      <w:r>
        <w:rPr>
          <w:b/>
          <w:bCs/>
        </w:rPr>
        <w:t xml:space="preserve">Theorem 31 (When exponentiation equals multiplication)</w:t>
      </w:r>
      <w:r>
        <w:t xml:space="preserve"> </w:t>
      </w:r>
      <w:r>
        <w:t xml:space="preserve">Let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</w:t>
      </w:r>
      <w:r>
        <w:t xml:space="preserve"> </w:t>
      </w:r>
      <w:r>
        <w:t xml:space="preserve">(for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only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allowed;</w:t>
      </w:r>
      <w:r>
        <w:t xml:space="preserve"> 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b</m:t>
        </m:r>
        <m:r>
          <m:t>c</m:t>
        </m:r>
      </m:oMath>
      <w:r>
        <w:t xml:space="preserve"> </w:t>
      </w:r>
      <w:r>
        <w:t xml:space="preserve">if and only if one of the following holds:</w:t>
      </w:r>
    </w:p>
    <w:p>
      <w:pPr>
        <w:pStyle w:val="Compact"/>
        <w:numPr>
          <w:ilvl w:val="0"/>
          <w:numId w:val="1051"/>
        </w:numPr>
      </w:pP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1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</m:e>
                </m:d>
                <m:r>
                  <m:t>​</m:t>
                </m:r>
              </m:num>
              <m:den>
                <m:r>
                  <m:t>c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odd integer with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3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51"/>
        </w:numPr>
      </w:pP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even integer with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2</m:t>
        </m:r>
      </m:oMath>
      <w:r>
        <w:t xml:space="preserve">,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xp-vs-mult">
        <w:r>
          <w:rPr>
            <w:rStyle w:val="Hyperlink"/>
          </w:rPr>
          <w:t xml:space="preserve">Exercise 9</w:t>
        </w:r>
      </w:hyperlink>
      <w:r>
        <w:t xml:space="preserve">, worked in</w:t>
      </w:r>
      <w:r>
        <w:t xml:space="preserve"> </w:t>
      </w:r>
      <w:hyperlink w:anchor="sol-exp-vs-mult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275" w:name="exr-double-exponential"/>
    <w:p>
      <w:pPr>
        <w:pStyle w:val="BodyText"/>
      </w:pPr>
      <w:r>
        <w:rPr>
          <w:b/>
          <w:bCs/>
        </w:rPr>
        <w:t xml:space="preserve">Exercise 10 (Repeated exponentiation)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,</m:t>
        </m:r>
        <m:r>
          <m:t> 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when does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?</w:t>
      </w:r>
    </w:p>
    <w:bookmarkEnd w:id="275"/>
    <w:bookmarkStart w:id="277" w:name="sol-double-exponential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Short answer: rarely (that’s all you need to know for this course).</w:t>
      </w:r>
    </w:p>
    <w:p>
      <w:pPr>
        <w:pStyle w:val="BodyText"/>
      </w:pPr>
      <w:r>
        <w:t xml:space="preserve">Long answer:</w:t>
      </w:r>
    </w:p>
    <w:p>
      <w:pPr>
        <w:pStyle w:val="BodyText"/>
      </w:pPr>
      <w:r>
        <w:t xml:space="preserve">Split on whether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 the logarithm we use for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ouble-exp">
        <w:r>
          <w:rPr>
            <w:rStyle w:val="Hyperlink"/>
          </w:rPr>
          <w:t xml:space="preserve">Theorem 30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</m:oMath>
      <w:r>
        <w:t xml:space="preserve">,</w:t>
      </w:r>
      <w:r>
        <w:t xml:space="preserve"> </w:t>
      </w:r>
      <w:r>
        <w:t xml:space="preserve">so the question becomes when</w:t>
      </w:r>
      <w:r>
        <w:t xml:space="preserve"> </w:t>
      </w:r>
      <m:oMath>
        <m:sSup>
          <m:e>
            <m:r>
              <m:t>a</m:t>
            </m:r>
          </m:e>
          <m:sup>
            <m:r>
              <m:t>b</m:t>
            </m:r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(for pairs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defined).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 both sides are positive,</w:t>
      </w:r>
      <w:r>
        <w:t xml:space="preserve"> </w:t>
      </w:r>
      <w:r>
        <w:t xml:space="preserve">and we can take logarithms (</w:t>
      </w:r>
      <w:hyperlink w:anchor="thm-log-exp">
        <w:r>
          <w:rPr>
            <w:rStyle w:val="Hyperlink"/>
          </w:rPr>
          <w:t xml:space="preserve">Theorem 25</w:t>
        </w:r>
      </w:hyperlink>
      <w:r>
        <w:t xml:space="preserve">):</w:t>
      </w:r>
    </w:p>
    <w:p>
      <w:pPr>
        <w:pStyle w:val="BodyText"/>
      </w:pPr>
      <w:bookmarkStart w:id="276" w:name="eq-double-exp-log-scale"/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b</m:t>
                  </m:r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b</m:t>
                      </m:r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c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logarithms of both sides)</m:t>
              </m:r>
            </m:e>
            <m:e>
              <m:r>
                <m:t>b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(logarithm of a power)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76"/>
    </w:p>
    <w:p>
      <w:pPr>
        <w:pStyle w:val="FirstParagraph"/>
      </w:pPr>
      <w:r>
        <w:t xml:space="preserve">The last line of</w:t>
      </w:r>
      <w:r>
        <w:t xml:space="preserve"> </w:t>
      </w:r>
      <w:hyperlink w:anchor="eq-double-exp-log-sca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holds exactly when</w:t>
      </w:r>
    </w:p>
    <w:p>
      <w:pPr>
        <w:pStyle w:val="Compact"/>
        <w:numPr>
          <w:ilvl w:val="0"/>
          <w:numId w:val="1052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(so that</w:t>
      </w:r>
      <w:r>
        <w:t xml:space="preserve"> </w:t>
      </w:r>
      <m:oMath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 or</w:t>
      </w:r>
    </w:p>
    <w:p>
      <w:pPr>
        <w:pStyle w:val="Compact"/>
        <w:numPr>
          <w:ilvl w:val="0"/>
          <w:numId w:val="1052"/>
        </w:numPr>
      </w:pP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(see</w:t>
      </w:r>
      <w:r>
        <w:t xml:space="preserve"> </w:t>
      </w:r>
      <w:hyperlink w:anchor="thm-exp-vs-mult">
        <w:r>
          <w:rPr>
            <w:rStyle w:val="Hyperlink"/>
          </w:rPr>
          <w:t xml:space="preserve">Theorem 31</w:t>
        </w:r>
      </w:hyperlink>
      <w:r>
        <w:t xml:space="preserve">).</w:t>
      </w:r>
    </w:p>
    <w:p>
      <w:pPr>
        <w:pStyle w:val="FirstParagraph"/>
      </w:pPr>
      <w:r>
        <w:rPr>
          <w:b/>
          <w:bCs/>
        </w:rPr>
        <w:t xml:space="preserve">Case</w:t>
      </w:r>
      <w:r>
        <w:rPr>
          <w:b/>
          <w:bCs/>
        </w:rP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Here we cannot take logarithms, so we work from the values of powers of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power-nonpositive-base">
        <w:r>
          <w:rPr>
            <w:rStyle w:val="Hyperlink"/>
          </w:rPr>
          <w:t xml:space="preserve">Definition 77</w:t>
        </w:r>
      </w:hyperlink>
      <w:r>
        <w:t xml:space="preserve">),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0</m:t>
            </m:r>
          </m:e>
          <m:sup>
            <m:r>
              <m:t>b</m:t>
            </m:r>
          </m:sup>
        </m:sSup>
      </m:oMath>
      <w:r>
        <w:t xml:space="preserve"> </w:t>
      </w:r>
      <w:r>
        <w:t xml:space="preserve">is undefined, 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undefined.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0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0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0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two sides agree exactly 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53"/>
        </w:numPr>
      </w:pP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the two sides agree,</w:t>
      </w:r>
      <w:r>
        <w:t xml:space="preserve"> </w:t>
      </w:r>
      <w:r>
        <w:t xml:space="preserve">and for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0</m:t>
        </m:r>
      </m:oMath>
      <w:r>
        <w:t xml:space="preserve"> </w:t>
      </w:r>
      <w:r>
        <w:t xml:space="preserve">they do not.</w:t>
      </w:r>
    </w:p>
    <w:p>
      <w:pPr>
        <w:pStyle w:val="FirstParagraph"/>
      </w:pPr>
      <w:r>
        <w:t xml:space="preserve">So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particular, 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two sides differ: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b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0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c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277"/>
    <w:bookmarkStart w:id="278" w:name="thm-double-exponential"/>
    <w:p>
      <w:pPr>
        <w:pStyle w:val="FirstParagraph"/>
      </w:pPr>
      <w:r>
        <w:rPr>
          <w:b/>
          <w:bCs/>
        </w:rPr>
        <w:t xml:space="preserve">Theorem 32 (When repeated exponentiation is not reordered)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where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is defined.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a</m:t>
            </m:r>
          </m:e>
          <m:sup>
            <m:r>
              <m:t>b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rPr>
                <m:sty m:val="p"/>
              </m:rPr>
              <m:t>(</m:t>
            </m:r>
            <m:sSup>
              <m:e>
                <m:r>
                  <m:t>b</m:t>
                </m:r>
              </m:e>
              <m:sup>
                <m:r>
                  <m:t>c</m:t>
                </m:r>
              </m:sup>
            </m:sSup>
            <m:r>
              <m:rPr>
                <m:sty m:val="p"/>
              </m:rPr>
              <m:t>)</m:t>
            </m:r>
          </m:sup>
        </m:sSup>
      </m:oMath>
      <w:r>
        <w:t xml:space="preserve">, with both sides defined, if and only if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t>c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c</m:t>
            </m:r>
          </m:sup>
        </m:sSup>
      </m:oMath>
      <w:r>
        <w:t xml:space="preserve">; or</w:t>
      </w:r>
    </w:p>
    <w:p>
      <w:pPr>
        <w:pStyle w:val="Compact"/>
        <w:numPr>
          <w:ilvl w:val="0"/>
          <w:numId w:val="1054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ouble-exponential">
        <w:r>
          <w:rPr>
            <w:rStyle w:val="Hyperlink"/>
          </w:rPr>
          <w:t xml:space="preserve">Exercise 10</w:t>
        </w:r>
      </w:hyperlink>
      <w:r>
        <w:t xml:space="preserve">, worked in</w:t>
      </w:r>
      <w:r>
        <w:t xml:space="preserve"> </w:t>
      </w:r>
      <w:hyperlink w:anchor="sol-double-exponential">
        <w:r>
          <w:rPr>
            <w:rStyle w:val="Hyperlink"/>
          </w:rPr>
          <w:t xml:space="preserve">Solution 10</w:t>
        </w:r>
      </w:hyperlink>
      <w:r>
        <w:t xml:space="preserve">.</w:t>
      </w:r>
    </w:p>
    <w:bookmarkEnd w:id="279"/>
    <w:bookmarkStart w:id="295" w:name="sec-cosine-sine"/>
    <w:p>
      <w:pPr>
        <w:pStyle w:val="Heading2"/>
      </w:pPr>
      <w:r>
        <w:t xml:space="preserve">20 Cosine and sine</w:t>
      </w:r>
    </w:p>
    <w:bookmarkStart w:id="280" w:name="def-unit-circle"/>
    <w:p>
      <w:pPr>
        <w:pStyle w:val="FirstParagraph"/>
      </w:pPr>
      <w:r>
        <w:rPr>
          <w:b/>
          <w:bCs/>
        </w:rPr>
        <w:t xml:space="preserve">Definition 79 (Unit circle)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unit circle</w:t>
      </w:r>
      <w:r>
        <w:t xml:space="preserve"> </w:t>
      </w:r>
      <w:r>
        <w:t xml:space="preserve">[36]</w:t>
      </w:r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 plane with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80"/>
    <w:bookmarkStart w:id="281" w:name="exm-unit-circle"/>
    <w:p>
      <w:pPr>
        <w:pStyle w:val="BodyText"/>
      </w:pPr>
      <w:r>
        <w:rPr>
          <w:b/>
          <w:bCs/>
        </w:rPr>
        <w:t xml:space="preserve">Example 58 (Points on the unit circle)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f>
          <m:fPr>
            <m:type m:val="lin"/>
          </m:fPr>
          <m:num>
            <m:r>
              <m:t>3</m:t>
            </m:r>
          </m:num>
          <m:den>
            <m:r>
              <m:t>5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4</m:t>
            </m:r>
          </m:num>
          <m:den>
            <m:r>
              <m:t>5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is on the unit circle, because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25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16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5"/>
        </w:numPr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on the unit circle, because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</w:p>
    <w:bookmarkEnd w:id="281"/>
    <w:bookmarkStart w:id="282" w:name="def-pi"/>
    <w:p>
      <w:pPr>
        <w:pStyle w:val="FirstParagraph"/>
      </w:pPr>
      <w:r>
        <w:rPr>
          <w:b/>
          <w:bCs/>
        </w:rPr>
        <w:t xml:space="preserve">Definition 80 (The number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number</w:t>
      </w:r>
      <w:r>
        <w:t xml:space="preserve"> </w:t>
      </w:r>
      <m:oMath>
        <m:r>
          <m:t>π</m:t>
        </m:r>
        <m:r>
          <m:rPr>
            <m:sty m:val="p"/>
          </m:rPr>
          <m:t>≈</m:t>
        </m:r>
        <m:r>
          <m:t>3.14159</m:t>
        </m:r>
      </m:oMath>
      <w:r>
        <w:t xml:space="preserve"> </w:t>
      </w:r>
      <w:r>
        <w:t xml:space="preserve">[37]</w:t>
      </w:r>
      <w:r>
        <w:t xml:space="preserve"> </w:t>
      </w:r>
      <w:r>
        <w:t xml:space="preserve">is half of the circumference 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).</w:t>
      </w:r>
    </w:p>
    <w:bookmarkEnd w:id="282"/>
    <w:bookmarkStart w:id="283" w:name="exm-pi"/>
    <w:p>
      <w:pPr>
        <w:pStyle w:val="BodyText"/>
      </w:pPr>
      <w:r>
        <w:rPr>
          <w:b/>
          <w:bCs/>
        </w:rPr>
        <w:t xml:space="preserve">Example 59 (Distances around the unit circle)</w:t>
      </w:r>
      <w:r>
        <w:t xml:space="preserve"> </w:t>
      </w:r>
      <w:r>
        <w:t xml:space="preserve">The whole unit circle has circumference</w:t>
      </w:r>
      <w:r>
        <w:t xml:space="preserve"> </w:t>
      </w:r>
      <m:oMath>
        <m:r>
          <m:t>2</m:t>
        </m:r>
        <m:r>
          <m:t>π</m:t>
        </m:r>
      </m:oMath>
      <w:r>
        <w:t xml:space="preserve">.</w:t>
      </w:r>
      <w:r>
        <w:t xml:space="preserve"> </w:t>
      </w:r>
      <w:r>
        <w:t xml:space="preserve">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along the upper half of the circle covers a distance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moving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covers a quarter of the circle, a distance of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83"/>
    <w:bookmarkStart w:id="284" w:name="def-cosine-sine"/>
    <w:p>
      <w:pPr>
        <w:pStyle w:val="BodyText"/>
      </w:pPr>
      <w:r>
        <w:rPr>
          <w:b/>
          <w:bCs/>
        </w:rPr>
        <w:t xml:space="preserve">Definition 81 (Cosine)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start at 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of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</w:t>
      </w:r>
      <w:r>
        <w:t xml:space="preserve"> </w:t>
      </w:r>
      <w:r>
        <w:t xml:space="preserve">and move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circle,</w:t>
      </w:r>
      <w:r>
        <w:t xml:space="preserve"> </w:t>
      </w:r>
      <w:r>
        <w:t xml:space="preserve">counterclockwise if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clockwise if</w:t>
      </w:r>
      <w:r>
        <w:t xml:space="preserve"> </w:t>
      </w:r>
      <m:oMath>
        <m:r>
          <m:t>θ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The first coordinate of the point reached is the</w:t>
      </w:r>
      <w:r>
        <w:t xml:space="preserve"> </w:t>
      </w:r>
      <w:r>
        <w:rPr>
          <w:b/>
          <w:bCs/>
        </w:rPr>
        <w:t xml:space="preserve">cosine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</m:oMath>
      <w:r>
        <w:t xml:space="preserve">.</w:t>
      </w:r>
    </w:p>
    <w:bookmarkEnd w:id="284"/>
    <w:bookmarkStart w:id="285" w:name="exm-cosine-sine"/>
    <w:p>
      <w:pPr>
        <w:pStyle w:val="BodyText"/>
      </w:pPr>
      <w:r>
        <w:rPr>
          <w:b/>
          <w:bCs/>
        </w:rPr>
        <w:t xml:space="preserve">Example 60 (Cosines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6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goes an eighth of the way round,</w:t>
      </w:r>
      <w:r>
        <w:t xml:space="preserve"> </w:t>
      </w:r>
      <w:r>
        <w:t xml:space="preserve">to the point of the circle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There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r>
          <m:rPr>
            <m:sty m:val="p"/>
          </m:rPr>
          <m:t>≈</m:t>
        </m:r>
        <m:r>
          <m:t>0.7071</m:t>
        </m:r>
      </m:oMath>
      <w:r>
        <w:t xml:space="preserve">.</w:t>
      </w:r>
    </w:p>
    <w:p>
      <w:pPr>
        <w:pStyle w:val="FirstParagraph"/>
      </w:pPr>
      <w:r>
        <w:t xml:space="preserve">Angles are also measured in</w:t>
      </w:r>
      <w:r>
        <w:t xml:space="preserve"> </w:t>
      </w:r>
      <w:r>
        <w:rPr>
          <w:i/>
          <w:iCs/>
        </w:rPr>
        <w:t xml:space="preserve">degrees</w:t>
      </w:r>
      <w:r>
        <w:t xml:space="preserve">, with a full turn of</w:t>
      </w:r>
      <w:r>
        <w:t xml:space="preserve"> </w:t>
      </w:r>
      <m:oMath>
        <m:r>
          <m:t>2</m:t>
        </m:r>
        <m:r>
          <m:t>π</m:t>
        </m:r>
      </m:oMath>
      <w:r>
        <w:t xml:space="preserve"> </w:t>
      </w:r>
      <w:r>
        <w:t xml:space="preserve">equal to</w:t>
      </w:r>
      <w:r>
        <w:t xml:space="preserve"> </w:t>
      </w:r>
      <m:oMath>
        <m:r>
          <m:t>360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so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 and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45</m:t>
        </m:r>
      </m:oMath>
      <w:r>
        <w:t xml:space="preserve"> </w:t>
      </w:r>
      <w:r>
        <w:t xml:space="preserve">degrees.</w:t>
      </w:r>
    </w:p>
    <w:bookmarkEnd w:id="285"/>
    <w:bookmarkStart w:id="286" w:name="def-sine"/>
    <w:p>
      <w:pPr>
        <w:pStyle w:val="BodyText"/>
      </w:pPr>
      <w:r>
        <w:rPr>
          <w:b/>
          <w:bCs/>
        </w:rPr>
        <w:t xml:space="preserve">Definition 82 (Sine)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θ</m:t>
        </m:r>
      </m:oMath>
      <w:r>
        <w:t xml:space="preserve">, the second coordinate of the point reached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by moving a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θ</m:t>
            </m:r>
          </m:e>
        </m:d>
        <m:r>
          <m:t>​</m:t>
        </m:r>
      </m:oMath>
      <w:r>
        <w:t xml:space="preserve"> </w:t>
      </w:r>
      <w:r>
        <w:t xml:space="preserve">along the unit circle (</w:t>
      </w:r>
      <w:hyperlink w:anchor="def-cosine-sine">
        <w:r>
          <w:rPr>
            <w:rStyle w:val="Hyperlink"/>
          </w:rPr>
          <w:t xml:space="preserve">Definition 81</w:t>
        </w:r>
      </w:hyperlink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sine</w:t>
      </w:r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[38]</w:t>
      </w:r>
      <w:r>
        <w:t xml:space="preserve">, written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</m:oMath>
      <w:r>
        <w:t xml:space="preserve">.</w:t>
      </w:r>
      <w:r>
        <w:t xml:space="preserve"> </w:t>
      </w:r>
      <w:r>
        <w:t xml:space="preserve">The sine is one of the trigonometric functions</w:t>
      </w:r>
      <w:r>
        <w:t xml:space="preserve"> </w:t>
      </w:r>
      <w:r>
        <w:t xml:space="preserve">[39]</w:t>
      </w:r>
      <w:r>
        <w:t xml:space="preserve">.</w:t>
      </w:r>
    </w:p>
    <w:bookmarkEnd w:id="286"/>
    <w:bookmarkStart w:id="287" w:name="exm-sine"/>
    <w:p>
      <w:pPr>
        <w:pStyle w:val="BodyText"/>
      </w:pPr>
      <w:r>
        <w:rPr>
          <w:b/>
          <w:bCs/>
        </w:rPr>
        <w:t xml:space="preserve">Example 61 (Sines of some angles)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stays at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goes half way around the circle, 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t>π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goes a quarter of the way round, 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57"/>
        </w:numPr>
      </w:pP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reaches the point 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 </w:t>
      </w:r>
      <w:r>
        <w:t xml:space="preserve">(</w:t>
      </w:r>
      <w:hyperlink w:anchor="exm-cosine-sine">
        <w:r>
          <w:rPr>
            <w:rStyle w:val="Hyperlink"/>
          </w:rPr>
          <w:t xml:space="preserve">Example 60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.</w:t>
      </w:r>
    </w:p>
    <w:bookmarkEnd w:id="287"/>
    <w:bookmarkStart w:id="288" w:name="thm-cosine-sine-identity"/>
    <w:p>
      <w:pPr>
        <w:pStyle w:val="FirstParagraph"/>
      </w:pPr>
      <w:r>
        <w:rPr>
          <w:b/>
          <w:bCs/>
        </w:rPr>
        <w:t xml:space="preserve">Theorem 33 (The Pythagorean identity)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[40]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cos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2</m:t>
              </m:r>
            </m:sup>
          </m:sSup>
          <m:r>
            <m:t>θ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8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lies on the unit circle (</w:t>
      </w:r>
      <w:hyperlink w:anchor="def-unit-circle">
        <w:r>
          <w:rPr>
            <w:rStyle w:val="Hyperlink"/>
          </w:rPr>
          <w:t xml:space="preserve">Definition 79</w:t>
        </w:r>
      </w:hyperlink>
      <w:r>
        <w:t xml:space="preserve">),</w:t>
      </w:r>
      <w:r>
        <w:t xml:space="preserve"> </w:t>
      </w:r>
      <w:r>
        <w:t xml:space="preserve">so its coordinates satisfy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293" w:name="exm-cosine-sine-unit-circle"/>
    <w:p>
      <w:pPr>
        <w:pStyle w:val="BodyText"/>
      </w:pPr>
      <w:r>
        <w:rPr>
          <w:b/>
          <w:bCs/>
        </w:rPr>
        <w:t xml:space="preserve">Example 62 (The unit circle and the angle</w:t>
      </w:r>
      <w:r>
        <w:rPr>
          <w:b/>
          <w:bCs/>
        </w:rPr>
        <w:t xml:space="preserve"> </w:t>
      </w:r>
      <m:oMath>
        <m:r>
          <m:t>π</m:t>
        </m:r>
        <m:r>
          <m:rPr>
            <m:sty m:val="p"/>
          </m:rPr>
          <m:t>/</m:t>
        </m:r>
        <m:r>
          <m:t>3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θ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/</m:t>
        </m:r>
        <m:r>
          <m:t>3</m:t>
        </m:r>
      </m:oMath>
      <w:r>
        <w:t xml:space="preserve">, one sixth of the way round the circle.</w:t>
      </w:r>
      <w:r>
        <w:t xml:space="preserve"> </w:t>
      </w:r>
      <w:hyperlink w:anchor="fig-cosine-sine-unit-circl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point reached,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 and its two coordinates.</w:t>
      </w:r>
      <w:r>
        <w:t xml:space="preserve"> </w:t>
      </w:r>
      <w:r>
        <w:t xml:space="preserve">The point is a vertex of a regular hexagon inscribed in the unit circle,</w:t>
      </w:r>
      <w:r>
        <w:t xml:space="preserve"> </w:t>
      </w:r>
      <w:r>
        <w:t xml:space="preserve">whose sides have the same length as its radius,</w:t>
      </w:r>
      <w:r>
        <w:t xml:space="preserve"> </w:t>
      </w:r>
      <w:r>
        <w:t xml:space="preserve">so the point is at distance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Writing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4</m:t>
                </m:r>
              </m:den>
            </m:f>
          </m:e>
        </m:rad>
        <m:r>
          <m:rPr>
            <m:sty m:val="p"/>
          </m:rPr>
          <m:t>=</m:t>
        </m:r>
        <m:f>
          <m:fPr>
            <m:type m:val="lin"/>
          </m:fPr>
          <m:num>
            <m:rad>
              <m:radPr>
                <m:degHide m:val="on"/>
              </m:radPr>
              <m:deg/>
              <m:e>
                <m:r>
                  <m:t>3</m:t>
                </m:r>
              </m:e>
            </m:rad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To three decimal places these are</w:t>
      </w:r>
      <w:r>
        <w:t xml:space="preserve"> </w:t>
      </w:r>
      <w:r>
        <w:t xml:space="preserve">0.5 and 0.866.</w:t>
      </w:r>
      <w:r>
        <w:t xml:space="preserve"> </w:t>
      </w:r>
      <w:r>
        <w:t xml:space="preserve">As</w:t>
      </w:r>
      <w:r>
        <w:t xml:space="preserve"> </w:t>
      </w:r>
      <w:hyperlink w:anchor="thm-cosine-sine-identity">
        <w:r>
          <w:rPr>
            <w:rStyle w:val="Hyperlink"/>
          </w:rPr>
          <w:t xml:space="preserve">Theorem 33</w:t>
        </w:r>
      </w:hyperlink>
      <w:r>
        <w:t xml:space="preserve"> </w:t>
      </w:r>
      <w:r>
        <w:t xml:space="preserve">says, the squared coordinates add to</w:t>
      </w:r>
      <w:r>
        <w:t xml:space="preserve"> </w:t>
      </w:r>
      <w:r>
        <w:t xml:space="preserve">1.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cosine-sine-unit-circle"/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algebra_files/figure-docx/unnamed-chunk-3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The unit circle with the point at angle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Its horizontal coordinate is the cosine and its vertical coordinate is the sine.</w:t>
            </w:r>
          </w:p>
          <w:bookmarkEnd w:id="292"/>
        </w:tc>
      </w:tr>
    </w:tbl>
    <w:bookmarkEnd w:id="293"/>
    <w:bookmarkStart w:id="294" w:name="thm-cosine-bijection"/>
    <w:p>
      <w:pPr>
        <w:pStyle w:val="BodyText"/>
      </w:pPr>
      <w:r>
        <w:rPr>
          <w:b/>
          <w:bCs/>
        </w:rPr>
        <w:t xml:space="preserve">Theorem 34 (Cosine takes each value from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exactly once between</w:t>
      </w:r>
      <w:r>
        <w:rPr>
          <w:b/>
          <w:bCs/>
        </w:rPr>
        <w:t xml:space="preserve"> </w:t>
      </w:r>
      <m:oMath>
        <m:r>
          <m:t>0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π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function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decreasing, with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and takes each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once.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29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 the point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cos</m:t>
        </m:r>
        <m:r>
          <m:t>θ</m:t>
        </m:r>
        <m:r>
          <m:rPr>
            <m:sty m:val="p"/>
          </m:rPr>
          <m:t>,</m:t>
        </m:r>
        <m:r>
          <m:rPr>
            <m:sty m:val="p"/>
          </m:rPr>
          <m:t>sin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at distance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along the circle</w:t>
      </w:r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counterclockwise, so it lies on the upper half of the unit circle,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, which gives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Different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 </w:t>
      </w:r>
      <w:r>
        <w:t xml:space="preserve">are different distances along that half circle,</w:t>
      </w:r>
      <w:r>
        <w:t xml:space="preserve"> </w:t>
      </w:r>
      <w:r>
        <w:t xml:space="preserve">so they give different points.</w:t>
      </w:r>
      <w:r>
        <w:t xml:space="preserve"> </w:t>
      </w:r>
      <w:r>
        <w:t xml:space="preserve">Two different points of the upper half have different first coordinates,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</m:oMath>
      <w:r>
        <w:t xml:space="preserve"> </w:t>
      </w:r>
      <w:r>
        <w:t xml:space="preserve">is determined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is one-to-one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the first coordinate of the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 the upper half,</w:t>
      </w:r>
      <w:r>
        <w:t xml:space="preserve"> </w:t>
      </w:r>
      <w:r>
        <w:t xml:space="preserve">and the distance along the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 that point is some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cos</m:t>
        </m:r>
      </m:oMath>
      <w:r>
        <w:t xml:space="preserve"> </w:t>
      </w:r>
      <w:r>
        <w:t xml:space="preserve">takes every value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Finally, move along the upper half circle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increases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 first coordinate never takes the same value twice, so it never turns back.</w:t>
      </w:r>
      <w:r>
        <w:t xml:space="preserve"> </w:t>
      </w:r>
      <w:r>
        <w:t xml:space="preserve">It starts at</w:t>
      </w:r>
      <w:r>
        <w:t xml:space="preserve"> </w:t>
      </w:r>
      <m:oMath>
        <m:r>
          <m:rPr>
            <m:sty m:val="p"/>
          </m:rPr>
          <m:t>cos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ends at</w:t>
      </w:r>
      <w:r>
        <w:t xml:space="preserve"> </w:t>
      </w:r>
      <m:oMath>
        <m:r>
          <m:rPr>
            <m:sty m:val="p"/>
          </m:rPr>
          <m:t>cos</m:t>
        </m:r>
        <m:r>
          <m:t>π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so it only decreases.</w:t>
      </w:r>
    </w:p>
    <w:bookmarkEnd w:id="295"/>
    <w:bookmarkStart w:id="317" w:name="sec-complex-numbers"/>
    <w:p>
      <w:pPr>
        <w:pStyle w:val="Heading2"/>
      </w:pPr>
      <w:r>
        <w:t xml:space="preserve">21 Complex numbers</w:t>
      </w:r>
    </w:p>
    <w:bookmarkStart w:id="296" w:name="def-imaginary-unit"/>
    <w:p>
      <w:pPr>
        <w:pStyle w:val="FirstParagraph"/>
      </w:pPr>
      <w:r>
        <w:rPr>
          <w:b/>
          <w:bCs/>
        </w:rPr>
        <w:t xml:space="preserve">Definition 83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[41]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commutative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w:anchor="def-associative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58"/>
        </w:numPr>
      </w:pPr>
      <w:r>
        <w:t xml:space="preserve">multiplication</w:t>
      </w:r>
      <w:r>
        <w:t xml:space="preserve"> </w:t>
      </w:r>
      <w:hyperlink w:anchor="def-distributive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296"/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97" w:name="exm-imaginary-unit-powers"/>
    <w:p>
      <w:pPr>
        <w:pStyle w:val="BodyText"/>
      </w:pPr>
      <w:r>
        <w:rPr>
          <w:b/>
          <w:bCs/>
        </w:rPr>
        <w:t xml:space="preserve">Example 63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297"/>
    <w:bookmarkStart w:id="298" w:name="exm-no-real-imaginary-unit"/>
    <w:p>
      <w:pPr>
        <w:pStyle w:val="BodyText"/>
      </w:pPr>
      <w:r>
        <w:rPr>
          <w:b/>
          <w:bCs/>
        </w:rPr>
        <w:t xml:space="preserve">Example 64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59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introduces a new number to solve it.</w:t>
      </w:r>
    </w:p>
    <w:bookmarkEnd w:id="298"/>
    <w:bookmarkStart w:id="299" w:name="thm-negative-imaginary-unit"/>
    <w:p>
      <w:pPr>
        <w:pStyle w:val="BodyText"/>
      </w:pPr>
      <w:r>
        <w:rPr>
          <w:b/>
          <w:bCs/>
        </w:rPr>
        <w:t xml:space="preserve">Theorem 35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2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300" w:name="exm-negative-imaginary-unit"/>
    <w:p>
      <w:pPr>
        <w:pStyle w:val="FirstParagraph"/>
      </w:pPr>
      <w:r>
        <w:rPr>
          <w:b/>
          <w:bCs/>
        </w:rPr>
        <w:t xml:space="preserve">Example 65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 </w:t>
      </w:r>
      <w:r>
        <w:t xml:space="preserve">say.</w:t>
      </w:r>
    </w:p>
    <w:bookmarkEnd w:id="300"/>
    <w:bookmarkStart w:id="301" w:name="rem-imaginary-unit-choice"/>
    <w:p>
      <w:pPr>
        <w:pStyle w:val="BodyText"/>
      </w:pPr>
      <w:r>
        <w:rPr>
          <w:i/>
          <w:iCs/>
        </w:rPr>
        <w:t xml:space="preserve">Remark 23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35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301"/>
    <w:bookmarkStart w:id="302" w:name="def-complex-number"/>
    <w:p>
      <w:pPr>
        <w:pStyle w:val="BodyText"/>
      </w:pPr>
      <w:r>
        <w:rPr>
          <w:b/>
          <w:bCs/>
        </w:rPr>
        <w:t xml:space="preserve">Definition 84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[43]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83</w:t>
        </w:r>
      </w:hyperlink>
      <w:r>
        <w:t xml:space="preserve">).</w:t>
      </w:r>
      <w:r>
        <w:t xml:space="preserve"> </w:t>
      </w: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bookmarkEnd w:id="302"/>
    <w:bookmarkStart w:id="303" w:name="def-real-part"/>
    <w:p>
      <w:pPr>
        <w:pStyle w:val="BodyText"/>
      </w:pPr>
      <w:r>
        <w:rPr>
          <w:b/>
          <w:bCs/>
        </w:rPr>
        <w:t xml:space="preserve">Definition 85 (Real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bookmarkEnd w:id="303"/>
    <w:bookmarkStart w:id="304" w:name="def-imaginary-part"/>
    <w:p>
      <w:pPr>
        <w:pStyle w:val="BodyText"/>
      </w:pPr>
      <w:r>
        <w:rPr>
          <w:b/>
          <w:bCs/>
        </w:rPr>
        <w:t xml:space="preserve">Definition 86 (Imaginary part)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bookmarkEnd w:id="304"/>
    <w:bookmarkStart w:id="305" w:name="def-complex-equality"/>
    <w:p>
      <w:pPr>
        <w:pStyle w:val="BodyText"/>
      </w:pPr>
      <w:r>
        <w:rPr>
          <w:b/>
          <w:bCs/>
        </w:rPr>
        <w:t xml:space="preserve">Definition 87 (Equal complex numbers)</w:t>
      </w:r>
      <w:r>
        <w:t xml:space="preserve"> </w:t>
      </w:r>
      <w:r>
        <w:t xml:space="preserve">Two complex numbers 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are</w:t>
      </w:r>
      <w:r>
        <w:t xml:space="preserve"> </w:t>
      </w:r>
      <w:r>
        <w:rPr>
          <w:b/>
          <w:bCs/>
        </w:rPr>
        <w:t xml:space="preserve">equal</w:t>
      </w:r>
      <w:r>
        <w:t xml:space="preserve"> </w:t>
      </w:r>
      <w:r>
        <w:t xml:space="preserve">exactly when their real parts (</w:t>
      </w:r>
      <w:hyperlink w:anchor="def-real-part">
        <w:r>
          <w:rPr>
            <w:rStyle w:val="Hyperlink"/>
          </w:rPr>
          <w:t xml:space="preserve">Definition 85</w:t>
        </w:r>
      </w:hyperlink>
      <w:r>
        <w:t xml:space="preserve">) are equal and their imaginary parts (</w:t>
      </w:r>
      <w:hyperlink w:anchor="def-imaginary-part">
        <w:r>
          <w:rPr>
            <w:rStyle w:val="Hyperlink"/>
          </w:rPr>
          <w:t xml:space="preserve">Definition 86</w:t>
        </w:r>
      </w:hyperlink>
      <w:r>
        <w:t xml:space="preserve">) are equal.</w:t>
      </w:r>
    </w:p>
    <w:bookmarkEnd w:id="305"/>
    <w:p>
      <w:pPr>
        <w:pStyle w:val="BodyText"/>
      </w:pPr>
      <w:r>
        <w:t xml:space="preserve">Axler [42], Definition 1.1, p. 2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[42], Definition 4.1, p. 120</w:t>
      </w:r>
      <w:r>
        <w:t xml:space="preserve"> </w:t>
      </w:r>
      <w:r>
        <w:t xml:space="preserve">defines the real and imaginary parts.</w:t>
      </w:r>
    </w:p>
    <w:bookmarkStart w:id="306" w:name="exm-complex-number"/>
    <w:p>
      <w:pPr>
        <w:pStyle w:val="BodyText"/>
      </w:pPr>
      <w:r>
        <w:rPr>
          <w:b/>
          <w:bCs/>
        </w:rPr>
        <w:t xml:space="preserve">Example 66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306"/>
    <w:bookmarkStart w:id="307" w:name="thm-reals-in-complex"/>
    <w:p>
      <w:pPr>
        <w:pStyle w:val="BodyText"/>
      </w:pPr>
      <w:r>
        <w:rPr>
          <w:b/>
          <w:bCs/>
        </w:rPr>
        <w:t xml:space="preserve">Theorem 36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3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equality">
        <w:r>
          <w:rPr>
            <w:rStyle w:val="Hyperlink"/>
          </w:rPr>
          <w:t xml:space="preserve">Definition 87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308" w:name="exm-reals-in-complex"/>
    <w:p>
      <w:pPr>
        <w:pStyle w:val="BodyText"/>
      </w:pPr>
      <w:r>
        <w:rPr>
          <w:b/>
          <w:bCs/>
        </w:rPr>
        <w:t xml:space="preserve">Example 67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36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308"/>
    <w:bookmarkStart w:id="309" w:name="thm-complex-arithmetic"/>
    <w:p>
      <w:pPr>
        <w:pStyle w:val="BodyText"/>
      </w:pPr>
      <w:r>
        <w:rPr>
          <w:b/>
          <w:bCs/>
        </w:rPr>
        <w:t xml:space="preserve">Theorem 37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0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Definition 1.1, p. 2</w:t>
      </w:r>
      <w:r>
        <w:t xml:space="preserve"> </w:t>
      </w:r>
      <w:r>
        <w:t xml:space="preserve">takes these two formulas as the definitions of addition and multiplication.</w:t>
      </w:r>
    </w:p>
    <w:bookmarkStart w:id="310" w:name="exm-complex-arithmetic"/>
    <w:p>
      <w:pPr>
        <w:pStyle w:val="BodyText"/>
      </w:pPr>
      <w:r>
        <w:rPr>
          <w:b/>
          <w:bCs/>
        </w:rPr>
        <w:t xml:space="preserve">Example 68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37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37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0"/>
    <w:bookmarkStart w:id="311" w:name="def-complex-conjugate"/>
    <w:p>
      <w:pPr>
        <w:pStyle w:val="FirstParagraph"/>
      </w:pPr>
      <w:r>
        <w:rPr>
          <w:b/>
          <w:bCs/>
        </w:rPr>
        <w:t xml:space="preserve">Definition 88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[44]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311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312" w:name="exm-complex-conjugate"/>
    <w:p>
      <w:pPr>
        <w:pStyle w:val="BodyText"/>
      </w:pPr>
      <w:r>
        <w:rPr>
          <w:b/>
          <w:bCs/>
        </w:rPr>
        <w:t xml:space="preserve">Example 69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60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312"/>
    <w:bookmarkStart w:id="313" w:name="def-complex-modulus"/>
    <w:p>
      <w:pPr>
        <w:pStyle w:val="FirstParagraph"/>
      </w:pPr>
      <w:r>
        <w:rPr>
          <w:b/>
          <w:bCs/>
        </w:rPr>
        <w:t xml:space="preserve">Definition 89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 </w:t>
      </w:r>
      <w:r>
        <w:t xml:space="preserve">[43]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84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313"/>
    <w:p>
      <w:pPr>
        <w:pStyle w:val="FirstParagraph"/>
      </w:pPr>
      <w:r>
        <w:t xml:space="preserve">Axler [42], Definition 4.2, p. 120</w:t>
      </w:r>
      <w:r>
        <w:t xml:space="preserve"> </w:t>
      </w:r>
      <w:r>
        <w:t xml:space="preserve">gives the same definition.</w:t>
      </w:r>
    </w:p>
    <w:bookmarkStart w:id="314" w:name="exm-complex-modulus"/>
    <w:p>
      <w:pPr>
        <w:pStyle w:val="BodyText"/>
      </w:pPr>
      <w:r>
        <w:rPr>
          <w:b/>
          <w:bCs/>
        </w:rPr>
        <w:t xml:space="preserve">Example 70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61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14"/>
    <w:bookmarkStart w:id="315" w:name="thm-conj-product"/>
    <w:p>
      <w:pPr>
        <w:pStyle w:val="FirstParagraph"/>
      </w:pPr>
      <w:r>
        <w:rPr>
          <w:b/>
          <w:bCs/>
        </w:rPr>
        <w:t xml:space="preserve">Theorem 38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31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89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[42], result 4.4, p. 121</w:t>
      </w:r>
      <w:r>
        <w:t xml:space="preserve"> </w:t>
      </w:r>
      <w:r>
        <w:t xml:space="preserve">lists this identity among the properties of complex numbers.</w:t>
      </w:r>
    </w:p>
    <w:bookmarkStart w:id="316" w:name="exm-conj-product"/>
    <w:p>
      <w:pPr>
        <w:pStyle w:val="BodyText"/>
      </w:pPr>
      <w:r>
        <w:rPr>
          <w:b/>
          <w:bCs/>
        </w:rPr>
        <w:t xml:space="preserve">Example 71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70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38</w:t>
        </w:r>
      </w:hyperlink>
      <w:r>
        <w:t xml:space="preserve"> </w:t>
      </w:r>
      <w:r>
        <w:t xml:space="preserve">says.</w:t>
      </w:r>
    </w:p>
    <w:bookmarkEnd w:id="316"/>
    <w:bookmarkEnd w:id="317"/>
    <w:bookmarkStart w:id="318" w:name="sec-further-reading"/>
    <w:p>
      <w:pPr>
        <w:pStyle w:val="Heading2"/>
      </w:pPr>
      <w:r>
        <w:t xml:space="preserve">22 Further reading</w:t>
      </w:r>
    </w:p>
    <w:p>
      <w:pPr>
        <w:pStyle w:val="Compact"/>
        <w:numPr>
          <w:ilvl w:val="0"/>
          <w:numId w:val="1062"/>
        </w:numPr>
      </w:pPr>
      <w:r>
        <w:t xml:space="preserve">Abramson et al.</w:t>
      </w:r>
      <w:r>
        <w:t xml:space="preserve"> </w:t>
      </w:r>
      <w:r>
        <w:t xml:space="preserve">[45]</w:t>
      </w:r>
      <w:r>
        <w:t xml:space="preserve"> </w:t>
      </w:r>
      <w:r>
        <w:t xml:space="preserve">is a free online textbook on algebra and trigonometry.</w:t>
      </w:r>
      <w:r>
        <w:t xml:space="preserve"> </w:t>
      </w:r>
      <w:r>
        <w:t xml:space="preserve">It covers equations, inequalities, polynomials, exponentials, logarithms, and trigonometry,</w:t>
      </w:r>
      <w:r>
        <w:t xml:space="preserve"> </w:t>
      </w:r>
      <w:r>
        <w:t xml:space="preserve">which overlap with the algebra in these notes.</w:t>
      </w:r>
    </w:p>
    <w:p>
      <w:pPr>
        <w:pStyle w:val="Compact"/>
        <w:numPr>
          <w:ilvl w:val="0"/>
          <w:numId w:val="1062"/>
        </w:numPr>
      </w:pPr>
      <w:r>
        <w:t xml:space="preserve">Rudin [16]</w:t>
      </w:r>
      <w:r>
        <w:t xml:space="preserve"> </w:t>
      </w:r>
      <w:r>
        <w:t xml:space="preserve">develops the real numbers, including the least upper bound property</w:t>
      </w:r>
      <w:r>
        <w:t xml:space="preserve"> </w:t>
      </w:r>
      <w:r>
        <w:t xml:space="preserve">behind the infimum and supremum.</w:t>
      </w:r>
    </w:p>
    <w:bookmarkEnd w:id="318"/>
    <w:bookmarkStart w:id="409" w:name="references"/>
    <w:p>
      <w:pPr>
        <w:pStyle w:val="Heading2"/>
      </w:pPr>
      <w:r>
        <w:t xml:space="preserve">References</w:t>
      </w:r>
    </w:p>
    <w:bookmarkStart w:id="408" w:name="refs"/>
    <w:bookmarkStart w:id="320" w:name="ref-wikipedia_transitive_relation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“Transitive relation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19">
        <w:r>
          <w:rPr>
            <w:rStyle w:val="Hyperlink"/>
          </w:rPr>
          <w:t xml:space="preserve">https://en.wikipedia.org/wiki/Transitive_relation</w:t>
        </w:r>
      </w:hyperlink>
    </w:p>
    <w:bookmarkEnd w:id="320"/>
    <w:bookmarkStart w:id="322" w:name="ref-wikipedia_identity_mathematic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1">
        <w:r>
          <w:rPr>
            <w:rStyle w:val="Hyperlink"/>
          </w:rPr>
          <w:t xml:space="preserve">https://en.wikipedia.org/wiki/Identity_(mathematics)</w:t>
        </w:r>
      </w:hyperlink>
    </w:p>
    <w:bookmarkEnd w:id="322"/>
    <w:bookmarkStart w:id="324" w:name="ref-wikipedia_inequality_mathema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“Inequality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3">
        <w:r>
          <w:rPr>
            <w:rStyle w:val="Hyperlink"/>
          </w:rPr>
          <w:t xml:space="preserve">https://en.wikipedia.org/wiki/Inequality_(mathematics)</w:t>
        </w:r>
      </w:hyperlink>
    </w:p>
    <w:bookmarkEnd w:id="324"/>
    <w:bookmarkStart w:id="326" w:name="ref-wikipedia_exponenti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5">
        <w:r>
          <w:rPr>
            <w:rStyle w:val="Hyperlink"/>
          </w:rPr>
          <w:t xml:space="preserve">https://en.wikipedia.org/wiki/Exponentiation</w:t>
        </w:r>
      </w:hyperlink>
    </w:p>
    <w:bookmarkEnd w:id="326"/>
    <w:bookmarkStart w:id="328" w:name="ref-wikipedia_square_roo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“Square root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7">
        <w:r>
          <w:rPr>
            <w:rStyle w:val="Hyperlink"/>
          </w:rPr>
          <w:t xml:space="preserve">https://en.wikipedia.org/wiki/Square_root</w:t>
        </w:r>
      </w:hyperlink>
    </w:p>
    <w:bookmarkEnd w:id="328"/>
    <w:bookmarkStart w:id="330" w:name="ref-wikipedia_absolute_valu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29">
        <w:r>
          <w:rPr>
            <w:rStyle w:val="Hyperlink"/>
          </w:rPr>
          <w:t xml:space="preserve">https://en.wikipedia.org/wiki/Absolute_value</w:t>
        </w:r>
      </w:hyperlink>
    </w:p>
    <w:bookmarkEnd w:id="330"/>
    <w:bookmarkStart w:id="332" w:name="ref-wikipedia_percentag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“Percentage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1">
        <w:r>
          <w:rPr>
            <w:rStyle w:val="Hyperlink"/>
          </w:rPr>
          <w:t xml:space="preserve">https://en.wikipedia.org/wiki/Percentage</w:t>
        </w:r>
      </w:hyperlink>
    </w:p>
    <w:bookmarkEnd w:id="332"/>
    <w:bookmarkStart w:id="334" w:name="ref-wikipedia_maxima_and_minim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“Maxima and minima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3">
        <w:r>
          <w:rPr>
            <w:rStyle w:val="Hyperlink"/>
          </w:rPr>
          <w:t xml:space="preserve">https://en.wikipedia.org/wiki/Maxima_and_minima</w:t>
        </w:r>
      </w:hyperlink>
    </w:p>
    <w:bookmarkEnd w:id="334"/>
    <w:bookmarkStart w:id="336" w:name="ref-wikipedia_arg_max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“Arg max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5">
        <w:r>
          <w:rPr>
            <w:rStyle w:val="Hyperlink"/>
          </w:rPr>
          <w:t xml:space="preserve">https://en.wikipedia.org/wiki/Arg_max</w:t>
        </w:r>
      </w:hyperlink>
    </w:p>
    <w:bookmarkEnd w:id="336"/>
    <w:bookmarkStart w:id="338" w:name="ref-wikipedia_line_segment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7">
        <w:r>
          <w:rPr>
            <w:rStyle w:val="Hyperlink"/>
          </w:rPr>
          <w:t xml:space="preserve">https://en.wikipedia.org/wiki/Line_segment</w:t>
        </w:r>
      </w:hyperlink>
    </w:p>
    <w:bookmarkEnd w:id="338"/>
    <w:bookmarkStart w:id="340" w:name="ref-wikipedia_chord_geometr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39">
        <w:r>
          <w:rPr>
            <w:rStyle w:val="Hyperlink"/>
          </w:rPr>
          <w:t xml:space="preserve">https://en.wikipedia.org/wiki/Chord_(geometry)</w:t>
        </w:r>
      </w:hyperlink>
    </w:p>
    <w:bookmarkEnd w:id="340"/>
    <w:bookmarkStart w:id="342" w:name="ref-wikipedia_convex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1">
        <w:r>
          <w:rPr>
            <w:rStyle w:val="Hyperlink"/>
          </w:rPr>
          <w:t xml:space="preserve">https://en.wikipedia.org/wiki/Convex_function</w:t>
        </w:r>
      </w:hyperlink>
    </w:p>
    <w:bookmarkEnd w:id="342"/>
    <w:bookmarkStart w:id="344" w:name="ref-wikipedia_jensens_inequality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https://en.wikipedia.org/wiki/Jensen%27s_inequality</w:t>
        </w:r>
      </w:hyperlink>
    </w:p>
    <w:bookmarkEnd w:id="344"/>
    <w:bookmarkStart w:id="346" w:name="ref-wikipedia_upper_and_lower_bound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https://en.wikipedia.org/wiki/Upper_and_lower_bounds</w:t>
        </w:r>
      </w:hyperlink>
    </w:p>
    <w:bookmarkEnd w:id="346"/>
    <w:bookmarkStart w:id="348" w:name="ref-wikipedia_least_upper_bound_property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7">
        <w:r>
          <w:rPr>
            <w:rStyle w:val="Hyperlink"/>
          </w:rPr>
          <w:t xml:space="preserve">https://en.wikipedia.org/wiki/Least-upper-bound_property</w:t>
        </w:r>
      </w:hyperlink>
    </w:p>
    <w:bookmarkEnd w:id="348"/>
    <w:bookmarkStart w:id="349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349"/>
    <w:bookmarkStart w:id="351" w:name="ref-wikipedia_infimum_and_supremum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0">
        <w:r>
          <w:rPr>
            <w:rStyle w:val="Hyperlink"/>
          </w:rPr>
          <w:t xml:space="preserve">https://en.wikipedia.org/wiki/Infimum_and_supremum</w:t>
        </w:r>
      </w:hyperlink>
    </w:p>
    <w:bookmarkEnd w:id="351"/>
    <w:bookmarkStart w:id="353" w:name="ref-wikipedia_identity_element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2">
        <w:r>
          <w:rPr>
            <w:rStyle w:val="Hyperlink"/>
          </w:rPr>
          <w:t xml:space="preserve">https://en.wikipedia.org/wiki/Identity_element</w:t>
        </w:r>
      </w:hyperlink>
    </w:p>
    <w:bookmarkEnd w:id="353"/>
    <w:bookmarkStart w:id="355" w:name="ref-wikipedia_commutative_property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4">
        <w:r>
          <w:rPr>
            <w:rStyle w:val="Hyperlink"/>
          </w:rPr>
          <w:t xml:space="preserve">https://en.wikipedia.org/wiki/Commutative_property</w:t>
        </w:r>
      </w:hyperlink>
    </w:p>
    <w:bookmarkEnd w:id="355"/>
    <w:bookmarkStart w:id="357" w:name="ref-wikipedia_associative_property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6">
        <w:r>
          <w:rPr>
            <w:rStyle w:val="Hyperlink"/>
          </w:rPr>
          <w:t xml:space="preserve">https://en.wikipedia.org/wiki/Associative_property</w:t>
        </w:r>
      </w:hyperlink>
    </w:p>
    <w:bookmarkEnd w:id="357"/>
    <w:bookmarkStart w:id="359" w:name="ref-wikipedia_distributive_property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8">
        <w:r>
          <w:rPr>
            <w:rStyle w:val="Hyperlink"/>
          </w:rPr>
          <w:t xml:space="preserve">https://en.wikipedia.org/wiki/Distributive_property</w:t>
        </w:r>
      </w:hyperlink>
    </w:p>
    <w:bookmarkEnd w:id="359"/>
    <w:bookmarkStart w:id="361" w:name="ref-wikipedia_like_term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0">
        <w:r>
          <w:rPr>
            <w:rStyle w:val="Hyperlink"/>
          </w:rPr>
          <w:t xml:space="preserve">https://en.wikipedia.org/wiki/Like_terms</w:t>
        </w:r>
      </w:hyperlink>
    </w:p>
    <w:bookmarkEnd w:id="361"/>
    <w:bookmarkStart w:id="363" w:name="ref-wikipedia_polynomi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“Polynomial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2">
        <w:r>
          <w:rPr>
            <w:rStyle w:val="Hyperlink"/>
          </w:rPr>
          <w:t xml:space="preserve">https://en.wikipedia.org/wiki/Polynomial</w:t>
        </w:r>
      </w:hyperlink>
    </w:p>
    <w:bookmarkEnd w:id="363"/>
    <w:bookmarkStart w:id="365" w:name="ref-wikipedia_quadratic_function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4">
        <w:r>
          <w:rPr>
            <w:rStyle w:val="Hyperlink"/>
          </w:rPr>
          <w:t xml:space="preserve">https://en.wikipedia.org/wiki/Quadratic_function</w:t>
        </w:r>
      </w:hyperlink>
    </w:p>
    <w:bookmarkEnd w:id="365"/>
    <w:bookmarkStart w:id="367" w:name="ref-wikipedia_parabola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6">
        <w:r>
          <w:rPr>
            <w:rStyle w:val="Hyperlink"/>
          </w:rPr>
          <w:t xml:space="preserve">https://en.wikipedia.org/wiki/Parabola</w:t>
        </w:r>
      </w:hyperlink>
    </w:p>
    <w:bookmarkEnd w:id="367"/>
    <w:bookmarkStart w:id="369" w:name="ref-wikipedia_affine_transformation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“Affine transformation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68">
        <w:r>
          <w:rPr>
            <w:rStyle w:val="Hyperlink"/>
          </w:rPr>
          <w:t xml:space="preserve">https://en.wikipedia.org/wiki/Affine_transformation</w:t>
        </w:r>
      </w:hyperlink>
    </w:p>
    <w:bookmarkEnd w:id="369"/>
    <w:bookmarkStart w:id="371" w:name="ref-wikipedia_slope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“Slope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0">
        <w:r>
          <w:rPr>
            <w:rStyle w:val="Hyperlink"/>
          </w:rPr>
          <w:t xml:space="preserve">https://en.wikipedia.org/wiki/Slope</w:t>
        </w:r>
      </w:hyperlink>
    </w:p>
    <w:bookmarkEnd w:id="371"/>
    <w:bookmarkStart w:id="373" w:name="ref-wikipedia_linear_function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2">
        <w:r>
          <w:rPr>
            <w:rStyle w:val="Hyperlink"/>
          </w:rPr>
          <w:t xml:space="preserve">https://en.wikipedia.org/wiki/Linear_function</w:t>
        </w:r>
      </w:hyperlink>
    </w:p>
    <w:bookmarkEnd w:id="373"/>
    <w:bookmarkStart w:id="375" w:name="ref-wikipedia_limit_of_a_sequence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“Limit of a sequence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4">
        <w:r>
          <w:rPr>
            <w:rStyle w:val="Hyperlink"/>
          </w:rPr>
          <w:t xml:space="preserve">https://en.wikipedia.org/wiki/Limit_of_a_sequence</w:t>
        </w:r>
      </w:hyperlink>
    </w:p>
    <w:bookmarkEnd w:id="375"/>
    <w:bookmarkStart w:id="377" w:name="ref-wikipedia_exponential_function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6">
        <w:r>
          <w:rPr>
            <w:rStyle w:val="Hyperlink"/>
          </w:rPr>
          <w:t xml:space="preserve">https://en.wikipedia.org/wiki/Exponential_function</w:t>
        </w:r>
      </w:hyperlink>
    </w:p>
    <w:bookmarkEnd w:id="377"/>
    <w:bookmarkStart w:id="379" w:name="ref-wikipedia_e_mathematical_constant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 (mathematical constant)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8">
        <w:r>
          <w:rPr>
            <w:rStyle w:val="Hyperlink"/>
          </w:rPr>
          <w:t xml:space="preserve">https://en.wikipedia.org/wiki/E_(mathematical_constant)</w:t>
        </w:r>
      </w:hyperlink>
    </w:p>
    <w:bookmarkEnd w:id="379"/>
    <w:bookmarkStart w:id="381" w:name="ref-wikipedia_natural_logarithm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“Natural 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0">
        <w:r>
          <w:rPr>
            <w:rStyle w:val="Hyperlink"/>
          </w:rPr>
          <w:t xml:space="preserve">https://en.wikipedia.org/wiki/Natural_logarithm</w:t>
        </w:r>
      </w:hyperlink>
    </w:p>
    <w:bookmarkEnd w:id="381"/>
    <w:bookmarkStart w:id="383" w:name="ref-wikipedia_logarithm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“Logarithm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2">
        <w:r>
          <w:rPr>
            <w:rStyle w:val="Hyperlink"/>
          </w:rPr>
          <w:t xml:space="preserve">https://en.wikipedia.org/wiki/Logarithm</w:t>
        </w:r>
      </w:hyperlink>
    </w:p>
    <w:bookmarkEnd w:id="383"/>
    <w:bookmarkStart w:id="385" w:name="X5bbf2d245759a3fafc9c46669854129ba2658aa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“Tarski’s high school algebra problem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4">
        <w:r>
          <w:rPr>
            <w:rStyle w:val="Hyperlink"/>
          </w:rPr>
          <w:t xml:space="preserve">https://en.wikipedia.org/wiki/Tarski%27s_high_school_algebra_problem</w:t>
        </w:r>
      </w:hyperlink>
    </w:p>
    <w:bookmarkEnd w:id="385"/>
    <w:bookmarkStart w:id="387" w:name="ref-wikipedia_contour_line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“Contour line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6">
        <w:r>
          <w:rPr>
            <w:rStyle w:val="Hyperlink"/>
          </w:rPr>
          <w:t xml:space="preserve">https://en.wikipedia.org/wiki/Contour_line</w:t>
        </w:r>
      </w:hyperlink>
    </w:p>
    <w:bookmarkEnd w:id="387"/>
    <w:bookmarkStart w:id="389" w:name="ref-wikipedia_unit_circle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“Unit circle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88">
        <w:r>
          <w:rPr>
            <w:rStyle w:val="Hyperlink"/>
          </w:rPr>
          <w:t xml:space="preserve">https://en.wikipedia.org/wiki/Unit_circle</w:t>
        </w:r>
      </w:hyperlink>
    </w:p>
    <w:bookmarkEnd w:id="389"/>
    <w:bookmarkStart w:id="391" w:name="ref-wikipedia_pi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“Pi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0">
        <w:r>
          <w:rPr>
            <w:rStyle w:val="Hyperlink"/>
          </w:rPr>
          <w:t xml:space="preserve">https://en.wikipedia.org/wiki/Pi</w:t>
        </w:r>
      </w:hyperlink>
    </w:p>
    <w:bookmarkEnd w:id="391"/>
    <w:bookmarkStart w:id="393" w:name="ref-wikipedia_sine_and_cosine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“Sine and cosine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2">
        <w:r>
          <w:rPr>
            <w:rStyle w:val="Hyperlink"/>
          </w:rPr>
          <w:t xml:space="preserve">https://en.wikipedia.org/wiki/Sine_and_cosine</w:t>
        </w:r>
      </w:hyperlink>
    </w:p>
    <w:bookmarkEnd w:id="393"/>
    <w:bookmarkStart w:id="395" w:name="ref-wikipedia_trigonometric_func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“Trigonometric functions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4">
        <w:r>
          <w:rPr>
            <w:rStyle w:val="Hyperlink"/>
          </w:rPr>
          <w:t xml:space="preserve">https://en.wikipedia.org/wiki/Trigonometric_functions</w:t>
        </w:r>
      </w:hyperlink>
    </w:p>
    <w:bookmarkEnd w:id="395"/>
    <w:bookmarkStart w:id="397" w:name="X5a2f2f32a394dfa9ade54906000e256a4416e3c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“Pythagorean trigonometric identity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6">
        <w:r>
          <w:rPr>
            <w:rStyle w:val="Hyperlink"/>
          </w:rPr>
          <w:t xml:space="preserve">https://en.wikipedia.org/wiki/Pythagorean_trigonometric_identity</w:t>
        </w:r>
      </w:hyperlink>
    </w:p>
    <w:bookmarkEnd w:id="397"/>
    <w:bookmarkStart w:id="399" w:name="ref-wikipedia_imaginary_unit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“Imaginary unit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8">
        <w:r>
          <w:rPr>
            <w:rStyle w:val="Hyperlink"/>
          </w:rPr>
          <w:t xml:space="preserve">https://en.wikipedia.org/wiki/Imaginary_unit</w:t>
        </w:r>
      </w:hyperlink>
    </w:p>
    <w:bookmarkEnd w:id="399"/>
    <w:bookmarkStart w:id="401" w:name="ref-axler2024linear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400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401"/>
    <w:bookmarkStart w:id="403" w:name="ref-wikipedia_complex_numbe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2">
        <w:r>
          <w:rPr>
            <w:rStyle w:val="Hyperlink"/>
          </w:rPr>
          <w:t xml:space="preserve">https://en.wikipedia.org/wiki/Complex_number</w:t>
        </w:r>
      </w:hyperlink>
    </w:p>
    <w:bookmarkEnd w:id="403"/>
    <w:bookmarkStart w:id="405" w:name="ref-wikipedia_complex_conjugate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“Complex conjugate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4">
        <w:r>
          <w:rPr>
            <w:rStyle w:val="Hyperlink"/>
          </w:rPr>
          <w:t xml:space="preserve">https://en.wikipedia.org/wiki/Complex_conjugate</w:t>
        </w:r>
      </w:hyperlink>
    </w:p>
    <w:bookmarkEnd w:id="405"/>
    <w:bookmarkStart w:id="407" w:name="ref-abramson2021algebra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J. Abramson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rPr>
          <w:i/>
          <w:iCs/>
        </w:rPr>
        <w:t xml:space="preserve">Algebra and trigonometry</w:t>
      </w:r>
      <w:r>
        <w:t xml:space="preserve">, 2nd ed. OpenStax, 2021. Available:</w:t>
      </w:r>
      <w:r>
        <w:t xml:space="preserve"> </w:t>
      </w:r>
      <w:hyperlink r:id="rId406">
        <w:r>
          <w:rPr>
            <w:rStyle w:val="Hyperlink"/>
          </w:rPr>
          <w:t xml:space="preserve">https://openstax.org/books/algebra-and-trigonometry-2e/pages/preface</w:t>
        </w:r>
      </w:hyperlink>
    </w:p>
    <w:bookmarkEnd w:id="407"/>
    <w:bookmarkEnd w:id="408"/>
    <w:bookmarkEnd w:id="40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8" Target="media/rId188.png" /><Relationship Type="http://schemas.openxmlformats.org/officeDocument/2006/relationships/image" Id="rId289" Target="media/rId289.png" /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alculus-derivatives.html#def-limit" TargetMode="External" /><Relationship Type="http://schemas.openxmlformats.org/officeDocument/2006/relationships/hyperlink" Id="rId195" Target="calculus-integration.html#def-indefinite-integral" TargetMode="External" /><Relationship Type="http://schemas.openxmlformats.org/officeDocument/2006/relationships/hyperlink" Id="rId179" Target="calculus-integration.html#def-riemann-integral" TargetMode="External" /><Relationship Type="http://schemas.openxmlformats.org/officeDocument/2006/relationships/hyperlink" Id="rId149" Target="functions.qmd#def-finite-set" TargetMode="External" /><Relationship Type="http://schemas.openxmlformats.org/officeDocument/2006/relationships/hyperlink" Id="rId52" Target="functions.qmd#def-function" TargetMode="External" /><Relationship Type="http://schemas.openxmlformats.org/officeDocument/2006/relationships/hyperlink" Id="rId74" Target="functions.qmd#def-graph" TargetMode="External" /><Relationship Type="http://schemas.openxmlformats.org/officeDocument/2006/relationships/hyperlink" Id="rId54" Target="functions.qmd#def-image" TargetMode="External" /><Relationship Type="http://schemas.openxmlformats.org/officeDocument/2006/relationships/hyperlink" Id="rId241" Target="functions.qmd#def-inverse-function" TargetMode="External" /><Relationship Type="http://schemas.openxmlformats.org/officeDocument/2006/relationships/hyperlink" Id="rId193" Target="functions.qmd#def-ran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227" Target="functions.qmd#def-sequence" TargetMode="External" /><Relationship Type="http://schemas.openxmlformats.org/officeDocument/2006/relationships/hyperlink" Id="rId400" Target="https://doi.org/10.1007/978-3-031-41026-0" TargetMode="External" /><Relationship Type="http://schemas.openxmlformats.org/officeDocument/2006/relationships/hyperlink" Id="rId329" Target="https://en.wikipedia.org/wiki/Absolute_value" TargetMode="External" /><Relationship Type="http://schemas.openxmlformats.org/officeDocument/2006/relationships/hyperlink" Id="rId368" Target="https://en.wikipedia.org/wiki/Affine_transformation" TargetMode="External" /><Relationship Type="http://schemas.openxmlformats.org/officeDocument/2006/relationships/hyperlink" Id="rId335" Target="https://en.wikipedia.org/wiki/Arg_max" TargetMode="External" /><Relationship Type="http://schemas.openxmlformats.org/officeDocument/2006/relationships/hyperlink" Id="rId356" Target="https://en.wikipedia.org/wiki/Associative_property" TargetMode="External" /><Relationship Type="http://schemas.openxmlformats.org/officeDocument/2006/relationships/hyperlink" Id="rId339" Target="https://en.wikipedia.org/wiki/Chord_(geometry)" TargetMode="External" /><Relationship Type="http://schemas.openxmlformats.org/officeDocument/2006/relationships/hyperlink" Id="rId354" Target="https://en.wikipedia.org/wiki/Commutative_property" TargetMode="External" /><Relationship Type="http://schemas.openxmlformats.org/officeDocument/2006/relationships/hyperlink" Id="rId404" Target="https://en.wikipedia.org/wiki/Complex_conjugate" TargetMode="External" /><Relationship Type="http://schemas.openxmlformats.org/officeDocument/2006/relationships/hyperlink" Id="rId402" Target="https://en.wikipedia.org/wiki/Complex_number" TargetMode="External" /><Relationship Type="http://schemas.openxmlformats.org/officeDocument/2006/relationships/hyperlink" Id="rId386" Target="https://en.wikipedia.org/wiki/Contour_line" TargetMode="External" /><Relationship Type="http://schemas.openxmlformats.org/officeDocument/2006/relationships/hyperlink" Id="rId341" Target="https://en.wikipedia.org/wiki/Convex_function" TargetMode="External" /><Relationship Type="http://schemas.openxmlformats.org/officeDocument/2006/relationships/hyperlink" Id="rId358" Target="https://en.wikipedia.org/wiki/Distributive_property" TargetMode="External" /><Relationship Type="http://schemas.openxmlformats.org/officeDocument/2006/relationships/hyperlink" Id="rId378" Target="https://en.wikipedia.org/wiki/E_(mathematical_constant)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376" Target="https://en.wikipedia.org/wiki/Exponential_function" TargetMode="External" /><Relationship Type="http://schemas.openxmlformats.org/officeDocument/2006/relationships/hyperlink" Id="rId325" Target="https://en.wikipedia.org/wiki/Exponentiation" TargetMode="External" /><Relationship Type="http://schemas.openxmlformats.org/officeDocument/2006/relationships/hyperlink" Id="rId321" Target="https://en.wikipedia.org/wiki/Identity_(mathematics)" TargetMode="External" /><Relationship Type="http://schemas.openxmlformats.org/officeDocument/2006/relationships/hyperlink" Id="rId352" Target="https://en.wikipedia.org/wiki/Identity_element" TargetMode="External" /><Relationship Type="http://schemas.openxmlformats.org/officeDocument/2006/relationships/hyperlink" Id="rId398" Target="https://en.wikipedia.org/wiki/Imaginary_unit" TargetMode="External" /><Relationship Type="http://schemas.openxmlformats.org/officeDocument/2006/relationships/hyperlink" Id="rId323" Target="https://en.wikipedia.org/wiki/Inequality_(mathematics)" TargetMode="External" /><Relationship Type="http://schemas.openxmlformats.org/officeDocument/2006/relationships/hyperlink" Id="rId350" Target="https://en.wikipedia.org/wiki/Infimum_and_supremum" TargetMode="External" /><Relationship Type="http://schemas.openxmlformats.org/officeDocument/2006/relationships/hyperlink" Id="rId343" Target="https://en.wikipedia.org/wiki/Jensen%27s_inequality" TargetMode="External" /><Relationship Type="http://schemas.openxmlformats.org/officeDocument/2006/relationships/hyperlink" Id="rId347" Target="https://en.wikipedia.org/wiki/Least-upper-bound_property" TargetMode="External" /><Relationship Type="http://schemas.openxmlformats.org/officeDocument/2006/relationships/hyperlink" Id="rId360" Target="https://en.wikipedia.org/wiki/Like_terms" TargetMode="External" /><Relationship Type="http://schemas.openxmlformats.org/officeDocument/2006/relationships/hyperlink" Id="rId374" Target="https://en.wikipedia.org/wiki/Limit_of_a_sequence" TargetMode="External" /><Relationship Type="http://schemas.openxmlformats.org/officeDocument/2006/relationships/hyperlink" Id="rId337" Target="https://en.wikipedia.org/wiki/Line_segment" TargetMode="External" /><Relationship Type="http://schemas.openxmlformats.org/officeDocument/2006/relationships/hyperlink" Id="rId372" Target="https://en.wikipedia.org/wiki/Linear_function" TargetMode="External" /><Relationship Type="http://schemas.openxmlformats.org/officeDocument/2006/relationships/hyperlink" Id="rId382" Target="https://en.wikipedia.org/wiki/Logarithm" TargetMode="External" /><Relationship Type="http://schemas.openxmlformats.org/officeDocument/2006/relationships/hyperlink" Id="rId333" Target="https://en.wikipedia.org/wiki/Maxima_and_minima" TargetMode="External" /><Relationship Type="http://schemas.openxmlformats.org/officeDocument/2006/relationships/hyperlink" Id="rId380" Target="https://en.wikipedia.org/wiki/Natural_logarithm" TargetMode="External" /><Relationship Type="http://schemas.openxmlformats.org/officeDocument/2006/relationships/hyperlink" Id="rId366" Target="https://en.wikipedia.org/wiki/Parabola" TargetMode="External" /><Relationship Type="http://schemas.openxmlformats.org/officeDocument/2006/relationships/hyperlink" Id="rId331" Target="https://en.wikipedia.org/wiki/Percentage" TargetMode="External" /><Relationship Type="http://schemas.openxmlformats.org/officeDocument/2006/relationships/hyperlink" Id="rId390" Target="https://en.wikipedia.org/wiki/Pi" TargetMode="External" /><Relationship Type="http://schemas.openxmlformats.org/officeDocument/2006/relationships/hyperlink" Id="rId362" Target="https://en.wikipedia.org/wiki/Polynomial" TargetMode="External" /><Relationship Type="http://schemas.openxmlformats.org/officeDocument/2006/relationships/hyperlink" Id="rId170" Target="https://en.wikipedia.org/wiki/Population_proportion" TargetMode="External" /><Relationship Type="http://schemas.openxmlformats.org/officeDocument/2006/relationships/hyperlink" Id="rId177" Target="https://en.wikipedia.org/wiki/Population_proportion#Mathematical_definition" TargetMode="External" /><Relationship Type="http://schemas.openxmlformats.org/officeDocument/2006/relationships/hyperlink" Id="rId171" Target="https://en.wikipedia.org/wiki/Proportion_(mathematics)" TargetMode="External" /><Relationship Type="http://schemas.openxmlformats.org/officeDocument/2006/relationships/hyperlink" Id="rId174" Target="https://en.wikipedia.org/wiki/Proportionality_(mathematics)" TargetMode="External" /><Relationship Type="http://schemas.openxmlformats.org/officeDocument/2006/relationships/hyperlink" Id="rId396" Target="https://en.wikipedia.org/wiki/Pythagorean_trigonometric_identity" TargetMode="External" /><Relationship Type="http://schemas.openxmlformats.org/officeDocument/2006/relationships/hyperlink" Id="rId364" Target="https://en.wikipedia.org/wiki/Quadratic_function" TargetMode="External" /><Relationship Type="http://schemas.openxmlformats.org/officeDocument/2006/relationships/hyperlink" Id="rId166" Target="https://en.wikipedia.org/wiki/Rate_(mathematics)" TargetMode="External" /><Relationship Type="http://schemas.openxmlformats.org/officeDocument/2006/relationships/hyperlink" Id="rId167" Target="https://en.wikipedia.org/wiki/Ratio" TargetMode="External" /><Relationship Type="http://schemas.openxmlformats.org/officeDocument/2006/relationships/hyperlink" Id="rId392" Target="https://en.wikipedia.org/wiki/Sine_and_cosine" TargetMode="External" /><Relationship Type="http://schemas.openxmlformats.org/officeDocument/2006/relationships/hyperlink" Id="rId370" Target="https://en.wikipedia.org/wiki/Slope" TargetMode="External" /><Relationship Type="http://schemas.openxmlformats.org/officeDocument/2006/relationships/hyperlink" Id="rId327" Target="https://en.wikipedia.org/wiki/Square_root" TargetMode="External" /><Relationship Type="http://schemas.openxmlformats.org/officeDocument/2006/relationships/hyperlink" Id="rId384" Target="https://en.wikipedia.org/wiki/Tarski%27s_high_school_algebra_problem" TargetMode="External" /><Relationship Type="http://schemas.openxmlformats.org/officeDocument/2006/relationships/hyperlink" Id="rId319" Target="https://en.wikipedia.org/wiki/Transitive_relation" TargetMode="External" /><Relationship Type="http://schemas.openxmlformats.org/officeDocument/2006/relationships/hyperlink" Id="rId394" Target="https://en.wikipedia.org/wiki/Trigonometric_functions" TargetMode="External" /><Relationship Type="http://schemas.openxmlformats.org/officeDocument/2006/relationships/hyperlink" Id="rId388" Target="https://en.wikipedia.org/wiki/Unit_circle" TargetMode="External" /><Relationship Type="http://schemas.openxmlformats.org/officeDocument/2006/relationships/hyperlink" Id="rId345" Target="https://en.wikipedia.org/wiki/Upper_and_lower_bounds" TargetMode="External" /><Relationship Type="http://schemas.openxmlformats.org/officeDocument/2006/relationships/hyperlink" Id="rId192" Target="https://morrison-lab.github.io/pds/random-variables.html#def-random-variable" TargetMode="External" /><Relationship Type="http://schemas.openxmlformats.org/officeDocument/2006/relationships/hyperlink" Id="rId406" Target="https://openstax.org/books/algebra-and-trigonometry-2e/pages/preface" TargetMode="External" /><Relationship Type="http://schemas.openxmlformats.org/officeDocument/2006/relationships/hyperlink" Id="rId223" Target="linear-algebra-matrices.html#def-linear-map" TargetMode="External" /><Relationship Type="http://schemas.openxmlformats.org/officeDocument/2006/relationships/hyperlink" Id="rId224" Target="linear-algebra-matrices.html#thm-linear-map-zero" TargetMode="External" /><Relationship Type="http://schemas.openxmlformats.org/officeDocument/2006/relationships/hyperlink" Id="rId64" Target="linear-algebra-vectors.html#def-euclidean-norm" TargetMode="External" /><Relationship Type="http://schemas.openxmlformats.org/officeDocument/2006/relationships/hyperlink" Id="rId83" Target="linear-algebra-vectors.qmd#def-mean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39" Target="number-systems.qmd#def-irrational-numb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85" Target="optimization.qmd#def-concave" TargetMode="External" /><Relationship Type="http://schemas.openxmlformats.org/officeDocument/2006/relationships/hyperlink" Id="rId66" Target="proof-writing.qmd#def-converse" TargetMode="External" /><Relationship Type="http://schemas.openxmlformats.org/officeDocument/2006/relationships/hyperlink" Id="rId57" Target="sets.qmd#def-empty-set" TargetMode="External" /><Relationship Type="http://schemas.openxmlformats.org/officeDocument/2006/relationships/hyperlink" Id="rId48" Target="sets.qmd#def-interval" TargetMode="External" /><Relationship Type="http://schemas.openxmlformats.org/officeDocument/2006/relationships/hyperlink" Id="rId150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Algebra</dc:title>
  <dc:creator/>
  <cp:keywords/>
  <dcterms:created xsi:type="dcterms:W3CDTF">2026-10-18T23:55:32Z</dcterms:created>
  <dcterms:modified xsi:type="dcterms:W3CDTF">2026-10-18T23:55:32Z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16:43:42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