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2026-10-29 14:56:31 (PDT)</w:t>
      </w:r>
    </w:p>
    <w:bookmarkStart w:id="21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42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4" w:name="sol-miller-deriv-tangent-line-approx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each</w:t>
      </w:r>
      <w:r>
        <w:t xml:space="preserve"> </w:t>
      </w:r>
      <w:hyperlink r:id="rId133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bookmarkEnd w:id="134"/>
    <w:bookmarkStart w:id="135" w:name="Xd505b5f66036dbd04a1b637d9048005db234487"/>
    <w:p>
      <w:pPr>
        <w:pStyle w:val="FirstParagraph"/>
      </w:pPr>
      <w:r>
        <w:rPr>
          <w:b/>
          <w:bCs/>
        </w:rPr>
        <w:t xml:space="preserve">Exercise 14 (Tangent line at a point)</w:t>
      </w:r>
      <w:r>
        <w:t xml:space="preserve"> </w:t>
      </w:r>
      <w:r>
        <w:t xml:space="preserve">In the setting of</w:t>
      </w:r>
      <w:r>
        <w:t xml:space="preserve"> </w:t>
      </w:r>
      <w:hyperlink w:anchor="exr-miller-deriv-tangent-line-approx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find the equation of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135"/>
    <w:bookmarkStart w:id="136" w:name="X7361b8b0ed85cefd15eeed7a74aed24da3bb994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bookmarkEnd w:id="136"/>
    <w:bookmarkStart w:id="137" w:name="X3d80d085e29e188c88c8a329644e0fa32110b7b"/>
    <w:p>
      <w:pPr>
        <w:pStyle w:val="FirstParagraph"/>
      </w:pPr>
      <w:r>
        <w:rPr>
          <w:b/>
          <w:bCs/>
        </w:rPr>
        <w:t xml:space="preserve">Exercise 15 (Approximate with the tangent line)</w:t>
      </w:r>
      <w:r>
        <w:t xml:space="preserve"> </w:t>
      </w:r>
      <w:r>
        <w:t xml:space="preserve">Use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from</w:t>
      </w:r>
      <w:r>
        <w:t xml:space="preserve"> </w:t>
      </w:r>
      <w:hyperlink w:anchor="Xd505b5f66036dbd04a1b637d9048005db234487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37"/>
    <w:bookmarkStart w:id="138" w:name="X5699754f53237d41bb9abf45799198b2143d955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</w:t>
      </w:r>
      <w:r>
        <w:t xml:space="preserve"> </w:t>
      </w:r>
      <w:hyperlink w:anchor="def-linear-approximation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bookmarkEnd w:id="138"/>
    <w:bookmarkStart w:id="140" w:name="X0d8a6c6a665064568e8f1868e2404ba30649b65"/>
    <w:p>
      <w:pPr>
        <w:pStyle w:val="FirstParagraph"/>
      </w:pPr>
      <w:r>
        <w:rPr>
          <w:b/>
          <w:bCs/>
        </w:rPr>
        <w:t xml:space="preserve">Exercise 16 (Check the approximation)</w:t>
      </w:r>
      <w:r>
        <w:t xml:space="preserve"> </w:t>
      </w:r>
      <w:r>
        <w:t xml:space="preserve">Compare the approximation in</w:t>
      </w:r>
      <w:r>
        <w:t xml:space="preserve"> </w:t>
      </w:r>
      <w:hyperlink w:anchor="X3d80d085e29e188c88c8a329644e0fa32110b7b">
        <w:r>
          <w:rPr>
            <w:rStyle w:val="Hyperlink"/>
          </w:rPr>
          <w:t xml:space="preserve">Exercise 15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40"/>
    <w:bookmarkStart w:id="141" w:name="X3a0e4890abf193bee079c2ee1b8175f81def6f3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41"/>
    <w:bookmarkEnd w:id="142"/>
    <w:bookmarkStart w:id="218" w:name="sec-taylor-series"/>
    <w:p>
      <w:pPr>
        <w:pStyle w:val="Heading3"/>
      </w:pPr>
      <w:r>
        <w:t xml:space="preserve">1.6 Taylor series</w:t>
      </w:r>
    </w:p>
    <w:bookmarkStart w:id="144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3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bookmarkStart w:id="145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5"/>
    <w:bookmarkStart w:id="146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6"/>
    <w:bookmarkStart w:id="147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0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51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52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3"/>
    <w:bookmarkStart w:id="154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5"/>
    <w:bookmarkStart w:id="156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6"/>
    <w:bookmarkStart w:id="157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7"/>
    <w:bookmarkStart w:id="158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9"/>
    <w:bookmarkStart w:id="160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1"/>
    <w:bookmarkStart w:id="162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2"/>
    <w:bookmarkStart w:id="163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3"/>
    <w:bookmarkStart w:id="164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4"/>
    <w:bookmarkStart w:id="165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5"/>
    <w:bookmarkStart w:id="166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7"/>
    <w:bookmarkStart w:id="168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69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9"/>
    <w:bookmarkStart w:id="170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0"/>
    <w:bookmarkStart w:id="171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1"/>
    <w:bookmarkStart w:id="172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2"/>
    <w:bookmarkStart w:id="173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4"/>
    <w:bookmarkStart w:id="175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78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8"/>
    <w:bookmarkStart w:id="179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9"/>
    <w:bookmarkStart w:id="180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1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2"/>
    <w:bookmarkStart w:id="18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84"/>
    <w:bookmarkStart w:id="18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217" w:name="refs"/>
    <w:bookmarkStart w:id="188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https://en.wikipedia.org/wiki/Limit_of_a_function</w:t>
        </w:r>
      </w:hyperlink>
    </w:p>
    <w:bookmarkEnd w:id="188"/>
    <w:bookmarkStart w:id="190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https://en.wikipedia.org/wiki/One-sided_limit</w:t>
        </w:r>
      </w:hyperlink>
    </w:p>
    <w:bookmarkEnd w:id="190"/>
    <w:bookmarkStart w:id="192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https://en.wikipedia.org/wiki/Difference_quotient</w:t>
        </w:r>
      </w:hyperlink>
    </w:p>
    <w:bookmarkEnd w:id="192"/>
    <w:bookmarkStart w:id="194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https://en.wikipedia.org/wiki/Differentiable_function</w:t>
        </w:r>
      </w:hyperlink>
    </w:p>
    <w:bookmarkEnd w:id="194"/>
    <w:bookmarkStart w:id="196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95">
        <w:r>
          <w:rPr>
            <w:rStyle w:val="Hyperlink"/>
          </w:rPr>
          <w:t xml:space="preserve">https://www.cengage.com/c/calculus-11e-larson/</w:t>
        </w:r>
      </w:hyperlink>
    </w:p>
    <w:bookmarkEnd w:id="196"/>
    <w:bookmarkStart w:id="198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https://en.wikipedia.org/wiki/Derivative</w:t>
        </w:r>
      </w:hyperlink>
    </w:p>
    <w:bookmarkEnd w:id="198"/>
    <w:bookmarkStart w:id="200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https://en.wikipedia.org/wiki/Notation_for_differentiation</w:t>
        </w:r>
      </w:hyperlink>
    </w:p>
    <w:bookmarkEnd w:id="200"/>
    <w:bookmarkStart w:id="202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https://en.wikipedia.org/wiki/Second_derivative</w:t>
        </w:r>
      </w:hyperlink>
    </w:p>
    <w:bookmarkEnd w:id="202"/>
    <w:bookmarkStart w:id="204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https://en.wikipedia.org/wiki/Power_rule</w:t>
        </w:r>
      </w:hyperlink>
    </w:p>
    <w:bookmarkEnd w:id="204"/>
    <w:bookmarkStart w:id="206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0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06"/>
    <w:bookmarkStart w:id="208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https://en.wikipedia.org/wiki/Product_rule</w:t>
        </w:r>
      </w:hyperlink>
    </w:p>
    <w:bookmarkEnd w:id="208"/>
    <w:bookmarkStart w:id="210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https://en.wikipedia.org/wiki/Quotient_rule</w:t>
        </w:r>
      </w:hyperlink>
    </w:p>
    <w:bookmarkEnd w:id="210"/>
    <w:bookmarkStart w:id="212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https://en.wikipedia.org/wiki/Chain_rule</w:t>
        </w:r>
      </w:hyperlink>
    </w:p>
    <w:bookmarkEnd w:id="212"/>
    <w:bookmarkStart w:id="214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https://en.wikipedia.org/wiki/Linear_approximation</w:t>
        </w:r>
      </w:hyperlink>
    </w:p>
    <w:bookmarkEnd w:id="214"/>
    <w:bookmarkStart w:id="216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15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16"/>
    <w:bookmarkEnd w:id="217"/>
    <w:bookmarkEnd w:id="218"/>
    <w:bookmarkEnd w:id="2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215" Target="https://doi.org/10.1017/9781108583664" TargetMode="External" /><Relationship Type="http://schemas.openxmlformats.org/officeDocument/2006/relationships/hyperlink" Id="rId211" Target="https://en.wikipedia.org/wiki/Chain_rule" TargetMode="External" /><Relationship Type="http://schemas.openxmlformats.org/officeDocument/2006/relationships/hyperlink" Id="rId197" Target="https://en.wikipedia.org/wiki/Derivative" TargetMode="External" /><Relationship Type="http://schemas.openxmlformats.org/officeDocument/2006/relationships/hyperlink" Id="rId191" Target="https://en.wikipedia.org/wiki/Difference_quotient" TargetMode="External" /><Relationship Type="http://schemas.openxmlformats.org/officeDocument/2006/relationships/hyperlink" Id="rId193" Target="https://en.wikipedia.org/wiki/Differentiable_function" TargetMode="External" /><Relationship Type="http://schemas.openxmlformats.org/officeDocument/2006/relationships/hyperlink" Id="rId187" Target="https://en.wikipedia.org/wiki/Limit_of_a_function" TargetMode="External" /><Relationship Type="http://schemas.openxmlformats.org/officeDocument/2006/relationships/hyperlink" Id="rId213" Target="https://en.wikipedia.org/wiki/Linear_approximation" TargetMode="External" /><Relationship Type="http://schemas.openxmlformats.org/officeDocument/2006/relationships/hyperlink" Id="rId199" Target="https://en.wikipedia.org/wiki/Notation_for_differentiation" TargetMode="External" /><Relationship Type="http://schemas.openxmlformats.org/officeDocument/2006/relationships/hyperlink" Id="rId189" Target="https://en.wikipedia.org/wiki/One-sided_limit" TargetMode="External" /><Relationship Type="http://schemas.openxmlformats.org/officeDocument/2006/relationships/hyperlink" Id="rId203" Target="https://en.wikipedia.org/wiki/Power_rule" TargetMode="External" /><Relationship Type="http://schemas.openxmlformats.org/officeDocument/2006/relationships/hyperlink" Id="rId207" Target="https://en.wikipedia.org/wiki/Product_rule" TargetMode="External" /><Relationship Type="http://schemas.openxmlformats.org/officeDocument/2006/relationships/hyperlink" Id="rId209" Target="https://en.wikipedia.org/wiki/Quotient_rule" TargetMode="External" /><Relationship Type="http://schemas.openxmlformats.org/officeDocument/2006/relationships/hyperlink" Id="rId201" Target="https://en.wikipedia.org/wiki/Second_derivative" TargetMode="External" /><Relationship Type="http://schemas.openxmlformats.org/officeDocument/2006/relationships/hyperlink" Id="rId20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5" Target="https://www.cengage.com/c/calculus-11e-larson/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215" Target="https://doi.org/10.1017/9781108583664" TargetMode="External" /><Relationship Type="http://schemas.openxmlformats.org/officeDocument/2006/relationships/hyperlink" Id="rId211" Target="https://en.wikipedia.org/wiki/Chain_rule" TargetMode="External" /><Relationship Type="http://schemas.openxmlformats.org/officeDocument/2006/relationships/hyperlink" Id="rId197" Target="https://en.wikipedia.org/wiki/Derivative" TargetMode="External" /><Relationship Type="http://schemas.openxmlformats.org/officeDocument/2006/relationships/hyperlink" Id="rId191" Target="https://en.wikipedia.org/wiki/Difference_quotient" TargetMode="External" /><Relationship Type="http://schemas.openxmlformats.org/officeDocument/2006/relationships/hyperlink" Id="rId193" Target="https://en.wikipedia.org/wiki/Differentiable_function" TargetMode="External" /><Relationship Type="http://schemas.openxmlformats.org/officeDocument/2006/relationships/hyperlink" Id="rId187" Target="https://en.wikipedia.org/wiki/Limit_of_a_function" TargetMode="External" /><Relationship Type="http://schemas.openxmlformats.org/officeDocument/2006/relationships/hyperlink" Id="rId213" Target="https://en.wikipedia.org/wiki/Linear_approximation" TargetMode="External" /><Relationship Type="http://schemas.openxmlformats.org/officeDocument/2006/relationships/hyperlink" Id="rId199" Target="https://en.wikipedia.org/wiki/Notation_for_differentiation" TargetMode="External" /><Relationship Type="http://schemas.openxmlformats.org/officeDocument/2006/relationships/hyperlink" Id="rId189" Target="https://en.wikipedia.org/wiki/One-sided_limit" TargetMode="External" /><Relationship Type="http://schemas.openxmlformats.org/officeDocument/2006/relationships/hyperlink" Id="rId203" Target="https://en.wikipedia.org/wiki/Power_rule" TargetMode="External" /><Relationship Type="http://schemas.openxmlformats.org/officeDocument/2006/relationships/hyperlink" Id="rId207" Target="https://en.wikipedia.org/wiki/Product_rule" TargetMode="External" /><Relationship Type="http://schemas.openxmlformats.org/officeDocument/2006/relationships/hyperlink" Id="rId209" Target="https://en.wikipedia.org/wiki/Quotient_rule" TargetMode="External" /><Relationship Type="http://schemas.openxmlformats.org/officeDocument/2006/relationships/hyperlink" Id="rId201" Target="https://en.wikipedia.org/wiki/Second_derivative" TargetMode="External" /><Relationship Type="http://schemas.openxmlformats.org/officeDocument/2006/relationships/hyperlink" Id="rId20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5" Target="https://www.cengage.com/c/calculus-11e-larson/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2026-10-29T22:50:53Z</dcterms:created>
  <dcterms:modified xsi:type="dcterms:W3CDTF">2026-10-29T22:50:53Z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14:56:31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