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1.png" ContentType="image/png"/>
  <Override PartName="/word/media/rId55.png" ContentType="image/png"/>
  <Override PartName="/word/media/rId52.png" ContentType="image/png"/>
  <Override PartName="/word/media/rId64.png" ContentType="image/png"/>
  <Override PartName="/word/media/rId61.png" ContentType="image/png"/>
  <Override PartName="/word/media/rId19.png" ContentType="image/png"/>
  <Override PartName="/word/media/rId16.png" ContentType="image/png"/>
  <Override PartName="/word/media/rId106.png" ContentType="image/png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Critical Points and Optimality Conditions</w:t>
      </w:r>
    </w:p>
    <w:p>
      <w:pPr>
        <w:pStyle w:val="Date"/>
      </w:pPr>
      <w:r>
        <w:t xml:space="preserve">Last modified: 2026-10-30 00:52:40 (PDT)</w:t>
      </w:r>
    </w:p>
    <w:bookmarkStart w:id="90" w:name="sec-critical-points"/>
    <w:p>
      <w:pPr>
        <w:pStyle w:val="Heading2"/>
      </w:pPr>
      <w:r>
        <w:t xml:space="preserve">1 Critical points and optimization</w:t>
      </w:r>
    </w:p>
    <w:bookmarkStart w:id="10" w:name="def-flat-point"/>
    <w:p>
      <w:pPr>
        <w:pStyle w:val="FirstParagraph"/>
      </w:pPr>
      <w:r>
        <w:rPr>
          <w:b/>
          <w:bCs/>
        </w:rPr>
        <w:t xml:space="preserve">Definition 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differentiable at</w:t>
        </w:r>
      </w:hyperlink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[1]</w:t>
      </w:r>
      <w:r>
        <w:t xml:space="preserve">.</w:t>
      </w:r>
    </w:p>
    <w:bookmarkEnd w:id="10"/>
    <w:bookmarkStart w:id="15" w:name="exm-flat-point"/>
    <w:p>
      <w:pPr>
        <w:pStyle w:val="BodyText"/>
      </w:pPr>
      <w:r>
        <w:rPr>
          <w:b/>
          <w:bCs/>
        </w:rPr>
        <w:t xml:space="preserve">Example 1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takes on any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flat-point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fp_w_ff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fp_cube_ff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fp_w_ff,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fp_w_ff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"f(w) = w^3"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fp_square_ff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fp_w_ff,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fp_w_ff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"h(w) = w^2"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fp_curves_ff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(fp_cube_ff, fp_square_ff)</w:t>
            </w:r>
            <w:r>
              <w:br/>
            </w:r>
            <w:r>
              <w:rPr>
                <w:rStyle w:val="NormalTok"/>
              </w:rPr>
              <w:t xml:space="preserve">fp_marks_w_ff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fp_marks_panel_ff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"f(w) = w^3"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"h(w) = w^2"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fp_marks_kind_ff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"flat 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a flat point"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fp_marks_ff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fp_marks_w_ff,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fp_marks_w_ff,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fp_marks_panel_ff, </w:t>
            </w:r>
            <w:r>
              <w:rPr>
                <w:rStyle w:val="AttributeTok"/>
              </w:rPr>
              <w:t xml:space="preserve">kind =</w:t>
            </w:r>
            <w:r>
              <w:rPr>
                <w:rStyle w:val="NormalTok"/>
              </w:rPr>
              <w:t xml:space="preserve"> fp_marks_kind_ff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fp_aes_ff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(w, value)</w:t>
            </w:r>
            <w:r>
              <w:br/>
            </w:r>
            <w:r>
              <w:rPr>
                <w:rStyle w:val="NormalTok"/>
              </w:rPr>
              <w:t xml:space="preserve">fp_marks_aes_ff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kind)</w:t>
            </w:r>
            <w:r>
              <w:br/>
            </w:r>
            <w:r>
              <w:rPr>
                <w:rStyle w:val="NormalTok"/>
              </w:rPr>
              <w:t xml:space="preserve">fp_shapes_ff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"flat point"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a flat point"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(fp_curves_ff, fp_aes_ff)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fp_marks_ff,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fp_marks_aes_ff,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fp_shapes_ff)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optimization-critical-points_files/figure-docx/flat-point-r-1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fp_w_ff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].plot(fp_w_ff, fp_w_ff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"flat point"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].set_title(</w:t>
            </w:r>
            <w:r>
              <w:rPr>
                <w:rStyle w:val="StringTok"/>
              </w:rPr>
              <w:t xml:space="preserve">"f(w) = w^3"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].plot(fp_w_ff, fp_w_ff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markerfacecolor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"not a flat point"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].set_title(</w:t>
            </w:r>
            <w:r>
              <w:rPr>
                <w:rStyle w:val="StringTok"/>
              </w:rPr>
              <w:t xml:space="preserve">"h(w) = w^2"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axes: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"upper center"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optimization-critical-points_files/figure-docx/flat-point-python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These are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flat-poin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slope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w:anchor="def-flat-point">
              <w:r>
                <w:rPr>
                  <w:rStyle w:val="Hyperlink"/>
                </w:rPr>
                <w:t xml:space="preserve">flat point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keeps rising through it.</w:t>
            </w:r>
            <w:r>
              <w:t xml:space="preserve"> </w:t>
            </w:r>
            <w:r>
              <w:t xml:space="preserve">The slope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is not a flat point.</w:t>
            </w:r>
          </w:p>
          <w:bookmarkEnd w:id="24"/>
        </w:tc>
      </w:tr>
    </w:tbl>
    <w:bookmarkStart w:id="28" w:name="exr-flat-point"/>
    <w:p>
      <w:pPr>
        <w:pStyle w:val="BodyText"/>
      </w:pPr>
      <w:r>
        <w:rPr>
          <w:b/>
          <w:bCs/>
        </w:rPr>
        <w:t xml:space="preserve">Exercise 1 (Differentiate a quadratic)</w:t>
      </w:r>
      <w:r>
        <w:t xml:space="preserve"> </w:t>
      </w:r>
      <w:r>
        <w:t xml:space="preserve">A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w:r>
        <w:t xml:space="preserve">of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where its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zero.</w:t>
      </w:r>
      <w:r>
        <w:t xml:space="preserve"> </w:t>
      </w:r>
      <w:r>
        <w:t xml:space="preserve">The next exercises use the</w:t>
      </w:r>
      <w:r>
        <w:t xml:space="preserve"> </w:t>
      </w:r>
      <w:hyperlink r:id="rId26">
        <w:r>
          <w:rPr>
            <w:rStyle w:val="Hyperlink"/>
          </w:rPr>
          <w:t xml:space="preserve">parabola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to find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flat</w:t>
      </w:r>
      <w:r>
        <w:t xml:space="preserve"> </w:t>
      </w:r>
      <w:r>
        <w:t xml:space="preserve">and to compare a</w:t>
      </w:r>
      <w:r>
        <w:t xml:space="preserve"> </w:t>
      </w:r>
      <w:hyperlink r:id="rId27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with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.</w:t>
      </w:r>
    </w:p>
    <w:p>
      <w:pPr>
        <w:pStyle w:val="BodyText"/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bookmarkEnd w:id="28"/>
    <w:bookmarkStart w:id="30" w:name="sol-flat-poi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Differentiating each</w:t>
      </w:r>
      <w:r>
        <w:t xml:space="preserve"> </w:t>
      </w:r>
      <w:hyperlink r:id="rId29">
        <w:r>
          <w:rPr>
            <w:rStyle w:val="Hyperlink"/>
          </w:rPr>
          <w:t xml:space="preserve">term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bookmarkEnd w:id="30"/>
    <w:bookmarkStart w:id="31" w:name="exr-flat-point-find"/>
    <w:p>
      <w:pPr>
        <w:pStyle w:val="FirstParagraph"/>
      </w:pPr>
      <w:r>
        <w:rPr>
          <w:b/>
          <w:bCs/>
        </w:rPr>
        <w:t xml:space="preserve">Exercise 2 (Find the flat point)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find 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1"/>
    <w:bookmarkStart w:id="32" w:name="sol-flat-point-fi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zero</w:t>
      </w:r>
      <w:r>
        <w:t xml:space="preserve"> </w:t>
      </w:r>
      <w:r>
        <w:t xml:space="preserve">where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2"/>
    <w:bookmarkStart w:id="33" w:name="exr-flat-point-minimum"/>
    <w:p>
      <w:pPr>
        <w:pStyle w:val="BodyText"/>
      </w:pPr>
      <w:r>
        <w:rPr>
          <w:b/>
          <w:bCs/>
        </w:rPr>
        <w:t xml:space="preserve">Exercise 3 (Classify the flat point)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at 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sol-flat-point-minimu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, from</w:t>
      </w:r>
      <w:r>
        <w:t xml:space="preserve"> </w:t>
      </w:r>
      <w:hyperlink w:anchor="sol-flat-point-find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of the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bookmarkEnd w:id="34"/>
    <w:bookmarkStart w:id="35" w:name="exr-flat-point-slope"/>
    <w:p>
      <w:pPr>
        <w:pStyle w:val="BodyText"/>
      </w:pPr>
      <w:r>
        <w:rPr>
          <w:b/>
          <w:bCs/>
        </w:rPr>
        <w:t xml:space="preserve">Exercise 4 (Slope at</w:t>
      </w:r>
      <w:r>
        <w:rPr>
          <w:b/>
          <w:bCs/>
        </w:rP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evaluate 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5"/>
    <w:bookmarkStart w:id="36" w:name="sol-flat-point-slop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</w:p>
    <w:bookmarkEnd w:id="36"/>
    <w:bookmarkStart w:id="37" w:name="exr-flat-point-predict"/>
    <w:p>
      <w:pPr>
        <w:pStyle w:val="BodyText"/>
      </w:pPr>
      <w:r>
        <w:rPr>
          <w:b/>
          <w:bCs/>
        </w:rPr>
        <w:t xml:space="preserve">Exercise 5 (Predict a nearby value)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27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flat-point-slope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8" w:name="sol-flat-point-predic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the</w:t>
      </w:r>
      <w:r>
        <w:t xml:space="preserve"> </w:t>
      </w:r>
      <w:hyperlink r:id="rId27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</w:p>
    <w:bookmarkEnd w:id="38"/>
    <w:bookmarkStart w:id="39" w:name="exr-flat-point-exact"/>
    <w:p>
      <w:pPr>
        <w:pStyle w:val="BodyText"/>
      </w:pPr>
      <w:r>
        <w:rPr>
          <w:b/>
          <w:bCs/>
        </w:rPr>
        <w:t xml:space="preserve">Exercise 6 (Exact value)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find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0" w:name="sol-flat-point-exac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40"/>
    <w:bookmarkStart w:id="41" w:name="exr-flat-point-compare"/>
    <w:p>
      <w:pPr>
        <w:pStyle w:val="BodyText"/>
      </w:pPr>
      <w:r>
        <w:rPr>
          <w:b/>
          <w:bCs/>
        </w:rPr>
        <w:t xml:space="preserve">Exercise 7 (Check the prediction)</w:t>
      </w:r>
      <w:r>
        <w:t xml:space="preserve"> </w:t>
      </w:r>
      <w:r>
        <w:t xml:space="preserve">Compare the prediction in</w:t>
      </w:r>
      <w:r>
        <w:t xml:space="preserve"> </w:t>
      </w:r>
      <w:hyperlink w:anchor="exr-flat-point-predict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with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flat-point-exac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End w:id="41"/>
    <w:bookmarkStart w:id="44" w:name="sol-flat-point-compar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prediction</w:t>
      </w:r>
      <w:r>
        <w:t xml:space="preserve"> </w:t>
      </w:r>
      <m:oMath>
        <m:r>
          <m:t>3.98</m:t>
        </m:r>
      </m:oMath>
      <w:r>
        <w:t xml:space="preserve"> </w:t>
      </w:r>
      <w:r>
        <w:t xml:space="preserve">(</w:t>
      </w:r>
      <w:hyperlink w:anchor="sol-flat-point-predict">
        <w:r>
          <w:rPr>
            <w:rStyle w:val="Hyperlink"/>
          </w:rPr>
          <w:t xml:space="preserve">Solution 5</w:t>
        </w:r>
      </w:hyperlink>
      <w:r>
        <w:t xml:space="preserve">)</w:t>
      </w:r>
      <w:r>
        <w:t xml:space="preserve"> </w:t>
      </w:r>
      <w:r>
        <w:t xml:space="preserve">and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m:oMath>
        <m:r>
          <m:t>3.9801</m:t>
        </m:r>
      </m:oMath>
      <w:r>
        <w:t xml:space="preserve"> </w:t>
      </w:r>
      <w:r>
        <w:t xml:space="preserve">(</w:t>
      </w:r>
      <w:hyperlink w:anchor="sol-flat-point-exact">
        <w:r>
          <w:rPr>
            <w:rStyle w:val="Hyperlink"/>
          </w:rPr>
          <w:t xml:space="preserve">Solution 6</w:t>
        </w:r>
      </w:hyperlink>
      <w:r>
        <w:t xml:space="preserve">)</w:t>
      </w:r>
      <w:r>
        <w:t xml:space="preserve"> </w:t>
      </w:r>
      <w:r>
        <w:t xml:space="preserve">differ by</w:t>
      </w:r>
      <w:r>
        <w:t xml:space="preserve"> </w:t>
      </w:r>
      <m:oMath>
        <m:r>
          <m:t>0.0001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this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difference between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and its</w:t>
      </w:r>
      <w:r>
        <w:t xml:space="preserve"> </w:t>
      </w:r>
      <w:hyperlink r:id="rId42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is, at any</w:t>
      </w:r>
      <w:r>
        <w:t xml:space="preserve"> </w:t>
      </w:r>
      <m:oMath>
        <m:r>
          <m:t>w</m:t>
        </m:r>
      </m:oMath>
      <w:r>
        <w:t xml:space="preserve">, exactly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[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 </m:t>
          </m:r>
          <m:r>
            <m:t>ε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halving the step quarters that difference.</w:t>
      </w:r>
    </w:p>
    <w:p>
      <w:pPr>
        <w:pStyle w:val="BodyText"/>
      </w:pPr>
      <w:r>
        <w:t xml:space="preserve">A step of</w:t>
      </w:r>
      <w:r>
        <w:t xml:space="preserve"> </w:t>
      </w:r>
      <w:hyperlink r:id="rId43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changes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s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linear approximation predicts the change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 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difference between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linear approximation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actual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therefore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 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change is negative exactly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, 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decreases only for those steps.</w:t>
      </w:r>
      <w:r>
        <w:t xml:space="preserve"> </w:t>
      </w:r>
      <w:r>
        <w:t xml:space="preserve">For this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difference is smaller than the predicted decrease</w:t>
      </w:r>
      <w:r>
        <w:t xml:space="preserve"> </w:t>
      </w:r>
      <w:r>
        <w:t xml:space="preserve">only when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:</w:t>
      </w:r>
      <w:r>
        <w:t xml:space="preserve"> </w:t>
      </w:r>
      <w:r>
        <w:t xml:space="preserve">the step must be short enough.</w:t>
      </w:r>
    </w:p>
    <w:bookmarkEnd w:id="44"/>
    <w:bookmarkStart w:id="45" w:name="def-critical-point"/>
    <w:p>
      <w:pPr>
        <w:pStyle w:val="BodyText"/>
      </w:pPr>
      <w:r>
        <w:rPr>
          <w:b/>
          <w:bCs/>
        </w:rPr>
        <w:t xml:space="preserve">Definition 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Definition 6 in Derivatives and Taylor Series</w:t>
        </w:r>
      </w:hyperlink>
      <w:r>
        <w:t xml:space="preserve">).</w:t>
      </w:r>
    </w:p>
    <w:bookmarkEnd w:id="45"/>
    <w:bookmarkStart w:id="51" w:name="exm-critical-point"/>
    <w:p>
      <w:pPr>
        <w:pStyle w:val="BodyText"/>
      </w:pPr>
      <w:r>
        <w:rPr>
          <w:b/>
          <w:bCs/>
        </w:rPr>
        <w:t xml:space="preserve">Example 2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</w:t>
      </w:r>
      <w:r>
        <w:t xml:space="preserve"> </w:t>
      </w:r>
      <w:hyperlink r:id="rId46">
        <w:r>
          <w:rPr>
            <w:rStyle w:val="Hyperlink"/>
          </w:rPr>
          <w:t xml:space="preserve">one-sided derivatives</w:t>
        </w:r>
      </w:hyperlink>
      <w:r>
        <w:t xml:space="preserve"> </w:t>
      </w:r>
      <w:r>
        <w:t xml:space="preserve">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worked example</w:t>
        </w:r>
      </w:hyperlink>
      <w:r>
        <w:t xml:space="preserve">).</w:t>
      </w:r>
      <w:r>
        <w:t xml:space="preserve"> </w:t>
      </w:r>
      <w:r>
        <w:t xml:space="preserve">So the</w:t>
      </w:r>
      <w:r>
        <w:t xml:space="preserve"> </w:t>
      </w:r>
      <w:hyperlink r:id="rId48">
        <w:r>
          <w:rPr>
            <w:rStyle w:val="Hyperlink"/>
          </w:rPr>
          <w:t xml:space="preserve">difference quotient</w:t>
        </w:r>
      </w:hyperlink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limits from the left and from the right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one-sided limits</w:t>
        </w:r>
      </w:hyperlink>
      <w:r>
        <w:t xml:space="preserve">) differ.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hence a critical point.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5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critical-point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cp_w_fc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cp_abs_value_fc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(cp_w_fc)</w:t>
            </w:r>
            <w:r>
              <w:br/>
            </w:r>
            <w:r>
              <w:rPr>
                <w:rStyle w:val="NormalTok"/>
              </w:rPr>
              <w:t xml:space="preserve">cp_abs_fc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cp_w_fc,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cp_abs_value_fc,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"|w|"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cp_cube_fc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cp_w_fc,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cp_w_fc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"w^3"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cp_square_fc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cp_w_fc,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cp_w_fc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cp_curves_fc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(cp_abs_fc, cp_cube_fc, cp_square_fc)</w:t>
            </w:r>
            <w:r>
              <w:br/>
            </w:r>
            <w:r>
              <w:rPr>
                <w:rStyle w:val="NormalTok"/>
              </w:rPr>
              <w:t xml:space="preserve">cp_levels_fc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"|w|"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"w^3"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cp_curves_fc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(cp_curves_fc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cp_levels_fc)</w:t>
            </w:r>
            <w:r>
              <w:br/>
            </w:r>
            <w:r>
              <w:rPr>
                <w:rStyle w:val="NormalTok"/>
              </w:rPr>
              <w:t xml:space="preserve">cp_kinds_fc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"not flat"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"flat"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"flat"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cp_marks_fc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cp_levels_fc, </w:t>
            </w:r>
            <w:r>
              <w:rPr>
                <w:rStyle w:val="AttributeTok"/>
              </w:rPr>
              <w:t xml:space="preserve">kind =</w:t>
            </w:r>
            <w:r>
              <w:rPr>
                <w:rStyle w:val="NormalTok"/>
              </w:rPr>
              <w:t xml:space="preserve"> cp_kinds_fc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cp_marks_fc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(cp_marks_fc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cp_levels_fc)</w:t>
            </w:r>
            <w:r>
              <w:br/>
            </w:r>
            <w:r>
              <w:rPr>
                <w:rStyle w:val="NormalTok"/>
              </w:rPr>
              <w:t xml:space="preserve">cp_aes_fc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(w, value)</w:t>
            </w:r>
            <w:r>
              <w:br/>
            </w:r>
            <w:r>
              <w:rPr>
                <w:rStyle w:val="NormalTok"/>
              </w:rPr>
              <w:t xml:space="preserve">cp_marks_aes_fc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kind)</w:t>
            </w:r>
            <w:r>
              <w:br/>
            </w:r>
            <w:r>
              <w:rPr>
                <w:rStyle w:val="NormalTok"/>
              </w:rPr>
              <w:t xml:space="preserve">cp_shapes_fc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"flat"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flat"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(cp_curves_fc, cp_aes_fc)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cp_marks_fc,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cp_marks_aes_fc,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cp_shapes_fc)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"critical point"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2860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optimization-critical-points_files/figure-docx/critical-point-r-3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8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cp_w_fc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cp_curves_fc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[(</w:t>
            </w:r>
            <w:r>
              <w:rPr>
                <w:rStyle w:val="StringTok"/>
              </w:rPr>
              <w:t xml:space="preserve">"|w|"</w:t>
            </w:r>
            <w:r>
              <w:rPr>
                <w:rStyle w:val="NormalTok"/>
              </w:rPr>
              <w:t xml:space="preserve">, np.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(cp_w_fc),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        (</w:t>
            </w:r>
            <w:r>
              <w:rPr>
                <w:rStyle w:val="StringTok"/>
              </w:rPr>
              <w:t xml:space="preserve">"w^3"</w:t>
            </w:r>
            <w:r>
              <w:rPr>
                <w:rStyle w:val="NormalTok"/>
              </w:rPr>
              <w:t xml:space="preserve">, cp_w_fc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        (</w:t>
            </w:r>
            <w:r>
              <w:rPr>
                <w:rStyle w:val="StringTok"/>
              </w:rPr>
              <w:t xml:space="preserve">"w^2"</w:t>
            </w:r>
            <w:r>
              <w:rPr>
                <w:rStyle w:val="NormalTok"/>
              </w:rPr>
              <w:t xml:space="preserve">, cp_w_fc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)]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(title, values, marker)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cp_curves_fc):</w:t>
            </w:r>
            <w:r>
              <w:br/>
            </w:r>
            <w:r>
              <w:rPr>
                <w:rStyle w:val="NormalTok"/>
              </w:rPr>
              <w:t xml:space="preserve">    ax.plot(cp_w_fc, values,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marker,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ax.set_title(title)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2860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optimization-critical-points_files/figure-docx/critical-point-python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8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These are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ritical-point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w:hyperlink w:anchor="def-critical-point">
              <w:r>
                <w:rPr>
                  <w:rStyle w:val="Hyperlink"/>
                </w:rPr>
                <w:t xml:space="preserve">critical point</w:t>
              </w:r>
            </w:hyperlink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marked on each.</w:t>
            </w:r>
            <w:r>
              <w:t xml:space="preserve"> </w:t>
            </w:r>
            <w:r>
              <w:t xml:space="preserve">The corner of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a critical point that is not a</w:t>
            </w:r>
            <w:r>
              <w:t xml:space="preserve"> </w:t>
            </w:r>
            <w:hyperlink w:anchor="def-flat-point">
              <w:r>
                <w:rPr>
                  <w:rStyle w:val="Hyperlink"/>
                </w:rPr>
                <w:t xml:space="preserve">flat point</w:t>
              </w:r>
            </w:hyperlink>
            <w:r>
              <w:t xml:space="preserve"> </w:t>
            </w:r>
            <w:r>
              <w:t xml:space="preserve">(triangle).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are flat at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(circles).</w:t>
            </w:r>
          </w:p>
          <w:bookmarkEnd w:id="58"/>
        </w:tc>
      </w:tr>
    </w:tbl>
    <w:bookmarkStart w:id="59" w:name="thm-flat-point-critical"/>
    <w:p>
      <w:pPr>
        <w:pStyle w:val="BodyText"/>
      </w:pPr>
      <w:r>
        <w:rPr>
          <w:b/>
          <w:bCs/>
        </w:rPr>
        <w:t xml:space="preserve">Theorem 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60" w:name="exm-flat-point-critical"/>
    <w:p>
      <w:pPr>
        <w:pStyle w:val="BodyText"/>
      </w:pPr>
      <w:r>
        <w:rPr>
          <w:b/>
          <w:bCs/>
        </w:rPr>
        <w:t xml:space="preserve">Example 3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points are</w:t>
      </w:r>
      <w:r>
        <w:t xml:space="preserve"> </w:t>
      </w:r>
      <w:hyperlink w:anchor="def-flat-point">
        <w:r>
          <w:rPr>
            <w:rStyle w:val="Hyperlink"/>
          </w:rPr>
          <w:t xml:space="preserve">flat points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 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there,</w:t>
      </w:r>
      <w:r>
        <w:t xml:space="preserve"> </w:t>
      </w:r>
      <w:r>
        <w:t xml:space="preserve">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they are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points</w:t>
        </w:r>
      </w:hyperlink>
      <w:r>
        <w:t xml:space="preserve">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), but not a flat point.</w:t>
      </w:r>
    </w:p>
    <w:bookmarkEnd w:id="6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flat-point-critical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fpc_w_fk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fpc_curve_fk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fpc_w_fk,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fpc_w_fk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fpc_w_fk)</w:t>
            </w:r>
            <w:r>
              <w:br/>
            </w:r>
            <w:r>
              <w:rPr>
                <w:rStyle w:val="NormalTok"/>
              </w:rPr>
              <w:t xml:space="preserve">fpc_flat_w_fk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fpc_flat_value_fk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fpc_flat_w_fk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fpc_flat_w_fk</w:t>
            </w:r>
            <w:r>
              <w:br/>
            </w:r>
            <w:r>
              <w:rPr>
                <w:rStyle w:val="NormalTok"/>
              </w:rPr>
              <w:t xml:space="preserve">fpc_flat_fk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fpc_flat_w_fk,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fpc_flat_value_fk)</w:t>
            </w:r>
            <w:r>
              <w:br/>
            </w:r>
            <w:r>
              <w:rPr>
                <w:rStyle w:val="NormalTok"/>
              </w:rPr>
              <w:t xml:space="preserve">fpc_aes_fk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(w, value)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(fpc_curve_fk, fpc_aes_fk)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fpc_flat_fk,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"f(w)"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optimization-critical-points_files/figure-docx/flat-point-critical-r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fpc_w_fk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fpc_flat_fk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np.array([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ax.plot(fpc_w_fk, fpc_w_fk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fpc_w_fk,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ax.plot(fpc_flat_fk, fpc_flat_fk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fpc_flat_fk,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"f(w)"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optimization-critical-points_files/figure-docx/flat-point-critical-python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</w:t>
            </w:r>
            <w:r>
              <w:t xml:space="preserve"> </w:t>
            </w:r>
            <w:hyperlink r:id="rId67">
              <w:r>
                <w:rPr>
                  <w:rStyle w:val="Hyperlink"/>
                </w:rPr>
                <w:t xml:space="preserve">cubic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w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flat-point-critical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w:hyperlink w:anchor="def-flat-point">
              <w:r>
                <w:rPr>
                  <w:rStyle w:val="Hyperlink"/>
                </w:rPr>
                <w:t xml:space="preserve">flat points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(circles):</w:t>
            </w:r>
            <w:r>
              <w:t xml:space="preserve"> </w:t>
            </w:r>
            <w:r>
              <w:t xml:space="preserve">a local peak and a local trough.</w:t>
            </w:r>
          </w:p>
          <w:bookmarkEnd w:id="68"/>
        </w:tc>
      </w:tr>
    </w:tbl>
    <w:bookmarkStart w:id="70" w:name="thm-second-derivative-test"/>
    <w:p>
      <w:pPr>
        <w:pStyle w:val="BodyText"/>
      </w:pPr>
      <w:r>
        <w:rPr>
          <w:b/>
          <w:bCs/>
        </w:rPr>
        <w:t xml:space="preserve">Theorem 2 (Second derivative test)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where the</w:t>
      </w:r>
      <w:r>
        <w:t xml:space="preserve"> </w:t>
      </w:r>
      <w:hyperlink r:id="rId69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c</m:t>
        </m:r>
      </m:oMath>
      <w:r>
        <w:t xml:space="preserve"> </w:t>
      </w:r>
      <w:r>
        <w:t xml:space="preserve">in some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c</m:t>
        </m:r>
      </m:oMath>
      <w:r>
        <w:t xml:space="preserve"> </w:t>
      </w:r>
      <w:r>
        <w:t xml:space="preserve">in some open interval around</w:t>
      </w:r>
      <w:r>
        <w:t xml:space="preserve"> </w:t>
      </w:r>
      <m:oMath>
        <m:r>
          <m:t>c</m:t>
        </m:r>
      </m:oMath>
      <w:r>
        <w:t xml:space="preserve">.</w:t>
      </w:r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c</m:t>
              </m:r>
            </m:lim>
          </m:limLow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that is positive forces the</w:t>
      </w:r>
      <w:r>
        <w:t xml:space="preserve"> </w:t>
      </w:r>
      <w:hyperlink r:id="rId71">
        <w:r>
          <w:rPr>
            <w:rStyle w:val="Hyperlink"/>
          </w:rPr>
          <w:t xml:space="preserve">quotient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to be positive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sign as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c</m:t>
        </m:r>
      </m:oMath>
      <w:r>
        <w:t xml:space="preserve"> </w:t>
      </w:r>
      <w:r>
        <w:t xml:space="preserve">on some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to the left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the right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decreasing to the left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increasing to the right of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c</m:t>
        </m:r>
      </m:oMath>
      <w:r>
        <w:t xml:space="preserve"> </w:t>
      </w:r>
      <w:r>
        <w:t xml:space="preserve">in that open interval.</w:t>
      </w:r>
    </w:p>
    <w:p>
      <w:pPr>
        <w:pStyle w:val="BodyText"/>
      </w:pP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 apply the same reasoning 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f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near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which 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near</w:t>
      </w:r>
      <w:r>
        <w:t xml:space="preserve"> </w:t>
      </w:r>
      <m:oMath>
        <m:r>
          <m:t>c</m:t>
        </m:r>
      </m:oMath>
      <w:r>
        <w:t xml:space="preserve">.</w:t>
      </w:r>
    </w:p>
    <w:bookmarkStart w:id="73" w:name="exm-second-derivative-test"/>
    <w:p>
      <w:pPr>
        <w:pStyle w:val="BodyText"/>
      </w:pPr>
      <w:r>
        <w:rPr>
          <w:b/>
          <w:bCs/>
        </w:rPr>
        <w:t xml:space="preserve">Example 4 (Second derivative test for powers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69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</w:t>
      </w:r>
      <w:r>
        <w:t xml:space="preserve"> </w:t>
      </w:r>
      <w:hyperlink r:id="rId72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by</w:t>
      </w:r>
      <w:r>
        <w:t xml:space="preserve"> </w:t>
      </w:r>
      <w:hyperlink w:anchor="thm-second-derivative-test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functions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both have the flat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second derivative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there,</w:t>
      </w:r>
      <w:r>
        <w:t xml:space="preserve"> </w:t>
      </w:r>
      <w:r>
        <w:t xml:space="preserve">so the test does not decide.</w:t>
      </w:r>
      <w:r>
        <w:t xml:space="preserve"> </w:t>
      </w:r>
      <w:r>
        <w:t xml:space="preserve">Yet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 smallest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among nearby points,</w:t>
      </w:r>
      <w:r>
        <w:t xml:space="preserve"> </w:t>
      </w:r>
      <w:r>
        <w:t xml:space="preserve">while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smaller to the left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larger to the right of</w:t>
      </w:r>
      <w:r>
        <w:t xml:space="preserve"> </w:t>
      </w:r>
      <m:oMath>
        <m:r>
          <m:t>0</m:t>
        </m:r>
      </m:oMath>
      <w:r>
        <w:t xml:space="preserve">.</w:t>
      </w:r>
    </w:p>
    <w:bookmarkEnd w:id="73"/>
    <w:bookmarkStart w:id="74" w:name="rem-second-derivative-test-zero"/>
    <w:p>
      <w:pPr>
        <w:pStyle w:val="BodyText"/>
      </w:pPr>
      <w:r>
        <w:rPr>
          <w:i/>
          <w:iCs/>
        </w:rPr>
        <w:t xml:space="preserve">Remark 1</w:t>
      </w:r>
      <w:r>
        <w:t xml:space="preserve"> (The second derivative test can fail to decide).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a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thm-second-derivative-test">
        <w:r>
          <w:rPr>
            <w:rStyle w:val="Hyperlink"/>
          </w:rPr>
          <w:t xml:space="preserve">second derivative test</w:t>
        </w:r>
      </w:hyperlink>
      <w:r>
        <w:t xml:space="preserve"> </w:t>
      </w:r>
      <w:r>
        <w:t xml:space="preserve">does not decide: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may be smallest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among nearby points, largest there, or neither</w:t>
      </w:r>
      <w:r>
        <w:t xml:space="preserve"> </w:t>
      </w:r>
      <w:r>
        <w:t xml:space="preserve">(</w:t>
      </w:r>
      <w:hyperlink w:anchor="exm-second-derivative-test">
        <w:r>
          <w:rPr>
            <w:rStyle w:val="Hyperlink"/>
          </w:rPr>
          <w:t xml:space="preserve">Example 4</w:t>
        </w:r>
      </w:hyperlink>
      <w:r>
        <w:t xml:space="preserve">).</w:t>
      </w:r>
    </w:p>
    <w:bookmarkEnd w:id="74"/>
    <w:bookmarkStart w:id="75" w:name="def-inflection-point"/>
    <w:p>
      <w:pPr>
        <w:pStyle w:val="BodyText"/>
      </w:pPr>
      <w:r>
        <w:rPr>
          <w:b/>
          <w:bCs/>
        </w:rPr>
        <w:t xml:space="preserve">Definition 3 (Inflection point)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inflection point</w:t>
      </w:r>
      <w:r>
        <w:t xml:space="preserve"> </w:t>
      </w:r>
      <w:r>
        <w:t xml:space="preserve">of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is a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such that, on some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positive on one side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negative on the other.</w:t>
      </w:r>
    </w:p>
    <w:bookmarkEnd w:id="75"/>
    <w:bookmarkStart w:id="77" w:name="rem-inflection-point"/>
    <w:p>
      <w:pPr>
        <w:pStyle w:val="BodyText"/>
      </w:pPr>
      <w:r>
        <w:rPr>
          <w:i/>
          <w:iCs/>
        </w:rPr>
        <w:t xml:space="preserve">Remark 2</w:t>
      </w:r>
      <w:r>
        <w:t xml:space="preserve"> (Inflection points change the curvature). </w:t>
      </w:r>
      <w:r>
        <w:t xml:space="preserve">At an</w:t>
      </w:r>
      <w:r>
        <w:t xml:space="preserve"> </w:t>
      </w:r>
      <w:hyperlink w:anchor="def-inflection-point">
        <w:r>
          <w:rPr>
            <w:rStyle w:val="Hyperlink"/>
          </w:rPr>
          <w:t xml:space="preserve">inflection point</w:t>
        </w:r>
      </w:hyperlink>
      <w:r>
        <w:t xml:space="preserve">, the</w:t>
      </w:r>
      <w:r>
        <w:t xml:space="preserve"> </w:t>
      </w:r>
      <w:hyperlink r:id="rId76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changes between curving up and curving down.</w:t>
      </w:r>
    </w:p>
    <w:bookmarkEnd w:id="77"/>
    <w:bookmarkStart w:id="78" w:name="exm-inflection-point"/>
    <w:p>
      <w:pPr>
        <w:pStyle w:val="BodyText"/>
      </w:pPr>
      <w:r>
        <w:rPr>
          <w:b/>
          <w:bCs/>
        </w:rPr>
        <w:t xml:space="preserve">Example 5 (An inflection point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</w:t>
      </w:r>
      <w:r>
        <w:t xml:space="preserve"> </w:t>
      </w:r>
      <w:hyperlink r:id="rId69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t>x</m:t>
        </m:r>
      </m:oMath>
      <w:r>
        <w:t xml:space="preserve">,</w:t>
      </w:r>
      <w:r>
        <w:t xml:space="preserve"> </w:t>
      </w:r>
      <w:r>
        <w:t xml:space="preserve">which is negative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positive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</w:t>
      </w:r>
      <w:r>
        <w:t xml:space="preserve"> </w:t>
      </w:r>
      <w:hyperlink w:anchor="def-inflection-point">
        <w:r>
          <w:rPr>
            <w:rStyle w:val="Hyperlink"/>
          </w:rPr>
          <w:t xml:space="preserve">inflection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78"/>
    <w:bookmarkStart w:id="84" w:name="exr-miller-deriv-opt-gamma-kernel"/>
    <w:p>
      <w:pPr>
        <w:pStyle w:val="BodyText"/>
      </w:pPr>
      <w:r>
        <w:rPr>
          <w:b/>
          <w:bCs/>
        </w:rPr>
        <w:t xml:space="preserve">Exercise 8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[2]</w:t>
      </w:r>
      <w:r>
        <w:t xml:space="preserve">, Question 1.1.10.</w:t>
      </w:r>
    </w:p>
    <w:p>
      <w:pPr>
        <w:pStyle w:val="BodyText"/>
      </w:pPr>
      <w:r>
        <w:t xml:space="preserve">The</w:t>
      </w:r>
      <w:r>
        <w:t xml:space="preserve"> </w:t>
      </w:r>
      <w:hyperlink r:id="rId79">
        <w:r>
          <w:rPr>
            <w:rStyle w:val="Hyperlink"/>
          </w:rPr>
          <w:t xml:space="preserve">gamma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 the</w:t>
      </w:r>
      <w:r>
        <w:t xml:space="preserve"> </w:t>
      </w:r>
      <w:hyperlink r:id="rId80">
        <w:r>
          <w:rPr>
            <w:rStyle w:val="Hyperlink"/>
          </w:rPr>
          <w:t xml:space="preserve">kernel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kernel has the same</w:t>
      </w:r>
      <w:r>
        <w:t xml:space="preserve"> </w:t>
      </w:r>
      <w:hyperlink r:id="rId81">
        <w:r>
          <w:rPr>
            <w:rStyle w:val="Hyperlink"/>
          </w:rPr>
          <w:t xml:space="preserve">mode</w:t>
        </w:r>
      </w:hyperlink>
      <w:r>
        <w:t xml:space="preserve"> </w:t>
      </w:r>
      <w:r>
        <w:t xml:space="preserve">as its density</w:t>
      </w:r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why</w:t>
        </w:r>
      </w:hyperlink>
      <w:r>
        <w:t xml:space="preserve">),</w:t>
      </w:r>
      <w:r>
        <w:t xml:space="preserve"> </w:t>
      </w:r>
      <w:r>
        <w:t xml:space="preserve">so maximizing it finds the mode without computing the</w:t>
      </w:r>
      <w:r>
        <w:t xml:space="preserve"> </w:t>
      </w:r>
      <w:hyperlink r:id="rId83">
        <w:r>
          <w:rPr>
            <w:rStyle w:val="Hyperlink"/>
          </w:rPr>
          <w:t xml:space="preserve">normalizing constant</w:t>
        </w:r>
      </w:hyperlink>
      <w:r>
        <w:t xml:space="preserve">.</w:t>
      </w:r>
    </w:p>
    <w:p>
      <w:pPr>
        <w:pStyle w:val="BodyText"/>
      </w:pPr>
      <w:r>
        <w:t xml:space="preserve">For shape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, the kernel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Find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5" w:name="sol-miller-deriv-opt-gamma-kernel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85"/>
    <w:bookmarkStart w:id="88" w:name="X2af8583915c3d6755df2ace9fe2e1b48908f679"/>
    <w:p>
      <w:pPr>
        <w:pStyle w:val="BodyText"/>
      </w:pPr>
      <w:r>
        <w:rPr>
          <w:b/>
          <w:bCs/>
        </w:rPr>
        <w:t xml:space="preserve">Exercise 9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[2]</w:t>
      </w:r>
      <w:r>
        <w:t xml:space="preserve">, Question 1.1.11.</w:t>
      </w:r>
    </w:p>
    <w:p>
      <w:pPr>
        <w:pStyle w:val="BodyText"/>
      </w:pPr>
      <w:r>
        <w:t xml:space="preserve">An</w:t>
      </w:r>
      <w:r>
        <w:t xml:space="preserve"> </w:t>
      </w:r>
      <w:hyperlink r:id="rId86">
        <w:r>
          <w:rPr>
            <w:rStyle w:val="Hyperlink"/>
          </w:rPr>
          <w:t xml:space="preserve">optimization algorithm</w:t>
        </w:r>
      </w:hyperlink>
      <w:r>
        <w:t xml:space="preserve"> </w:t>
      </w:r>
      <w:r>
        <w:t xml:space="preserve">such as</w:t>
      </w:r>
      <w:r>
        <w:t xml:space="preserve"> </w:t>
      </w:r>
      <w:hyperlink r:id="rId87">
        <w:r>
          <w:rPr>
            <w:rStyle w:val="Hyperlink"/>
          </w:rPr>
          <w:t xml:space="preserve">Newton’s method</w:t>
        </w:r>
      </w:hyperlink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can stop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,</w:t>
      </w:r>
      <w:r>
        <w:t xml:space="preserve"> </w:t>
      </w:r>
      <w:r>
        <w:t xml:space="preserve">which may be a local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, a local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, or neither.</w:t>
      </w:r>
      <w:r>
        <w:t xml:space="preserve"> </w:t>
      </w:r>
      <w:r>
        <w:t xml:space="preserve">The</w:t>
      </w:r>
      <w:r>
        <w:t xml:space="preserve"> </w:t>
      </w:r>
      <w:hyperlink w:anchor="thm-second-derivative-test">
        <w:r>
          <w:rPr>
            <w:rStyle w:val="Hyperlink"/>
          </w:rPr>
          <w:t xml:space="preserve">second derivative test</w:t>
        </w:r>
      </w:hyperlink>
      <w:r>
        <w:t xml:space="preserve"> </w:t>
      </w:r>
      <w:r>
        <w:t xml:space="preserve">tells these apart.</w:t>
      </w:r>
    </w:p>
    <w:p>
      <w:pPr>
        <w:pStyle w:val="BodyText"/>
      </w:pPr>
      <w:r>
        <w:t xml:space="preserve">Consider the</w:t>
      </w:r>
      <w:r>
        <w:t xml:space="preserve"> </w:t>
      </w:r>
      <w:hyperlink r:id="rId67">
        <w:r>
          <w:rPr>
            <w:rStyle w:val="Hyperlink"/>
          </w:rPr>
          <w:t xml:space="preserve">cubic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Find its critical points,</w:t>
      </w:r>
      <w:r>
        <w:t xml:space="preserve"> </w:t>
      </w:r>
      <w:r>
        <w:t xml:space="preserve">and decide whether each is a local maximum, a local minimum, or an</w:t>
      </w:r>
      <w:r>
        <w:t xml:space="preserve"> </w:t>
      </w:r>
      <w:hyperlink w:anchor="def-inflection-point">
        <w:r>
          <w:rPr>
            <w:rStyle w:val="Hyperlink"/>
          </w:rPr>
          <w:t xml:space="preserve">inflection point</w:t>
        </w:r>
      </w:hyperlink>
      <w:r>
        <w:t xml:space="preserve">.</w:t>
      </w:r>
    </w:p>
    <w:bookmarkEnd w:id="88"/>
    <w:bookmarkStart w:id="89" w:name="X9a58de6c6ab4baf2df3e3111c406b3abe7c25e0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89"/>
    <w:bookmarkEnd w:id="90"/>
    <w:bookmarkStart w:id="170" w:name="sec-optimality-vector"/>
    <w:p>
      <w:pPr>
        <w:pStyle w:val="Heading2"/>
      </w:pPr>
      <w:r>
        <w:t xml:space="preserve">2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$\mathord{\smash[b]{\underset{\raise.3ex\hbox{$\scriptstyle\sim$}}{z}}\vphantom{z}} + \mathord{\smash[b]{\underset{\raise.3ex\hbox{$\scriptstyle\sim$}}{h}}\vphantom{h}}$</w:t>
            </w:r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w:hyperlink w:anchor="def-critical-point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 source states these results for differentiable functions without saying how smooth;</w:t>
            </w:r>
            <w:r>
              <w:t xml:space="preserve"> </w:t>
            </w:r>
            <w:r>
              <w:t xml:space="preserve">here the first-order results assume continuous first partial derivatives, and the second-order results continuous second partial derivatives.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remark that maximizing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minimizing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, and its classification of constraints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figure of local, strict local and global minima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 flat point 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69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f(\mathord{\smash[b]{\underset{\raise.3ex\hbox{$\scriptstyle\sim$}}{z}}\vphantom{z}})$</w:t>
      </w:r>
      <w:r>
        <w:t xml:space="preserve"> </w:t>
      </w:r>
      <w:r>
        <w:t xml:space="preserve">means the gradient evaluated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\mathord{\smash[b]{\underset{\raise.3ex\hbox{$\scriptstyle\sim$}}{z}}\vphantom{z}}$</w:t>
      </w:r>
      <w:r>
        <w:t xml:space="preserve">.</w:t>
      </w:r>
    </w:p>
    <w:bookmarkStart w:id="98" w:name="thm-fermat"/>
    <w:p>
      <w:pPr>
        <w:pStyle w:val="BodyText"/>
      </w:pPr>
      <w:r>
        <w:rPr>
          <w:b/>
          <w:bCs/>
        </w:rPr>
        <w:t xml:space="preserve">Theorem 3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97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72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[4]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50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100" w:name="exm-fermat"/>
    <w:p>
      <w:pPr>
        <w:pStyle w:val="BodyText"/>
      </w:pPr>
      <w:r>
        <w:rPr>
          <w:b/>
          <w:bCs/>
        </w:rPr>
        <w:t xml:space="preserve">Example 6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The</w:t>
      </w:r>
      <w:r>
        <w:t xml:space="preserve"> </w:t>
      </w:r>
      <w:hyperlink r:id="rId9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00"/>
    <w:bookmarkStart w:id="101" w:name="def-stationary-point"/>
    <w:p>
      <w:pPr>
        <w:pStyle w:val="FirstParagraph"/>
      </w:pPr>
      <w:r>
        <w:rPr>
          <w:b/>
          <w:bCs/>
        </w:rPr>
        <w:t xml:space="preserve">Definition 4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at which the gradient exists and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f(\mathord{\smash[b]{\underset{\raise.3ex\hbox{$\scriptstyle\sim$}}{z}}\vphantom{z}}) = \mathord{\smash[b]{\underset{\raise.3ex\hbox{$\scriptstyle\sim$}}{0}}\vphantom{0}}_{p \times 1}
    $$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01"/>
    <w:bookmarkStart w:id="102" w:name="exm-stationary-point"/>
    <w:p>
      <w:pPr>
        <w:pStyle w:val="BodyText"/>
      </w:pPr>
      <w:r>
        <w:rPr>
          <w:b/>
          <w:bCs/>
        </w:rPr>
        <w:t xml:space="preserve">Example 7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0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stationary-point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sp_x1_fs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sp_x2_fs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sp_grid_fs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sp_x1_fs,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sp_x2_fs)</w:t>
            </w:r>
            <w:r>
              <w:br/>
            </w:r>
            <w:r>
              <w:rPr>
                <w:rStyle w:val="NormalTok"/>
              </w:rPr>
              <w:t xml:space="preserve">sp_grid_fs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sp_grid_fs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sp_grid_fs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x2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sp_grid_fs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</w:t>
            </w:r>
            <w:r>
              <w:br/>
            </w:r>
            <w:r>
              <w:rPr>
                <w:rStyle w:val="NormalTok"/>
              </w:rPr>
              <w:t xml:space="preserve">sp_marks_x1_fs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sp_marks_kind_fs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"stationary 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stationary"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sp_marks_fs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sp_marks_x1_fs,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kind =</w:t>
            </w:r>
            <w:r>
              <w:rPr>
                <w:rStyle w:val="NormalTok"/>
              </w:rPr>
              <w:t xml:space="preserve"> sp_marks_kind_fs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sp_aes_fs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value)</w:t>
            </w:r>
            <w:r>
              <w:br/>
            </w:r>
            <w:r>
              <w:rPr>
                <w:rStyle w:val="NormalTok"/>
              </w:rPr>
              <w:t xml:space="preserve">sp_marks_aes_fs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kind,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sp_shapes_fs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"stationary point"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stationary"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(sp_grid_fs, sp_aes_fs)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sp_marks_fs,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sp_marks_aes_fs,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inherit.aes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sp_shapes_fs)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optimization-critical-points_files/figure-docx/stationary-point-r-3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sp_x1_fs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sp_x2_fs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sp_x1_grid_fs, sp_x2_grid_fs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np.meshgrid(sp_x1_fs, sp_x2_fs)</w:t>
            </w:r>
            <w:r>
              <w:br/>
            </w:r>
            <w:r>
              <w:rPr>
                <w:rStyle w:val="NormalTok"/>
              </w:rPr>
              <w:t xml:space="preserve">sp_value_fs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sp_x1_grid_fs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sp_x2_grid_fs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sp_x1_grid_fs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ax.contour(sp_x1_grid_fs, sp_x2_grid_fs, sp_value_fs, colors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"stationary point"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"not stationary"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ax.set_aspect(</w:t>
            </w:r>
            <w:r>
              <w:rPr>
                <w:rStyle w:val="StringTok"/>
              </w:rPr>
              <w:t xml:space="preserve">"equal"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"upper 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optimization-critical-points_files/figure-docx/stationary-point-python-1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Level curves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stationary-point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96">
              <w:r>
                <w:rPr>
                  <w:rStyle w:val="Hyperlink"/>
                </w:rPr>
                <w:t xml:space="preserve">gradient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$\mathord{\smash[b]{\underset{\raise.3ex\hbox{$\scriptstyle\sim$}}{0}}\vphantom{0}}$</w:t>
            </w:r>
            <w:r>
              <w:t xml:space="preserve"> </w:t>
            </w:r>
            <w:r>
              <w:t xml:space="preserve">only at the center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circles,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tationary-point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 </w:t>
            </w:r>
            <w:r>
              <w:t xml:space="preserve">(circle).</w:t>
            </w:r>
            <w:r>
              <w:t xml:space="preserve"> </w:t>
            </w:r>
            <w:r>
              <w:t xml:space="preserve">At the origin (triangle) the gradient is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 which is not</w:t>
            </w:r>
            <w:r>
              <w:t xml:space="preserve"> </w:t>
            </w:r>
            <w:r>
              <w:t xml:space="preserve">$\mathord{\smash[b]{\underset{\raise.3ex\hbox{$\scriptstyle\sim$}}{0}}\vphantom{0}}$</w:t>
            </w:r>
            <w:r>
              <w:t xml:space="preserve">.</w:t>
            </w:r>
          </w:p>
          <w:bookmarkEnd w:id="110"/>
        </w:tc>
      </w:tr>
    </w:tbl>
    <w:bookmarkStart w:id="111" w:name="rem-stationary-point-one-variable"/>
    <w:p>
      <w:pPr>
        <w:pStyle w:val="BodyText"/>
      </w:pPr>
      <w:r>
        <w:rPr>
          <w:i/>
          <w:iCs/>
        </w:rPr>
        <w:t xml:space="preserve">Remark 3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is a flat point 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1"/>
    <w:bookmarkStart w:id="112" w:name="thm-first-order-condition"/>
    <w:p>
      <w:pPr>
        <w:pStyle w:val="BodyText"/>
      </w:pPr>
      <w:r>
        <w:rPr>
          <w:b/>
          <w:bCs/>
        </w:rPr>
        <w:t xml:space="preserve">Theorem 4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hyperlink r:id="rId72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w:r>
        <w:t xml:space="preserve">$g_i(t) \stackrel{\text{def}}{=}f(\mathord{\smash[b]{\underset{\raise.3ex\hbox{$\scriptstyle\sim$}}{x}}\vphantom{x}}^* + t\,\mathord{\smash[b]{\underset{\raise.3ex\hbox{$\scriptstyle\sim$}}{e}}\vphantom{e}}_i)$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\mathopen{}\left\lVert(\mathord{\smash[b]{\underset{\raise.3ex\hbox{$\scriptstyle\sim$}}{x}}\vphantom{x}}^* + t\,\mathord{\smash[b]{\underset{\raise.3ex\hbox{$\scriptstyle\sim$}}{e}}\vphantom{e}}_i) - \mathord{\smash[b]{\underset{\raise.3ex\hbox{$\scriptstyle\sim$}}{x}}\vphantom{x}}^*\right\rVert\mathclose{} &amp;= \mathopen{}\left|t\right|\mathclose{}\,\mathopen{}\left\lVert\mathord{\smash[b]{\underset{\raise.3ex\hbox{$\scriptstyle\sim$}}{e}}\vphantom{e}}_i\right\rVert\mathclose{} \\
    &amp;= \mathopen{}\left|t\right|\mathclose{} \\
    &amp;&lt; \delta,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g_i(0) &amp;= f(\mathord{\smash[b]{\underset{\raise.3ex\hbox{$\scriptstyle\sim$}}{x}}\vphantom{x}}^*) \\
    &amp;\le f(\mathord{\smash[b]{\underset{\raise.3ex\hbox{$\scriptstyle\sim$}}{x}}\vphantom{x}}^* + t\,\mathord{\smash[b]{\underset{\raise.3ex\hbox{$\scriptstyle\sim$}}{e}}\vphantom{e}}_i) \\
    &amp;= g_i(t):
    \end{aligned}
    $$</w:t>
      </w:r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w:r>
        <w:t xml:space="preserve">$\frac{\partial}{\partial x_i} f(\mathord{\smash[b]{\underset{\raise.3ex\hbox{$\scriptstyle\sim$}}{x}}\vphantom{x}}^*)$</w:t>
      </w:r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\frac{\partial}{\partial x_i} f(\mathord{\smash[b]{\underset{\raise.3ex\hbox{$\scriptstyle\sim$}}{x}}\vphantom{x}}^*) &amp;= g_i'(0) \\
    &amp;= 0.
    \end{aligned}
    $$</w:t>
      </w:r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114" w:name="exm-first-order-condition"/>
    <w:p>
      <w:pPr>
        <w:pStyle w:val="BodyText"/>
      </w:pPr>
      <w:r>
        <w:rPr>
          <w:b/>
          <w:bCs/>
        </w:rPr>
        <w:t xml:space="preserve">Example 8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w:r>
        <w:t xml:space="preserve">$$
    \begin{aligned}
    f(\mathord{\smash[b]{\underset{\raise.3ex\hbox{$\scriptstyle\sim$}}{x}}\vphantom{x}}) &amp;= (x_1 - 1)^2 + x_2^2 - 1 \\
    &amp;\ge -1 \\
    &amp;= f(1, 0).
    \end{aligned}
    $$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of</w:t>
      </w:r>
      <w:r>
        <w:t xml:space="preserve"> </w:t>
      </w:r>
      <w:hyperlink r:id="rId113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8"/>
        </w:numPr>
      </w:pPr>
      <w:r>
        <w:t xml:space="preserve">The converse fails: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w:r>
        <w:t xml:space="preserve">$$
    \begin{aligned}
    f(0, t) &amp;= -t^2 \\
    &amp;&lt; 0 \\
    &amp;= f(\mathord{\smash[b]{\underset{\raise.3ex\hbox{$\scriptstyle\sim$}}{0}}\vphantom{0}})
    \end{aligned}
    $$</w:t>
      </w:r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minimizer.</w:t>
      </w:r>
    </w:p>
    <w:bookmarkEnd w:id="114"/>
    <w:bookmarkStart w:id="118" w:name="exm-stationary-least-squares"/>
    <w:p>
      <w:pPr>
        <w:pStyle w:val="FirstParagraph"/>
      </w:pPr>
      <w:r>
        <w:rPr>
          <w:b/>
          <w:bCs/>
        </w:rPr>
        <w:t xml:space="preserve">Example 9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1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1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1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$\mathord{\smash[b]{\underset{\raise.3ex\hbox{$\scriptstyle\sim$}}{\beta}}\vphantom{\beta}}= {(\beta_{0}, \beta_{1})}^{\top}$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w:r>
        <w:t xml:space="preserve">$$
    f(\mathord{\smash[b]{\underset{\raise.3ex\hbox{$\scriptstyle\sim$}}{\beta}}\vphantom{\beta}}) = \mathopen{}\left\lVert\mathord{\smash[b]{\underset{\raise.3ex\hbox{$\scriptstyle\sim$}}{y}}\vphantom{y}}- \mathbf{X}\mathord{\smash[b]{\underset{\raise.3ex\hbox{$\scriptstyle\sim$}}{\beta}}\vphantom{\beta}}\right\rVert\mathclose{}^2,
    $$</w:t>
      </w:r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$-2\,{\mathbf{X}}^{\top}(\mathord{\smash[b]{\underset{\raise.3ex\hbox{$\scriptstyle\sim$}}{y}}\vphantom{y}}- \mathbf{X}\mathord{\smash[b]{\underset{\raise.3ex\hbox{$\scriptstyle\sim$}}{\beta}}\vphantom{\beta}})$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4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the equation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w:r>
        <w:t xml:space="preserve">$\mathord{\smash[b]{\underset{\raise.3ex\hbox{$\scriptstyle\sim$}}{\beta}}\vphantom{\beta}}= \mathord{\smash[b]{\underset{\raise.3ex\hbox{$\scriptstyle\sim$}}{0}}\vphantom{0}}$</w:t>
      </w:r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beta                gradient</w:t>
      </w:r>
      <w:r>
        <w:br/>
      </w:r>
      <w:r>
        <w:rPr>
          <w:rStyle w:val="CommentTok"/>
        </w:rPr>
        <w:t xml:space="preserve">#&gt; solution     [39.935861, -0.157845]              [0.0, 0.0]</w:t>
      </w:r>
      <w:r>
        <w:br/>
      </w:r>
      <w:r>
        <w:rPr>
          <w:rStyle w:val="CommentTok"/>
        </w:rPr>
        <w:t xml:space="preserve">#&gt; zero vector              [0.0, 0.0]  [-18381.6,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118"/>
    <w:bookmarkStart w:id="120" w:name="thm-taylor-1d"/>
    <w:p>
      <w:pPr>
        <w:pStyle w:val="BodyText"/>
      </w:pPr>
      <w:r>
        <w:rPr>
          <w:b/>
          <w:bCs/>
        </w:rPr>
        <w:t xml:space="preserve">Theorem 5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19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69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[5]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0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[6], Theorem 5.15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122" w:name="exm-taylor-1d"/>
    <w:p>
      <w:pPr>
        <w:pStyle w:val="BodyText"/>
      </w:pPr>
      <w:r>
        <w:rPr>
          <w:b/>
          <w:bCs/>
        </w:rPr>
        <w:t xml:space="preserve">Example 10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22"/>
    <w:bookmarkStart w:id="124" w:name="thm-taylor-mv"/>
    <w:p>
      <w:pPr>
        <w:pStyle w:val="BodyText"/>
      </w:pPr>
      <w:r>
        <w:rPr>
          <w:b/>
          <w:bCs/>
        </w:rPr>
        <w:t xml:space="preserve">Theorem 6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$\mathord{\smash[b]{\underset{\raise.3ex\hbox{$\scriptstyle\sim$}}{z}}\vphantom{z}}, \mathord{\smash[b]{\underset{\raise.3ex\hbox{$\scriptstyle\sim$}}{h}}\vphantom{h}} \in \mathbb{R}^p$</w:t>
      </w:r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[5]</w:t>
      </w:r>
    </w:p>
    <w:p>
      <w:pPr>
        <w:pStyle w:val="BodyText"/>
      </w:pPr>
      <w:r>
        <w:t xml:space="preserve">$$
    f(\mathord{\smash[b]{\underset{\raise.3ex\hbox{$\scriptstyle\sim$}}{z}}\vphantom{z}} + \mathord{\smash[b]{\underset{\raise.3ex\hbox{$\scriptstyle\sim$}}{h}}\vphantom{h}})
    = f(\mathord{\smash[b]{\underset{\raise.3ex\hbox{$\scriptstyle\sim$}}{z}}\vphantom{z}})
   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
   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$$</w:t>
      </w:r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$g(t) \stackrel{\text{def}}{=}f(\mathord{\smash[b]{\underset{\raise.3ex\hbox{$\scriptstyle\sim$}}{z}}\vphantom{z}} + t \mathord{\smash[b]{\underset{\raise.3ex\hbox{$\scriptstyle\sim$}}{h}}\vphantom{h}})$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25">
        <w:r>
          <w:rPr>
            <w:rStyle w:val="Hyperlink"/>
          </w:rPr>
          <w:t xml:space="preserve">inner function</w:t>
        </w:r>
      </w:hyperlink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126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${\mathord{\smash[b]{\underset{\raise.3ex\hbox{$\scriptstyle\sim$}}{h}}\vphantom{h}}}^{\top}$</w:t>
      </w:r>
      <w:r>
        <w:t xml:space="preserve">.</w:t>
      </w:r>
      <w:r>
        <w:t xml:space="preserve"> </w:t>
      </w:r>
      <w:r>
        <w:t xml:space="preserve">By the vector chain rule (</w:t>
      </w:r>
      <w:hyperlink r:id="rId127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w:r>
        <w:t xml:space="preserve">$$
    \begin{aligned}
    g'(t)
    &amp;=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 + t \mathord{\smash[b]{\underset{\raise.3ex\hbox{$\scriptstyle\sim$}}{h}}\vphantom{h}})
    &amp;&amp; \text{(vector chain rule)}
    \\
    &amp;= \sum_{j=1}^ph_j\,\frac{\partial}{\partial x_j} f(\mathord{\smash[b]{\underset{\raise.3ex\hbox{$\scriptstyle\sim$}}{z}}\vphantom{z}} + t \mathord{\smash[b]{\underset{\raise.3ex\hbox{$\scriptstyle\sim$}}{h}}\vphantom{h}}).
    &amp;&amp; \text{(matrix product)}
    \end{aligned}
    $$</w:t>
      </w:r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128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129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$t \mapsto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is continuous, since</w:t>
      </w:r>
      <w:r>
        <w:t xml:space="preserve"> </w:t>
      </w:r>
      <w:r>
        <w:t xml:space="preserve">$\mathopen{}\left\lVert(\mathord{\smash[b]{\underset{\raise.3ex\hbox{$\scriptstyle\sim$}}{z}}\vphantom{z}} + s \mathord{\smash[b]{\underset{\raise.3ex\hbox{$\scriptstyle\sim$}}{h}}\vphantom{h}}) - (\mathord{\smash[b]{\underset{\raise.3ex\hbox{$\scriptstyle\sim$}}{z}}\vphantom{z}} + t \mathord{\smash[b]{\underset{\raise.3ex\hbox{$\scriptstyle\sim$}}{h}}\vphantom{h}})\right\rVert\mathclose{} = \mathopen{}\left|s - t\right|\mathclose{}\,\mathopen{}\left\lVert\mathord{\smash[b]{\underset{\raise.3ex\hbox{$\scriptstyle\sim$}}{h}}\vphantom{h}}\right\rVert\mathclose{}$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w:r>
        <w:t xml:space="preserve">$\frac{\partial}{\partial t} \mathopen{}\left[\frac{\partial}{\partial x_j} f(\mathord{\smash[b]{\underset{\raise.3ex\hbox{$\scriptstyle\sim$}}{z}}\vphantom{z}} + t \mathord{\smash[b]{\underset{\raise.3ex\hbox{$\scriptstyle\sim$}}{h}}\vphantom{h}})\right]\mathclose{} =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\mathord{\smash[b]{\underset{\raise.3ex\hbox{$\scriptstyle\sim$}}{h}}\vphantom{h}})\right)\mathclose{}$</w:t>
      </w:r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g''(t)
    &amp;= \sum_{j=1}^ph_j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
    &amp;&amp; \text{(differentiate each term of } g'(t) \text{)}
    \\
    &amp;= \sum_{i=1}^p\sum_{j=1}^ph_i\,\mathopen{}\left[\mathbf{H}_f(\mathord{\smash[b]{\underset{\raise.3ex\hbox{$\scriptstyle\sim$}}{z}}\vphantom{z}} + t \mathord{\smash[b]{\underset{\raise.3ex\hbox{$\scriptstyle\sim$}}{h}}\vphantom{h}})\right]\mathclose{}_{ij}\,h_j
    &amp;&amp; \text{(definition of the Hessian; reorder the finite sums)}
    \\
    &amp;= {\mathord{\smash[b]{\underset{\raise.3ex\hbox{$\scriptstyle\sim$}}{h}}\vphantom{h}}}^{\top}\,\mathbf{H}_f(\mathord{\smash[b]{\underset{\raise.3ex\hbox{$\scriptstyle\sim$}}{z}}\vphantom{z}} + t \mathord{\smash[b]{\underset{\raise.3ex\hbox{$\scriptstyle\sim$}}{h}}\vphantom{h}})\,\mathord{\smash[b]{\underset{\raise.3ex\hbox{$\scriptstyle\sim$}}{h}}\vphantom{h}}.
    &amp;&amp; \text{(matrix product)}
    \end{aligned}
    $$</w:t>
      </w:r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128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g(1)
    &amp;&amp; \text{(definition of } g \text{)}
    \\
    &amp;= g(0) + g'(0)\,(1 - 0) + \frac{1}{2}\,g''(\tau)\,(1 - 0)^2
    &amp;&amp; \text{(}\text{Theorem~5}\text{, with } a = 0, b = 1 \text{)}
    \\
    &amp;= g(0) + g'(0) + \frac{1}{2}\,g''(\tau)
    &amp;&amp; \text{(} 1 - 0 = 1 \text{)}
    \\
    &amp;= f(\mathord{\smash[b]{\underset{\raise.3ex\hbox{$\scriptstyle\sim$}}{z}}\vphantom{z}}) +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f(\mathord{\smash[b]{\underset{\raise.3ex\hbox{$\scriptstyle\sim$}}{z}}\vphantom{z}})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
    &amp;&amp; \text{(substitute } g(0), g'(0), g''(\tau) \text{)}
    \\
    &amp;= f(\mathord{\smash[b]{\underset{\raise.3ex\hbox{$\scriptstyle\sim$}}{z}}\vphantom{z}})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&amp;&amp; \text{(a } 1 \times 1 \text{ matrix equals its transpose)}
    \end{aligned}
    $$</w:t>
      </w:r>
    </w:p>
    <w:bookmarkStart w:id="132" w:name="exm-taylor-mv"/>
    <w:p>
      <w:pPr>
        <w:pStyle w:val="FirstParagraph"/>
      </w:pPr>
      <w:r>
        <w:rPr>
          <w:b/>
          <w:bCs/>
        </w:rPr>
        <w:t xml:space="preserve">Example 11 (For a quadratic form the expansion is exact)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$2 \mathbf{S} \mathord{\smash[b]{\underset{\raise.3ex\hbox{$\scriptstyle\sim$}}{x}}\vphantom{x}}$</w:t>
      </w:r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131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reads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{(2 \mathbf{S} \mathord{\smash[b]{\underset{\raise.3ex\hbox{$\scriptstyle\sim$}}{z}}\vphantom{z}})}^{\top} \mathord{\smash[b]{\underset{\raise.3ex\hbox{$\scriptstyle\sim$}}{h}}\vphantom{h}} + \frac{1}{2}\,{\mathord{\smash[b]{\underset{\raise.3ex\hbox{$\scriptstyle\sim$}}{h}}\vphantom{h}}}^{\top} (2 \mathbf{S}) \mathord{\smash[b]{\underset{\raise.3ex\hbox{$\scriptstyle\sim$}}{h}}\vphantom{h}}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\mathord{\smash[b]{\underset{\raise.3ex\hbox{$\scriptstyle\sim$}}{h}}\vphantom{h}},
    \end{aligned}
    $$</w:t>
      </w:r>
    </w:p>
    <w:p>
      <w:pPr>
        <w:pStyle w:val="FirstParagraph"/>
      </w:pPr>
      <w:r>
        <w:t xml:space="preserve">using</w:t>
      </w:r>
    </w:p>
    <w:p>
      <w:pPr>
        <w:pStyle w:val="BodyText"/>
      </w:pPr>
      <w:r>
        <w:t xml:space="preserve">$$
    \begin{aligned}
    {(2 \mathbf{S} \mathord{\smash[b]{\underset{\raise.3ex\hbox{$\scriptstyle\sim$}}{z}}\vphantom{z}})}^{\top} &amp;= 2\,{\mathord{\smash[b]{\underset{\raise.3ex\hbox{$\scriptstyle\sim$}}{z}}\vphantom{z}}}^{\top}\,{\mathbf{S}}^{\top} \\
    &amp;= 2\,{\mathord{\smash[b]{\underset{\raise.3ex\hbox{$\scriptstyle\sim$}}{z}}\vphantom{z}}}^{\top} \mathbf{S}.
    \end{aligned}
    $$</w:t>
      </w:r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w:r>
        <w:t xml:space="preserve">$$
    \begin{aligned}
    {(\mathord{\smash[b]{\underset{\raise.3ex\hbox{$\scriptstyle\sim$}}{z}}\vphantom{z}} + \mathord{\smash[b]{\underset{\raise.3ex\hbox{$\scriptstyle\sim$}}{h}}\vphantom{h}})}^{\top} \mathbf{S} 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\mathord{\smash[b]{\underset{\raise.3ex\hbox{$\scriptstyle\sim$}}{z}}\vphantom{z}} + {\mathord{\smash[b]{\underset{\raise.3ex\hbox{$\scriptstyle\sim$}}{h}}\vphantom{h}}}^{\top} \mathbf{S} \mathord{\smash[b]{\underset{\raise.3ex\hbox{$\scriptstyle\sim$}}{h}}\vphantom{h}}
    &amp;&amp; \text{(distribute)}
   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\mathord{\smash[b]{\underset{\raise.3ex\hbox{$\scriptstyle\sim$}}{h}}\vphantom{h}}.
    &amp;&amp; \text{(} {\mathord{\smash[b]{\underset{\raise.3ex\hbox{$\scriptstyle\sim$}}{h}}\vphantom{h}}}^{\top} \mathbf{S} \mathord{\smash[b]{\underset{\raise.3ex\hbox{$\scriptstyle\sim$}}{z}}\vphantom{z}} = {({\mathord{\smash[b]{\underset{\raise.3ex\hbox{$\scriptstyle\sim$}}{h}}\vphantom{h}}}^{\top} \mathbf{S} \mathord{\smash[b]{\underset{\raise.3ex\hbox{$\scriptstyle\sim$}}{z}}\vphantom{z}})}^{\top} \text{, which equals } {\mathord{\smash[b]{\underset{\raise.3ex\hbox{$\scriptstyle\sim$}}{z}}\vphantom{z}}}^{\top} \mathbf{S} \mathord{\smash[b]{\underset{\raise.3ex\hbox{$\scriptstyle\sim$}}{h}}\vphantom{h}} \text{)}
    \end{aligned}
    $$</w:t>
      </w:r>
    </w:p>
    <w:bookmarkEnd w:id="132"/>
    <w:bookmarkStart w:id="133" w:name="def-strict-local-minimizer"/>
    <w:p>
      <w:pPr>
        <w:pStyle w:val="FirstParagraph"/>
      </w:pPr>
      <w:r>
        <w:rPr>
          <w:b/>
          <w:bCs/>
        </w:rPr>
        <w:t xml:space="preserve">Definition 5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133"/>
    <w:bookmarkStart w:id="134" w:name="exm-strict-local-minimizer"/>
    <w:p>
      <w:pPr>
        <w:pStyle w:val="BodyText"/>
      </w:pPr>
      <w:r>
        <w:rPr>
          <w:b/>
          <w:bCs/>
        </w:rPr>
        <w:t xml:space="preserve">Example 12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9"/>
        </w:numPr>
      </w:pPr>
      <w:r>
        <w:t xml:space="preserve">A constant function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has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72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never holds.</w:t>
      </w:r>
    </w:p>
    <w:bookmarkEnd w:id="134"/>
    <w:bookmarkStart w:id="136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135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\ge \lambda_{\min}\,\mathopen{}\left\lVert\mathord{\smash[b]{\underset{\raise.3ex\hbox{$\scriptstyle\sim$}}{h}}\vphantom{h}}\right\rVert\mathclose{}^2$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\stackrel{\text{def}}{=}{\mathbf{Q}}^{\top} \mathord{\smash[b]{\underset{\raise.3ex\hbox{$\scriptstyle\sim$}}{h}}\vphantom{h}}$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
    &amp;= {\mathord{\smash[b]{\underset{\raise.3ex\hbox{$\scriptstyle\sim$}}{h}}\vphantom{h}}}^{\top} \mathbf{Q} \mathbf{\Lambda} {\mathbf{Q}}^{\top} \mathord{\smash[b]{\underset{\raise.3ex\hbox{$\scriptstyle\sim$}}{h}}\vphantom{h}}
    &amp;&amp; \text{(substitute the eigendecomposition)}
    \\
    &amp;= {\mathord{\smash[b]{\underset{\raise.3ex\hbox{$\scriptstyle\sim$}}{y}}\vphantom{y}}}^{\top} \mathbf{\Lambda} \mathord{\smash[b]{\underset{\raise.3ex\hbox{$\scriptstyle\sim$}}{y}}\vphantom{y}}
    &amp;&amp; \text{(} {\mathord{\smash[b]{\underset{\raise.3ex\hbox{$\scriptstyle\sim$}}{h}}\vphantom{h}}}^{\top} \mathbf{Q} = {({\mathbf{Q}}^{\top} \mathord{\smash[b]{\underset{\raise.3ex\hbox{$\scriptstyle\sim$}}{h}}\vphantom{h}})}^{\top} \text{, transpose of a product)}
    \\
    &amp;= \sum_{i=1}^p\lambda_i\,y_i^2
    &amp;&amp; \text{(} \mathbf{\Lambda} \text{ is diagonal)}
    \\
    &amp;\ge \sum_{i=1}^p\lambda_{\min}\,y_i^2
    &amp;&amp; \text{(} \lambda_i \ge \lambda_{\min} \text{ and } y_i^2 \ge 0 \text{)}
    \\
    &amp;= \lambda_{\min}\,\mathopen{}\left\lVert\mathord{\smash[b]{\underset{\raise.3ex\hbox{$\scriptstyle\sim$}}{y}}\vphantom{y}}\right\rVert\mathclose{}^2
    &amp;&amp; \text{(the squared length is the sum of squares)}
    \\
    &amp;= \lambda_{\min}\,\mathopen{}\left\lVert\mathord{\smash[b]{\underset{\raise.3ex\hbox{$\scriptstyle\sim$}}{h}}\vphantom{h}}\right\rVert\mathclose{}^2.
    &amp;&amp; \text{(orthogonal matrices preserve length)}
    \end{aligned}
    $$</w:t>
      </w:r>
    </w:p>
    <w:p>
      <w:pPr>
        <w:pStyle w:val="FirstParagraph"/>
      </w:pPr>
      <w:r>
        <w:t xml:space="preserve">The second step is the</w:t>
      </w:r>
      <w:r>
        <w:t xml:space="preserve"> </w:t>
      </w:r>
      <w:hyperlink r:id="rId138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139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140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142" w:name="exm-qf-eigen-bound"/>
    <w:p>
      <w:pPr>
        <w:pStyle w:val="BodyText"/>
      </w:pPr>
      <w:r>
        <w:rPr>
          <w:b/>
          <w:bCs/>
        </w:rPr>
        <w:t xml:space="preserve">Example 13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0)}^{\top}$</w:t>
      </w:r>
      <w:r>
        <w:t xml:space="preserve">,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= 2 \ge 1 \cdot 1$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 &amp;= 2 - 1 - 1 + 2 \\
    &amp;= 2 \\
    &amp;= 1 \cdot 2:
    \end{aligned}
    $$</w:t>
      </w:r>
    </w:p>
    <w:p>
      <w:pPr>
        <w:pStyle w:val="FirstParagraph"/>
      </w:pPr>
      <w:r>
        <w:t xml:space="preserve">the bound holds with equality, since this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142"/>
    <w:bookmarkStart w:id="143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$\mathopen{}\left|{\mathord{\smash[b]{\underset{\raise.3ex\hbox{$\scriptstyle\sim$}}{h}}\vphantom{h}}}^{\top} \mathbf{E} \mathord{\smash[b]{\underset{\raise.3ex\hbox{$\scriptstyle\sim$}}{h}}\vphantom{h}}\right|\mathclose{} \le p\,m\,\mathopen{}\left\lVert\mathord{\smash[b]{\underset{\raise.3ex\hbox{$\scriptstyle\sim$}}{h}}\vphantom{h}}\right\rVert\mathclose{}^2$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\stackrel{\text{def}}{=}{(\mathopen{}\left|h_1\right|\mathclose{}, \ldots, \mathopen{}\left|h_p\right|\mathclose{})}^{\top}$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$\mathord{\smash[b]{\underset{\raise.3ex\hbox{$\scriptstyle\sim$}}{1}}\vphantom{1}} \stackrel{\text{def}}{=}{(1, \ldots, 1)}^{\top}$</w:t>
      </w:r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w:r>
        <w:t xml:space="preserve">$$
    \begin{aligned}
    \mathopen{}\left|{\mathord{\smash[b]{\underset{\raise.3ex\hbox{$\scriptstyle\sim$}}{h}}\vphantom{h}}}^{\top} \mathbf{E} \mathord{\smash[b]{\underset{\raise.3ex\hbox{$\scriptstyle\sim$}}{h}}\vphantom{h}}\right|\mathclose{}
    &amp;= \mathopen{}\left|\sum_{i=1}^p\sum_{j=1}^ph_i\,e_{ij}\,h_j\right|\mathclose{}
    &amp;&amp; \text{(matrix product)}
    \\
    &amp;\le \sum_{i=1}^p\sum_{j=1}^p\mathopen{}\left|h_i\right|\mathclose{}\,\mathopen{}\left|e_{ij}\right|\mathclose{}\,\mathopen{}\left|h_j\right|\mathclose{}
    &amp;&amp; \text{(triangle inequality for numbers)}
    \\
    &amp;\le m \sum_{i=1}^p\sum_{j=1}^p\mathopen{}\left|h_i\right|\mathclose{}\,\mathopen{}\left|h_j\right|\mathclose{}
    &amp;&amp; \text{(} \mathopen{}\left|e_{ij}\right|\mathclose{} \le m \text{)}
    \\
    &amp;= m\,\mathopen{}\left(\sum_{i=1}^p\mathopen{}\left|h_i\right|\mathclose{}\right)\mathclose{}^2
    &amp;&amp; \text{(the double sum factors)}
    \\
    &amp;= m\,(\mathord{\smash[b]{\underset{\raise.3ex\hbox{$\scriptstyle\sim$}}{1}}\vphantom{1}} \cdot \mathord{\smash[b]{\underset{\raise.3ex\hbox{$\scriptstyle\sim$}}{a}}\vphantom{a}})^2
    &amp;&amp; \text{(dot product)}
    \\
    &amp;\le m\,\mathopen{}\left\lVert\mathord{\smash[b]{\underset{\raise.3ex\hbox{$\scriptstyle\sim$}}{1}}\vphantom{1}}\right\rVert\mathclose{}^2\,\mathopen{}\left\lVert\mathord{\smash[b]{\underset{\raise.3ex\hbox{$\scriptstyle\sim$}}{a}}\vphantom{a}}\right\rVert\mathclose{}^2
    &amp;&amp; \text{(Cauchy-Schwarz, squared)}
    \\
    &amp;= m\,p\,\mathopen{}\left\lVert\mathord{\smash[b]{\underset{\raise.3ex\hbox{$\scriptstyle\sim$}}{h}}\vphantom{h}}\right\rVert\mathclose{}^2.
    &amp;&amp; \text{(} \mathopen{}\left\lVert\mathord{\smash[b]{\underset{\raise.3ex\hbox{$\scriptstyle\sim$}}{1}}\vphantom{1}}\right\rVert\mathclose{}^2 = p \text{ and } \mathopen{}\left\lVert\mathord{\smash[b]{\underset{\raise.3ex\hbox{$\scriptstyle\sim$}}{a}}\vphantom{a}}\right\rVert\mathclose{}^2 = \textstyle\sum_i h_i^2 \text{, which equals } \mathopen{}\left\lVert\mathord{\smash[b]{\underset{\raise.3ex\hbox{$\scriptstyle\sim$}}{h}}\vphantom{h}}\right\rVert\mathclose{}^2 \text{)}
    \end{aligned}
    $$</w:t>
      </w:r>
    </w:p>
    <w:p>
      <w:pPr>
        <w:pStyle w:val="FirstParagraph"/>
      </w:pPr>
      <w:r>
        <w:t xml:space="preserve">The steps use the</w:t>
      </w:r>
      <w:r>
        <w:t xml:space="preserve"> </w:t>
      </w:r>
      <w:hyperlink r:id="rId128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4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5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146" w:name="exm-qf-entry-bound"/>
    <w:p>
      <w:pPr>
        <w:pStyle w:val="BodyText"/>
      </w:pPr>
      <w:r>
        <w:rPr>
          <w:b/>
          <w:bCs/>
        </w:rPr>
        <w:t xml:space="preserve">Example 14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{(1, 1)}^{\top}$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$\mathopen{}\left\lVert\mathord{\smash[b]{\underset{\raise.3ex\hbox{$\scriptstyle\sim$}}{h}}\vphantom{h}}\right\rVert\mathclose{}^2 = 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\mathbf{E} \mathord{\smash[b]{\underset{\raise.3ex\hbox{$\scriptstyle\sim$}}{h}}\vphantom{h}} &amp;= 0.1 - 0.2 - 0.2 + 0.1 \\
    &amp;= -0.2,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8" w:name="thm-second-order-condition"/>
    <w:p>
      <w:pPr>
        <w:pStyle w:val="FirstParagraph"/>
      </w:pPr>
      <w:r>
        <w:rPr>
          <w:b/>
          <w:bCs/>
        </w:rPr>
        <w:t xml:space="preserve">Theorem 7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</w:t>
      </w:r>
      <w:r>
        <w:t xml:space="preserve"> </w:t>
      </w:r>
      <w:hyperlink r:id="rId147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1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149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$\mathopen{}\left|\mathopen{}\left[\mathbf{H}_f(\mathord{\smash[b]{\underset{\raise.3ex\hbox{$\scriptstyle\sim$}}{y}}\vphantom{y}})\right]\mathclose{}_{ij} - \mathopen{}\left[\mathbf{H}_f(\mathord{\smash[b]{\underset{\raise.3ex\hbox{$\scriptstyle\sim$}}{x}}\vphantom{x}}^*)\right]\mathclose{}_{ij}\right|\mathclose{} &lt; \lambda/ (2p)$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&lt; \delta_{ij}$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w:r>
        <w:t xml:space="preserve">$0 &lt; \mathopen{}\left\lVert\mathord{\smash[b]{\underset{\raise.3ex\hbox{$\scriptstyle\sim$}}{h}}\vphantom{h}}\right\rVert\mathclose{} &lt; \delta$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$\mathord{\smash[b]{\underset{\raise.3ex\hbox{$\scriptstyle\sim$}}{y}}\vphantom{y}}\stackrel{\text{def}}{=}\mathord{\smash[b]{\underset{\raise.3ex\hbox{$\scriptstyle\sim$}}{x}}\vphantom{x}}^* + \tau\mathord{\smash[b]{\underset{\raise.3ex\hbox{$\scriptstyle\sim$}}{h}}\vphantom{h}}$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$\mathbf{E} \stackrel{\text{def}}{=}\mathbf{H}_f(\mathord{\smash[b]{\underset{\raise.3ex\hbox{$\scriptstyle\sim$}}{y}}\vphantom{y}}) - \mathbf{H}_f(\mathord{\smash[b]{\underset{\raise.3ex\hbox{$\scriptstyle\sim$}}{x}}\vphantom{x}}^*)$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= \tau\,\mathopen{}\left\lVert\mathord{\smash[b]{\underset{\raise.3ex\hbox{$\scriptstyle\sim$}}{h}}\vphantom{h}}\right\rVert\mathclose{} &lt; \delta$</w:t>
      </w:r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f(\mathord{\smash[b]{\underset{\raise.3ex\hbox{$\scriptstyle\sim$}}{x}}\vphantom{x}}^* + \mathord{\smash[b]{\underset{\raise.3ex\hbox{$\scriptstyle\sim$}}{h}}\vphantom{h}}) - f(\mathord{\smash[b]{\underset{\raise.3ex\hbox{$\scriptstyle\sim$}}{x}}\vphantom{x}}^*)
    &amp;= {\mathopen{}\left(\frac{\partial}{\partial \mathord{\smash[b]{\underset{\raise.3ex\hbox{$\scriptstyle\sim$}}{x}}\vphantom{x}}} f(\mathord{\smash[b]{\underset{\raise.3ex\hbox{$\scriptstyle\sim$}}{x}}\vphantom{x}}^*)\right)\mathclose{}}^{\top}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\text{(}\text{Theorem~6}\text{)}
    \\
    &amp;=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 \mathord{\smash[b]{\underset{\raise.3ex\hbox{$\scriptstyle\sim$}}{x}}\vphantom{x}}^* \text{ is stationary)}
    \\
    &amp;= \frac{1}{2}\,{\mathord{\smash[b]{\underset{\raise.3ex\hbox{$\scriptstyle\sim$}}{h}}\vphantom{h}}}^{\top}\,\mathbf{H}_f(\mathord{\smash[b]{\underset{\raise.3ex\hbox{$\scriptstyle\sim$}}{x}}\vphantom{x}}^*)\,\mathord{\smash[b]{\underset{\raise.3ex\hbox{$\scriptstyle\sim$}}{h}}\vphantom{h}} + \frac{1}{2}\,{\mathord{\smash[b]{\underset{\raise.3ex\hbox{$\scriptstyle\sim$}}{h}}\vphantom{h}}}^{\top}\,\mathbf{E}\,\mathord{\smash[b]{\underset{\raise.3ex\hbox{$\scriptstyle\sim$}}{h}}\vphantom{h}}
    &amp;&amp; \text{(} \mathbf{H}_f(\mathord{\smash[b]{\underset{\raise.3ex\hbox{$\scriptstyle\sim$}}{y}}\vphantom{y}}) = \mathbf{H}_f(\mathord{\smash[b]{\underset{\raise.3ex\hbox{$\scriptstyle\sim$}}{x}}\vphantom{x}}^*) + \mathbf{E} \text{; distribute)}
    \\
    &amp;\ge \frac{1}{2}\,\lambda\,\mathopen{}\left\lVert\mathord{\smash[b]{\underset{\raise.3ex\hbox{$\scriptstyle\sim$}}{h}}\vphantom{h}}\right\rVert\mathclose{}^2 + \frac{1}{2}\,{\mathord{\smash[b]{\underset{\raise.3ex\hbox{$\scriptstyle\sim$}}{h}}\vphantom{h}}}^{\top}\,\mathbf{E}\,\mathord{\smash[b]{\underset{\raise.3ex\hbox{$\scriptstyle\sim$}}{h}}\vphantom{h}}
    &amp;&amp; \text{(}\text{Lemma~1}\text{)}
    \\
    &amp;\ge \frac{1}{2}\,\lambda\,\mathopen{}\left\lVert\mathord{\smash[b]{\underset{\raise.3ex\hbox{$\scriptstyle\sim$}}{h}}\vphantom{h}}\right\rVert\mathclose{}^2 - \frac{1}{2}\,\mathopen{}\left|{\mathord{\smash[b]{\underset{\raise.3ex\hbox{$\scriptstyle\sim$}}{h}}\vphantom{h}}}^{\top}\,\mathbf{E}\,\mathord{\smash[b]{\underset{\raise.3ex\hbox{$\scriptstyle\sim$}}{h}}\vphantom{h}}\right|\mathclose{}
    &amp;&amp; \text{(a number is at least minus its absolute value)}
    \\
    &amp;\ge \frac{1}{2}\,\lambda\,\mathopen{}\left\lVert\mathord{\smash[b]{\underset{\raise.3ex\hbox{$\scriptstyle\sim$}}{h}}\vphantom{h}}\right\rVert\mathclose{}^2 - \frac{1}{2}\,p\,\frac{\lambda}{2p}\,\mathopen{}\left\lVert\mathord{\smash[b]{\underset{\raise.3ex\hbox{$\scriptstyle\sim$}}{h}}\vphantom{h}}\right\rVert\mathclose{}^2
    &amp;&amp; \text{(}\text{Lemma~2}\text{, } m = \lambda/ (2p) \text{)}
    \\
    &amp;= \frac{\lambda}{4}\,\mathopen{}\left\lVert\mathord{\smash[b]{\underset{\raise.3ex\hbox{$\scriptstyle\sim$}}{h}}\vphantom{h}}\right\rVert\mathclose{}^2
    &amp;&amp; \text{(arithmetic)}
    \\
    &amp;&gt; 0.
    &amp;&amp; \text{(} \lambda&gt; 0 \text{ and } \mathord{\smash[b]{\underset{\raise.3ex\hbox{$\scriptstyle\sim$}}{h}}\vphantom{h}}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whenever</w:t>
      </w:r>
      <w:r>
        <w:t xml:space="preserve"> </w:t>
      </w:r>
      <w:r>
        <w:t xml:space="preserve">$0 &lt; 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 </w:t>
      </w:r>
      <w:r>
        <w:t xml:space="preserve">(take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\mathord{\smash[b]{\underset{\raise.3ex\hbox{$\scriptstyle\sim$}}{x}}\vphantom{x}}^*$</w:t>
      </w:r>
      <w:r>
        <w:t xml:space="preserve">).</w:t>
      </w:r>
    </w:p>
    <w:bookmarkStart w:id="150" w:name="exm-second-order-condition"/>
    <w:p>
      <w:pPr>
        <w:pStyle w:val="BodyText"/>
      </w:pPr>
      <w:r>
        <w:rPr>
          <w:b/>
          <w:bCs/>
        </w:rPr>
        <w:t xml:space="preserve">Example 15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w:r>
        <w:t xml:space="preserve">$$
    \begin{aligned}
    \mathbf{H}_f(\mathord{\smash[b]{\underset{\raise.3ex\hbox{$\scriptstyle\sim$}}{x}}\vphantom{x}}) &amp;= \begin{bmatrix} 2 &amp; 0 \\ 0 &amp; 2 \end{bmatrix} \\
    &amp;= 2 \mathbf{I}_2,
    \end{aligned}
    $$</w:t>
      </w:r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10"/>
        </w:numPr>
      </w:pP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8</w:t>
        </w:r>
      </w:hyperlink>
      <w:r>
        <w:t xml:space="preserve">).</w:t>
      </w:r>
    </w:p>
    <w:bookmarkEnd w:id="150"/>
    <w:bookmarkStart w:id="151" w:name="exm-second-order-inconclusive"/>
    <w:p>
      <w:pPr>
        <w:pStyle w:val="FirstParagraph"/>
      </w:pPr>
      <w:r>
        <w:rPr>
          <w:b/>
          <w:bCs/>
        </w:rPr>
        <w:t xml:space="preserve">Example 16 (The condition is sufficient, not necessary)</w:t>
      </w:r>
      <w:r>
        <w:t xml:space="preserve"> </w:t>
      </w:r>
      <w:r>
        <w:t xml:space="preserve">$f(\mathord{\smash[b]{\underset{\raise.3ex\hbox{$\scriptstyle\sim$}}{x}}\vphantom{x}}) = x_1^2 + x_2^4$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x_1^2 - x_2^4$</w:t>
      </w:r>
      <w:r>
        <w:t xml:space="preserve"> </w:t>
      </w:r>
      <w:r>
        <w:t xml:space="preserve">both have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&gt; 0 = f(\mathord{\smash[b]{\underset{\raise.3ex\hbox{$\scriptstyle\sim$}}{0}}\vphantom{0}})$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w:r>
        <w:t xml:space="preserve">$$
    \begin{aligned}
    g(0, t) &amp;= -t^4 \\
    &amp;&lt; 0 \\
    &amp;= g(\mathord{\smash[b]{\underset{\raise.3ex\hbox{$\scriptstyle\sim$}}{0}}\vphantom{0}})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151"/>
    <w:bookmarkStart w:id="152" w:name="def-local-maximizer"/>
    <w:p>
      <w:pPr>
        <w:pStyle w:val="BodyText"/>
      </w:pPr>
      <w:r>
        <w:rPr>
          <w:b/>
          <w:bCs/>
        </w:rPr>
        <w:t xml:space="preserve">Definition 6 (Local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maximizer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\ge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152"/>
    <w:bookmarkStart w:id="153" w:name="exm-local-maximizer"/>
    <w:p>
      <w:pPr>
        <w:pStyle w:val="BodyText"/>
      </w:pPr>
      <w:r>
        <w:rPr>
          <w:b/>
          <w:bCs/>
        </w:rPr>
        <w:t xml:space="preserve">Example 17 (A 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maximizer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3"/>
    <w:bookmarkStart w:id="154" w:name="def-saddle-point"/>
    <w:p>
      <w:pPr>
        <w:pStyle w:val="BodyText"/>
      </w:pPr>
      <w:r>
        <w:rPr>
          <w:b/>
          <w:bCs/>
        </w:rPr>
        <w:t xml:space="preserve">Definition 7 (Saddle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neither a</w:t>
      </w:r>
      <w:r>
        <w:t xml:space="preserve"> </w:t>
      </w:r>
      <w:hyperlink r:id="rId72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nor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saddle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[7]</w:t>
      </w:r>
      <w:r>
        <w:t xml:space="preserve">.</w:t>
      </w:r>
    </w:p>
    <w:bookmarkEnd w:id="154"/>
    <w:bookmarkStart w:id="155" w:name="exm-saddle-point"/>
    <w:p>
      <w:pPr>
        <w:pStyle w:val="BodyText"/>
      </w:pPr>
      <w:r>
        <w:rPr>
          <w:b/>
          <w:bCs/>
        </w:rPr>
        <w:t xml:space="preserve">Example 18 (A saddle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a stationary point.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w:r>
        <w:t xml:space="preserve">$$
    \begin{aligned}
    f(t, 0)
    &amp;= t^2
    &amp;&amp; \text{(substitute)}
    \\
    &amp;&gt; 0
    &amp;&amp; \text{(} t \ne 0 \text{)}
    \\
    &amp;= f(\mathord{\smash[b]{\underset{\raise.3ex\hbox{$\scriptstyle\sim$}}{0}}\vphantom{0}}_{2 \times 1}),
    &amp;&amp; \text{(substitute)}
    \\
    f(0, t)
    &amp;= -t^2
    &amp;&amp; \text{(substitute)}
    \\
    &amp;&lt; 0
    &amp;&amp; \text{(} t \ne 0 \text{)}
    \\
    &amp;= f(\mathord{\smash[b]{\underset{\raise.3ex\hbox{$\scriptstyle\sim$}}{0}}\vphantom{0}}_{2 \times 1}).
    &amp;&amp; \text{(substitute)}
    \end{aligned}
    $$</w:t>
      </w:r>
    </w:p>
    <w:p>
      <w:pPr>
        <w:pStyle w:val="FirstParagraph"/>
      </w:pPr>
      <w:r>
        <w:t xml:space="preserve">So every ball around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contains a point with a larger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point with a smaller one.</w:t>
      </w:r>
      <w:r>
        <w:t xml:space="preserve"> </w:t>
      </w:r>
      <w:r>
        <w:t xml:space="preserve">Hence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neither a local minimizer nor a local maximizer,</w:t>
      </w:r>
      <w:r>
        <w:t xml:space="preserve"> </w:t>
      </w:r>
      <w:r>
        <w:t xml:space="preserve">and it is a saddle point.</w:t>
      </w:r>
    </w:p>
    <w:bookmarkEnd w:id="155"/>
    <w:bookmarkStart w:id="169" w:name="refs"/>
    <w:bookmarkStart w:id="157" w:name="ref-wikipedia_stationary_poi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https://en.wikipedia.org/wiki/Stationary_point</w:t>
        </w:r>
      </w:hyperlink>
    </w:p>
    <w:bookmarkEnd w:id="157"/>
    <w:bookmarkStart w:id="159" w:name="ref-problifesavercal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5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59"/>
    <w:bookmarkStart w:id="161" w:name="ref-zhou2024opti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60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161"/>
    <w:bookmarkStart w:id="163" w:name="Xa9ec915cd94511c84068c1cc8483385b59fa41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“Fermat’s theorem (stationary points)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https://en.wikipedia.org/wiki/Fermat%27s_theorem_(stationary_points)</w:t>
        </w:r>
      </w:hyperlink>
    </w:p>
    <w:bookmarkEnd w:id="163"/>
    <w:bookmarkStart w:id="165" w:name="ref-wikipedia_taylors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“Taylor’s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https://en.wikipedia.org/wiki/Taylor%27s_theorem</w:t>
        </w:r>
      </w:hyperlink>
    </w:p>
    <w:bookmarkEnd w:id="165"/>
    <w:bookmarkStart w:id="166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66"/>
    <w:bookmarkStart w:id="168" w:name="ref-wikipedia_saddle_poi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“Saddle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https://en.wikipedia.org/wiki/Saddle_point</w:t>
        </w:r>
      </w:hyperlink>
    </w:p>
    <w:bookmarkEnd w:id="168"/>
    <w:bookmarkEnd w:id="169"/>
    <w:bookmarkEnd w:id="1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1" Target="media/rId91.png" /><Relationship Type="http://schemas.openxmlformats.org/officeDocument/2006/relationships/image" Id="rId55" Target="media/rId55.png" /><Relationship Type="http://schemas.openxmlformats.org/officeDocument/2006/relationships/image" Id="rId52" Target="media/rId52.png" /><Relationship Type="http://schemas.openxmlformats.org/officeDocument/2006/relationships/image" Id="rId64" Target="media/rId64.png" /><Relationship Type="http://schemas.openxmlformats.org/officeDocument/2006/relationships/image" Id="rId61" Target="media/rId61.png" /><Relationship Type="http://schemas.openxmlformats.org/officeDocument/2006/relationships/image" Id="rId19" Target="media/rId19.png" /><Relationship Type="http://schemas.openxmlformats.org/officeDocument/2006/relationships/image" Id="rId16" Target="media/rId16.png" /><Relationship Type="http://schemas.openxmlformats.org/officeDocument/2006/relationships/image" Id="rId106" Target="media/rId106.png" /><Relationship Type="http://schemas.openxmlformats.org/officeDocument/2006/relationships/image" Id="rId103" Target="media/rId103.png" /><Relationship Type="http://schemas.openxmlformats.org/officeDocument/2006/relationships/hyperlink" Id="rId72" Target="algebra-basics.html#def-local-minimizer" TargetMode="External" /><Relationship Type="http://schemas.openxmlformats.org/officeDocument/2006/relationships/hyperlink" Id="rId12" Target="algebra-basics.html#def-maximum" TargetMode="External" /><Relationship Type="http://schemas.openxmlformats.org/officeDocument/2006/relationships/hyperlink" Id="rId11" Target="algebra-basics.html#def-minimum" TargetMode="External" /><Relationship Type="http://schemas.openxmlformats.org/officeDocument/2006/relationships/hyperlink" Id="rId67" Target="algebra-exponentials.html#def-cubic-polynomial" TargetMode="External" /><Relationship Type="http://schemas.openxmlformats.org/officeDocument/2006/relationships/hyperlink" Id="rId121" Target="algebra-exponentials.html#def-natural-log" TargetMode="External" /><Relationship Type="http://schemas.openxmlformats.org/officeDocument/2006/relationships/hyperlink" Id="rId26" Target="algebra-exponentials.html#def-parabola" TargetMode="External" /><Relationship Type="http://schemas.openxmlformats.org/officeDocument/2006/relationships/hyperlink" Id="rId23" Target="algebra-exponentials.html#def-slope" TargetMode="External" /><Relationship Type="http://schemas.openxmlformats.org/officeDocument/2006/relationships/hyperlink" Id="rId71" Target="algebra-sums.html#def-quotient" TargetMode="External" /><Relationship Type="http://schemas.openxmlformats.org/officeDocument/2006/relationships/hyperlink" Id="rId29" Target="algebra-sums.qmd#def-term" TargetMode="External" /><Relationship Type="http://schemas.openxmlformats.org/officeDocument/2006/relationships/hyperlink" Id="rId25" Target="calculus-derivatives.html#def-derivative" TargetMode="External" /><Relationship Type="http://schemas.openxmlformats.org/officeDocument/2006/relationships/hyperlink" Id="rId48" Target="calculus-derivatives.html#def-difference-quotient" TargetMode="External" /><Relationship Type="http://schemas.openxmlformats.org/officeDocument/2006/relationships/hyperlink" Id="rId9" Target="calculus-derivatives.html#def-differentiable" TargetMode="External" /><Relationship Type="http://schemas.openxmlformats.org/officeDocument/2006/relationships/hyperlink" Id="rId49" Target="calculus-derivatives.html#def-limit" TargetMode="External" /><Relationship Type="http://schemas.openxmlformats.org/officeDocument/2006/relationships/hyperlink" Id="rId42" Target="calculus-derivatives.html#def-linear-approximation" TargetMode="External" /><Relationship Type="http://schemas.openxmlformats.org/officeDocument/2006/relationships/hyperlink" Id="rId46" Target="calculus-derivatives.html#def-one-sided-derivative" TargetMode="External" /><Relationship Type="http://schemas.openxmlformats.org/officeDocument/2006/relationships/hyperlink" Id="rId50" Target="calculus-derivatives.html#def-one-sided-limit" TargetMode="External" /><Relationship Type="http://schemas.openxmlformats.org/officeDocument/2006/relationships/hyperlink" Id="rId69" Target="calculus-derivatives.html#def-second-derivative" TargetMode="External" /><Relationship Type="http://schemas.openxmlformats.org/officeDocument/2006/relationships/hyperlink" Id="rId27" Target="calculus-derivatives.html#eq-linear-approx" TargetMode="External" /><Relationship Type="http://schemas.openxmlformats.org/officeDocument/2006/relationships/hyperlink" Id="rId47" Target="calculus-derivatives.html#exm-one-sided-derivative" TargetMode="External" /><Relationship Type="http://schemas.openxmlformats.org/officeDocument/2006/relationships/hyperlink" Id="rId119" Target="calculus-integration.html#def-continuous" TargetMode="External" /><Relationship Type="http://schemas.openxmlformats.org/officeDocument/2006/relationships/hyperlink" Id="rId117" Target="data/auto.csv" TargetMode="External" /><Relationship Type="http://schemas.openxmlformats.org/officeDocument/2006/relationships/hyperlink" Id="rId22" Target="functions.qmd#def-function" TargetMode="External" /><Relationship Type="http://schemas.openxmlformats.org/officeDocument/2006/relationships/hyperlink" Id="rId76" Target="functions.qmd#def-graph" TargetMode="External" /><Relationship Type="http://schemas.openxmlformats.org/officeDocument/2006/relationships/hyperlink" Id="rId125" Target="functions.qmd#def-inner-function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116" Target="https://cran.r-project.org/package=ISLR2" TargetMode="External" /><Relationship Type="http://schemas.openxmlformats.org/officeDocument/2006/relationships/hyperlink" Id="rId162" Target="https://en.wikipedia.org/wiki/Fermat%27s_theorem_(stationary_points)" TargetMode="External" /><Relationship Type="http://schemas.openxmlformats.org/officeDocument/2006/relationships/hyperlink" Id="rId79" Target="https://en.wikipedia.org/wiki/Gamma_distribution" TargetMode="External" /><Relationship Type="http://schemas.openxmlformats.org/officeDocument/2006/relationships/hyperlink" Id="rId167" Target="https://en.wikipedia.org/wiki/Saddle_point" TargetMode="External" /><Relationship Type="http://schemas.openxmlformats.org/officeDocument/2006/relationships/hyperlink" Id="rId156" Target="https://en.wikipedia.org/wiki/Stationary_point" TargetMode="External" /><Relationship Type="http://schemas.openxmlformats.org/officeDocument/2006/relationships/hyperlink" Id="rId164" Target="https://en.wikipedia.org/wiki/Taylor%27s_theorem" TargetMode="External" /><Relationship Type="http://schemas.openxmlformats.org/officeDocument/2006/relationships/hyperlink" Id="rId115" Target="https://islp.readthedocs.io/" TargetMode="External" /><Relationship Type="http://schemas.openxmlformats.org/officeDocument/2006/relationships/hyperlink" Id="rId80" Target="https://morrison-lab.github.io/pds/random-variables.html#def-kernel" TargetMode="External" /><Relationship Type="http://schemas.openxmlformats.org/officeDocument/2006/relationships/hyperlink" Id="rId81" Target="https://morrison-lab.github.io/pds/random-variables.html#def-mode" TargetMode="External" /><Relationship Type="http://schemas.openxmlformats.org/officeDocument/2006/relationships/hyperlink" Id="rId83" Target="https://morrison-lab.github.io/pds/random-variables.html#def-normalizing-constant" TargetMode="External" /><Relationship Type="http://schemas.openxmlformats.org/officeDocument/2006/relationships/hyperlink" Id="rId82" Target="https://morrison-lab.github.io/pds/random-variables.html#thm-kernel-same-mode" TargetMode="External" /><Relationship Type="http://schemas.openxmlformats.org/officeDocument/2006/relationships/hyperlink" Id="rId160" Target="https://ucla-biostat-216.github.io/2024fall/slides/13-optim/13-optim.html" TargetMode="External" /><Relationship Type="http://schemas.openxmlformats.org/officeDocument/2006/relationships/hyperlink" Id="rId15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45" Target="linear-algebra-inner-products.html#thm-cauchy-schwarz" TargetMode="External" /><Relationship Type="http://schemas.openxmlformats.org/officeDocument/2006/relationships/hyperlink" Id="rId128" Target="linear-algebra-matrices.html#def-matrix-mult" TargetMode="External" /><Relationship Type="http://schemas.openxmlformats.org/officeDocument/2006/relationships/hyperlink" Id="rId138" Target="linear-algebra-matrices.html#thm-transpose-product" TargetMode="External" /><Relationship Type="http://schemas.openxmlformats.org/officeDocument/2006/relationships/hyperlink" Id="rId135" Target="linear-algebra-special-matrices.html#def-eigendecomposition" TargetMode="External" /><Relationship Type="http://schemas.openxmlformats.org/officeDocument/2006/relationships/hyperlink" Id="rId140" Target="linear-algebra-special-matrices.html#def-orthogonal-matrix" TargetMode="External" /><Relationship Type="http://schemas.openxmlformats.org/officeDocument/2006/relationships/hyperlink" Id="rId147" Target="linear-algebra-special-matrices.html#def-positive-definite" TargetMode="External" /><Relationship Type="http://schemas.openxmlformats.org/officeDocument/2006/relationships/hyperlink" Id="rId141" Target="linear-algebra-special-matrices.html#exm-eigenvalue" TargetMode="External" /><Relationship Type="http://schemas.openxmlformats.org/officeDocument/2006/relationships/hyperlink" Id="rId149" Target="linear-algebra-special-matrices.html#thm-definite-eigenvalues" TargetMode="External" /><Relationship Type="http://schemas.openxmlformats.org/officeDocument/2006/relationships/hyperlink" Id="rId139" Target="linear-algebra-special-matrices.html#thm-orthogonal-norm" TargetMode="External" /><Relationship Type="http://schemas.openxmlformats.org/officeDocument/2006/relationships/hyperlink" Id="rId137" Target="linear-algebra-special-matrices.html#thm-spectral" TargetMode="External" /><Relationship Type="http://schemas.openxmlformats.org/officeDocument/2006/relationships/hyperlink" Id="rId94" Target="linear-algebra-subspaces.html#sec-subspaces" TargetMode="External" /><Relationship Type="http://schemas.openxmlformats.org/officeDocument/2006/relationships/hyperlink" Id="rId144" Target="linear-algebra-vectors.html#def-dot-product" TargetMode="External" /><Relationship Type="http://schemas.openxmlformats.org/officeDocument/2006/relationships/hyperlink" Id="rId97" Target="number-systems.qmd#def-real-numbers" TargetMode="External" /><Relationship Type="http://schemas.openxmlformats.org/officeDocument/2006/relationships/hyperlink" Id="rId86" Target="optimization-constrained.html#def-optimization-algorithm" TargetMode="External" /><Relationship Type="http://schemas.openxmlformats.org/officeDocument/2006/relationships/hyperlink" Id="rId43" Target="optimization-gradient-descent.html#def-gradient-descent" TargetMode="External" /><Relationship Type="http://schemas.openxmlformats.org/officeDocument/2006/relationships/hyperlink" Id="rId87" Target="optimization-newton.html#def-newton-method" TargetMode="External" /><Relationship Type="http://schemas.openxmlformats.org/officeDocument/2006/relationships/hyperlink" Id="rId99" Target="proof-writing.qmd#def-converse" TargetMode="External" /><Relationship Type="http://schemas.openxmlformats.org/officeDocument/2006/relationships/hyperlink" Id="rId95" Target="proof-writing.qmd#def-proof" TargetMode="External" /><Relationship Type="http://schemas.openxmlformats.org/officeDocument/2006/relationships/hyperlink" Id="rId14" Target="sets.qmd#def-open-interval" TargetMode="External" /><Relationship Type="http://schemas.openxmlformats.org/officeDocument/2006/relationships/hyperlink" Id="rId130" Target="vector-calculus.qmd#cor-quadratic-form-symmetric" TargetMode="External" /><Relationship Type="http://schemas.openxmlformats.org/officeDocument/2006/relationships/hyperlink" Id="rId123" Target="vector-calculus.qmd#def-continuous-on" TargetMode="External" /><Relationship Type="http://schemas.openxmlformats.org/officeDocument/2006/relationships/hyperlink" Id="rId129" Target="vector-calculus.qmd#def-continuous-several" TargetMode="External" /><Relationship Type="http://schemas.openxmlformats.org/officeDocument/2006/relationships/hyperlink" Id="rId109" Target="vector-calculus.qmd#def-level-curve" TargetMode="External" /><Relationship Type="http://schemas.openxmlformats.org/officeDocument/2006/relationships/hyperlink" Id="rId96" Target="vector-calculus.qmd#def-vector-derivative" TargetMode="External" /><Relationship Type="http://schemas.openxmlformats.org/officeDocument/2006/relationships/hyperlink" Id="rId126" Target="vector-calculus.qmd#def-vector-valued-derivative" TargetMode="External" /><Relationship Type="http://schemas.openxmlformats.org/officeDocument/2006/relationships/hyperlink" Id="rId113" Target="vector-calculus.qmd#exm-hessian" TargetMode="External" /><Relationship Type="http://schemas.openxmlformats.org/officeDocument/2006/relationships/hyperlink" Id="rId127" Target="vector-calculus.qmd#thm-chain-vec" TargetMode="External" /><Relationship Type="http://schemas.openxmlformats.org/officeDocument/2006/relationships/hyperlink" Id="rId131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2" Target="algebra-basics.html#def-local-minimizer" TargetMode="External" /><Relationship Type="http://schemas.openxmlformats.org/officeDocument/2006/relationships/hyperlink" Id="rId12" Target="algebra-basics.html#def-maximum" TargetMode="External" /><Relationship Type="http://schemas.openxmlformats.org/officeDocument/2006/relationships/hyperlink" Id="rId11" Target="algebra-basics.html#def-minimum" TargetMode="External" /><Relationship Type="http://schemas.openxmlformats.org/officeDocument/2006/relationships/hyperlink" Id="rId67" Target="algebra-exponentials.html#def-cubic-polynomial" TargetMode="External" /><Relationship Type="http://schemas.openxmlformats.org/officeDocument/2006/relationships/hyperlink" Id="rId121" Target="algebra-exponentials.html#def-natural-log" TargetMode="External" /><Relationship Type="http://schemas.openxmlformats.org/officeDocument/2006/relationships/hyperlink" Id="rId26" Target="algebra-exponentials.html#def-parabola" TargetMode="External" /><Relationship Type="http://schemas.openxmlformats.org/officeDocument/2006/relationships/hyperlink" Id="rId23" Target="algebra-exponentials.html#def-slope" TargetMode="External" /><Relationship Type="http://schemas.openxmlformats.org/officeDocument/2006/relationships/hyperlink" Id="rId71" Target="algebra-sums.html#def-quotient" TargetMode="External" /><Relationship Type="http://schemas.openxmlformats.org/officeDocument/2006/relationships/hyperlink" Id="rId29" Target="algebra-sums.qmd#def-term" TargetMode="External" /><Relationship Type="http://schemas.openxmlformats.org/officeDocument/2006/relationships/hyperlink" Id="rId25" Target="calculus-derivatives.html#def-derivative" TargetMode="External" /><Relationship Type="http://schemas.openxmlformats.org/officeDocument/2006/relationships/hyperlink" Id="rId48" Target="calculus-derivatives.html#def-difference-quotient" TargetMode="External" /><Relationship Type="http://schemas.openxmlformats.org/officeDocument/2006/relationships/hyperlink" Id="rId9" Target="calculus-derivatives.html#def-differentiable" TargetMode="External" /><Relationship Type="http://schemas.openxmlformats.org/officeDocument/2006/relationships/hyperlink" Id="rId49" Target="calculus-derivatives.html#def-limit" TargetMode="External" /><Relationship Type="http://schemas.openxmlformats.org/officeDocument/2006/relationships/hyperlink" Id="rId42" Target="calculus-derivatives.html#def-linear-approximation" TargetMode="External" /><Relationship Type="http://schemas.openxmlformats.org/officeDocument/2006/relationships/hyperlink" Id="rId46" Target="calculus-derivatives.html#def-one-sided-derivative" TargetMode="External" /><Relationship Type="http://schemas.openxmlformats.org/officeDocument/2006/relationships/hyperlink" Id="rId50" Target="calculus-derivatives.html#def-one-sided-limit" TargetMode="External" /><Relationship Type="http://schemas.openxmlformats.org/officeDocument/2006/relationships/hyperlink" Id="rId69" Target="calculus-derivatives.html#def-second-derivative" TargetMode="External" /><Relationship Type="http://schemas.openxmlformats.org/officeDocument/2006/relationships/hyperlink" Id="rId27" Target="calculus-derivatives.html#eq-linear-approx" TargetMode="External" /><Relationship Type="http://schemas.openxmlformats.org/officeDocument/2006/relationships/hyperlink" Id="rId47" Target="calculus-derivatives.html#exm-one-sided-derivative" TargetMode="External" /><Relationship Type="http://schemas.openxmlformats.org/officeDocument/2006/relationships/hyperlink" Id="rId119" Target="calculus-integration.html#def-continuous" TargetMode="External" /><Relationship Type="http://schemas.openxmlformats.org/officeDocument/2006/relationships/hyperlink" Id="rId117" Target="data/auto.csv" TargetMode="External" /><Relationship Type="http://schemas.openxmlformats.org/officeDocument/2006/relationships/hyperlink" Id="rId22" Target="functions.qmd#def-function" TargetMode="External" /><Relationship Type="http://schemas.openxmlformats.org/officeDocument/2006/relationships/hyperlink" Id="rId76" Target="functions.qmd#def-graph" TargetMode="External" /><Relationship Type="http://schemas.openxmlformats.org/officeDocument/2006/relationships/hyperlink" Id="rId125" Target="functions.qmd#def-inner-function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116" Target="https://cran.r-project.org/package=ISLR2" TargetMode="External" /><Relationship Type="http://schemas.openxmlformats.org/officeDocument/2006/relationships/hyperlink" Id="rId162" Target="https://en.wikipedia.org/wiki/Fermat%27s_theorem_(stationary_points)" TargetMode="External" /><Relationship Type="http://schemas.openxmlformats.org/officeDocument/2006/relationships/hyperlink" Id="rId79" Target="https://en.wikipedia.org/wiki/Gamma_distribution" TargetMode="External" /><Relationship Type="http://schemas.openxmlformats.org/officeDocument/2006/relationships/hyperlink" Id="rId167" Target="https://en.wikipedia.org/wiki/Saddle_point" TargetMode="External" /><Relationship Type="http://schemas.openxmlformats.org/officeDocument/2006/relationships/hyperlink" Id="rId156" Target="https://en.wikipedia.org/wiki/Stationary_point" TargetMode="External" /><Relationship Type="http://schemas.openxmlformats.org/officeDocument/2006/relationships/hyperlink" Id="rId164" Target="https://en.wikipedia.org/wiki/Taylor%27s_theorem" TargetMode="External" /><Relationship Type="http://schemas.openxmlformats.org/officeDocument/2006/relationships/hyperlink" Id="rId115" Target="https://islp.readthedocs.io/" TargetMode="External" /><Relationship Type="http://schemas.openxmlformats.org/officeDocument/2006/relationships/hyperlink" Id="rId80" Target="https://morrison-lab.github.io/pds/random-variables.html#def-kernel" TargetMode="External" /><Relationship Type="http://schemas.openxmlformats.org/officeDocument/2006/relationships/hyperlink" Id="rId81" Target="https://morrison-lab.github.io/pds/random-variables.html#def-mode" TargetMode="External" /><Relationship Type="http://schemas.openxmlformats.org/officeDocument/2006/relationships/hyperlink" Id="rId83" Target="https://morrison-lab.github.io/pds/random-variables.html#def-normalizing-constant" TargetMode="External" /><Relationship Type="http://schemas.openxmlformats.org/officeDocument/2006/relationships/hyperlink" Id="rId82" Target="https://morrison-lab.github.io/pds/random-variables.html#thm-kernel-same-mode" TargetMode="External" /><Relationship Type="http://schemas.openxmlformats.org/officeDocument/2006/relationships/hyperlink" Id="rId160" Target="https://ucla-biostat-216.github.io/2024fall/slides/13-optim/13-optim.html" TargetMode="External" /><Relationship Type="http://schemas.openxmlformats.org/officeDocument/2006/relationships/hyperlink" Id="rId15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45" Target="linear-algebra-inner-products.html#thm-cauchy-schwarz" TargetMode="External" /><Relationship Type="http://schemas.openxmlformats.org/officeDocument/2006/relationships/hyperlink" Id="rId128" Target="linear-algebra-matrices.html#def-matrix-mult" TargetMode="External" /><Relationship Type="http://schemas.openxmlformats.org/officeDocument/2006/relationships/hyperlink" Id="rId138" Target="linear-algebra-matrices.html#thm-transpose-product" TargetMode="External" /><Relationship Type="http://schemas.openxmlformats.org/officeDocument/2006/relationships/hyperlink" Id="rId135" Target="linear-algebra-special-matrices.html#def-eigendecomposition" TargetMode="External" /><Relationship Type="http://schemas.openxmlformats.org/officeDocument/2006/relationships/hyperlink" Id="rId140" Target="linear-algebra-special-matrices.html#def-orthogonal-matrix" TargetMode="External" /><Relationship Type="http://schemas.openxmlformats.org/officeDocument/2006/relationships/hyperlink" Id="rId147" Target="linear-algebra-special-matrices.html#def-positive-definite" TargetMode="External" /><Relationship Type="http://schemas.openxmlformats.org/officeDocument/2006/relationships/hyperlink" Id="rId141" Target="linear-algebra-special-matrices.html#exm-eigenvalue" TargetMode="External" /><Relationship Type="http://schemas.openxmlformats.org/officeDocument/2006/relationships/hyperlink" Id="rId149" Target="linear-algebra-special-matrices.html#thm-definite-eigenvalues" TargetMode="External" /><Relationship Type="http://schemas.openxmlformats.org/officeDocument/2006/relationships/hyperlink" Id="rId139" Target="linear-algebra-special-matrices.html#thm-orthogonal-norm" TargetMode="External" /><Relationship Type="http://schemas.openxmlformats.org/officeDocument/2006/relationships/hyperlink" Id="rId137" Target="linear-algebra-special-matrices.html#thm-spectral" TargetMode="External" /><Relationship Type="http://schemas.openxmlformats.org/officeDocument/2006/relationships/hyperlink" Id="rId94" Target="linear-algebra-subspaces.html#sec-subspaces" TargetMode="External" /><Relationship Type="http://schemas.openxmlformats.org/officeDocument/2006/relationships/hyperlink" Id="rId144" Target="linear-algebra-vectors.html#def-dot-product" TargetMode="External" /><Relationship Type="http://schemas.openxmlformats.org/officeDocument/2006/relationships/hyperlink" Id="rId97" Target="number-systems.qmd#def-real-numbers" TargetMode="External" /><Relationship Type="http://schemas.openxmlformats.org/officeDocument/2006/relationships/hyperlink" Id="rId86" Target="optimization-constrained.html#def-optimization-algorithm" TargetMode="External" /><Relationship Type="http://schemas.openxmlformats.org/officeDocument/2006/relationships/hyperlink" Id="rId43" Target="optimization-gradient-descent.html#def-gradient-descent" TargetMode="External" /><Relationship Type="http://schemas.openxmlformats.org/officeDocument/2006/relationships/hyperlink" Id="rId87" Target="optimization-newton.html#def-newton-method" TargetMode="External" /><Relationship Type="http://schemas.openxmlformats.org/officeDocument/2006/relationships/hyperlink" Id="rId99" Target="proof-writing.qmd#def-converse" TargetMode="External" /><Relationship Type="http://schemas.openxmlformats.org/officeDocument/2006/relationships/hyperlink" Id="rId95" Target="proof-writing.qmd#def-proof" TargetMode="External" /><Relationship Type="http://schemas.openxmlformats.org/officeDocument/2006/relationships/hyperlink" Id="rId14" Target="sets.qmd#def-open-interval" TargetMode="External" /><Relationship Type="http://schemas.openxmlformats.org/officeDocument/2006/relationships/hyperlink" Id="rId130" Target="vector-calculus.qmd#cor-quadratic-form-symmetric" TargetMode="External" /><Relationship Type="http://schemas.openxmlformats.org/officeDocument/2006/relationships/hyperlink" Id="rId123" Target="vector-calculus.qmd#def-continuous-on" TargetMode="External" /><Relationship Type="http://schemas.openxmlformats.org/officeDocument/2006/relationships/hyperlink" Id="rId129" Target="vector-calculus.qmd#def-continuous-several" TargetMode="External" /><Relationship Type="http://schemas.openxmlformats.org/officeDocument/2006/relationships/hyperlink" Id="rId109" Target="vector-calculus.qmd#def-level-curve" TargetMode="External" /><Relationship Type="http://schemas.openxmlformats.org/officeDocument/2006/relationships/hyperlink" Id="rId96" Target="vector-calculus.qmd#def-vector-derivative" TargetMode="External" /><Relationship Type="http://schemas.openxmlformats.org/officeDocument/2006/relationships/hyperlink" Id="rId126" Target="vector-calculus.qmd#def-vector-valued-derivative" TargetMode="External" /><Relationship Type="http://schemas.openxmlformats.org/officeDocument/2006/relationships/hyperlink" Id="rId113" Target="vector-calculus.qmd#exm-hessian" TargetMode="External" /><Relationship Type="http://schemas.openxmlformats.org/officeDocument/2006/relationships/hyperlink" Id="rId127" Target="vector-calculus.qmd#thm-chain-vec" TargetMode="External" /><Relationship Type="http://schemas.openxmlformats.org/officeDocument/2006/relationships/hyperlink" Id="rId131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Critical Points and Optimality Conditions</dc:title>
  <dc:creator/>
  <cp:keywords/>
  <dcterms:created xsi:type="dcterms:W3CDTF">2026-10-30T08:47:29Z</dcterms:created>
  <dcterms:modified xsi:type="dcterms:W3CDTF">2026-10-30T08:47:29Z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00:52:40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resources">
    <vt:lpwstr/>
  </property>
  <property fmtid="{D5CDD505-2E9C-101B-9397-08002B2CF9AE}" pid="20" name="toc-title">
    <vt:lpwstr>Table of contents</vt:lpwstr>
  </property>
</Properties>
</file>