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del w:id="1" w:author="PR Preview" w:date="2026-01-01T00:00:00Z">
        <w:r>
          <w:delText xml:space="preserve">Last modified: 2026-10-21 14:24:09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14:51:59 (PDT)</w:t>
        </w:r>
      </w:ins>
    </w:p>
    <w:bookmarkStart w:id="77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[3, Sec. 14.2]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[5]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[3], Theorem 14.2, p. 982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[3, Sec. 14.2], Example 4, pp. 984–985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[5]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[3], Theorem 14.2, p. 982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[3, Sec. 14.2], Example 2, pp. 982–983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thm-dint-separable"/>
    <w:p>
      <w:pPr>
        <w:pStyle w:val="BodyText"/>
      </w:pPr>
      <w:r>
        <w:rPr>
          <w:b/>
          <w:bCs/>
        </w:rPr>
        <w:t xml:space="preserve">Theorem 2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5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52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2"/>
    <w:bookmarkStart w:id="53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3"/>
    <w:bookmarkStart w:id="54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4"/>
    <w:bookmarkStart w:id="55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5"/>
    <w:bookmarkStart w:id="56" w:name="exr-miller-dint-harmonic-identity"/>
    <w:p>
      <w:pPr>
        <w:pStyle w:val="FirstParagraph"/>
      </w:pPr>
      <w:r>
        <w:rPr>
          <w:b/>
          <w:bCs/>
        </w:rPr>
        <w:t xml:space="preserve">Exercise 8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56"/>
    <w:bookmarkStart w:id="57" w:name="sol-miller-dint-harmonic-identity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7"/>
    <w:bookmarkStart w:id="58" w:name="thm-dint-harmonic-identity"/>
    <w:p>
      <w:pPr>
        <w:pStyle w:val="BodyText"/>
      </w:pPr>
      <w:r>
        <w:rPr>
          <w:b/>
          <w:bCs/>
        </w:rPr>
        <w:t xml:space="preserve">Theorem 3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8</w:t>
        </w:r>
      </w:hyperlink>
      <w:r>
        <w:t xml:space="preserve">.</w:t>
      </w:r>
    </w:p>
    <w:p>
      <w:pPr>
        <w:pStyle w:val="BodyText"/>
      </w:pPr>
      <w:bookmarkStart w:id="59" w:name="thm-fubini-tonelli"/>
      <w:bookmarkEnd w:id="59"/>
    </w:p>
    <w:bookmarkStart w:id="66" w:name="thm-tonelli-measure"/>
    <w:p>
      <w:pPr>
        <w:pStyle w:val="BodyText"/>
      </w:pPr>
      <w:r>
        <w:rPr>
          <w:b/>
          <w:bCs/>
        </w:rPr>
        <w:t xml:space="preserve">Theorem 4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3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4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[7], Theorem 18.3, [8], Theorem 9.1, p. 65, [5]</w:t>
      </w:r>
    </w:p>
    <w:bookmarkEnd w:id="66"/>
    <w:bookmarkStart w:id="68" w:name="thm-fubini-measure"/>
    <w:p>
      <w:pPr>
        <w:pStyle w:val="BodyText"/>
      </w:pPr>
      <w:r>
        <w:rPr>
          <w:b/>
          <w:bCs/>
        </w:rPr>
        <w:t xml:space="preserve">Theorem 5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[7], Theorem 18.3, [8], Theorem 9.1, p. 65, [5], [9]</w:t>
      </w:r>
    </w:p>
    <w:bookmarkEnd w:id="68"/>
    <w:bookmarkStart w:id="73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70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7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72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73"/>
    <w:bookmarkStart w:id="75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4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74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</w:p>
    <w:bookmarkEnd w:id="75"/>
    <w:bookmarkStart w:id="76" w:name="exm-fubini-fail-tonelli"/>
    <w:p>
      <w:pPr>
        <w:pStyle w:val="BodyText"/>
      </w:pPr>
      <w:r>
        <w:rPr>
          <w:b/>
          <w:bCs/>
        </w:rPr>
        <w:t xml:space="preserve">Example 7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[5]</w:t>
      </w:r>
    </w:p>
    <w:bookmarkEnd w:id="76"/>
    <w:bookmarkEnd w:id="77"/>
    <w:bookmarkStart w:id="95" w:name="further-reading"/>
    <w:p>
      <w:pPr>
        <w:pStyle w:val="Heading2"/>
      </w:pPr>
      <w:r>
        <w:t xml:space="preserve">Further reading</w:t>
      </w:r>
    </w:p>
    <w:p>
      <w:pPr>
        <w:pStyle w:val="Compact"/>
        <w:numPr>
          <w:ilvl w:val="0"/>
          <w:numId w:val="1002"/>
        </w:numPr>
      </w:pPr>
      <w:r>
        <w:t xml:space="preserve">Wikipedia contributors [5]</w:t>
      </w:r>
      <w:r>
        <w:t xml:space="preserve"> </w:t>
      </w:r>
      <w:r>
        <w:t xml:space="preserve">— Fubini’s theorem, in the Riemann and Lebesgue settings</w:t>
      </w:r>
    </w:p>
    <w:bookmarkStart w:id="94" w:name="refs"/>
    <w:bookmarkStart w:id="79" w:name="ref-wikipedia_tonelli_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“Tonelli’s theorem (functional analysis)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https://en.wikipedia.org/wiki/Tonelli%27s_theorem_%28functional_analysis%29</w:t>
        </w:r>
      </w:hyperlink>
    </w:p>
    <w:bookmarkEnd w:id="79"/>
    <w:bookmarkStart w:id="81" w:name="ref-wikipedia_multiple_integral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https://en.wikipedia.org/wiki/Multiple_integral</w:t>
        </w:r>
      </w:hyperlink>
    </w:p>
    <w:bookmarkEnd w:id="81"/>
    <w:bookmarkStart w:id="83" w:name="ref-larsonCalc11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82">
        <w:r>
          <w:rPr>
            <w:rStyle w:val="Hyperlink"/>
          </w:rPr>
          <w:t xml:space="preserve">https://www.cengage.com/c/calculus-11e-larson/</w:t>
        </w:r>
      </w:hyperlink>
    </w:p>
    <w:bookmarkEnd w:id="83"/>
    <w:bookmarkStart w:id="85" w:name="ref-wikipedia_iterated_integr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“Iterated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https://en.wikipedia.org/wiki/Iterated_integral</w:t>
        </w:r>
      </w:hyperlink>
    </w:p>
    <w:bookmarkEnd w:id="85"/>
    <w:bookmarkStart w:id="87" w:name="ref-wp:fubini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“Fubini’s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2024.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https://en.wikipedia.org/wiki/Fubini%27s_theorem</w:t>
        </w:r>
      </w:hyperlink>
    </w:p>
    <w:bookmarkEnd w:id="87"/>
    <w:bookmarkStart w:id="89" w:name="ref-problifesavercal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88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89"/>
    <w:bookmarkStart w:id="90" w:name="ref-billingsley1995probability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90"/>
    <w:bookmarkStart w:id="92" w:name="ref-gut201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91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92"/>
    <w:bookmarkStart w:id="93" w:name="ref-fubini1907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Fubini,</w:t>
      </w:r>
      <w:r>
        <w:t xml:space="preserve"> </w:t>
      </w:r>
      <w:r>
        <w:t xml:space="preserve">“Sugli integrali multipli,”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, vol. 16, pp. 608–614, 1907.</w:t>
      </w:r>
    </w:p>
    <w:bookmarkEnd w:id="93"/>
    <w:bookmarkEnd w:id="94"/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39" Type="http://schemas.openxmlformats.org/officeDocument/2006/relationships/image" Target="media/rId39.png"/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91" Type="http://schemas.openxmlformats.org/officeDocument/2006/relationships/hyperlink" Target="https://doi.org/10.1007/978-1-4614-4708-5" TargetMode="External"/><Relationship Id="rId86" Type="http://schemas.openxmlformats.org/officeDocument/2006/relationships/hyperlink" Target="https://en.wikipedia.org/wiki/Fubini%27s_theorem" TargetMode="External"/><Relationship Id="rId84" Type="http://schemas.openxmlformats.org/officeDocument/2006/relationships/hyperlink" Target="https://en.wikipedia.org/wiki/Iterated_integral" TargetMode="External"/><Relationship Id="rId80" Type="http://schemas.openxmlformats.org/officeDocument/2006/relationships/hyperlink" Target="https://en.wikipedia.org/wiki/Multiple_integral" TargetMode="External"/><Relationship Id="rId78" Type="http://schemas.openxmlformats.org/officeDocument/2006/relationships/hyperlink" Target="https://en.wikipedia.org/wiki/Tonelli%27s_theorem_%28functional_analysis%29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74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88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82" Type="http://schemas.openxmlformats.org/officeDocument/2006/relationships/hyperlink" Target="https://www.cengage.com/c/calculus-11e-larson/" TargetMode="External"/><Relationship Id="rId22" Type="http://schemas.openxmlformats.org/officeDocument/2006/relationships/hyperlink" Target="indicator-functions.qmd#def-indicator-function" TargetMode="External"/><Relationship Id="rId67" Type="http://schemas.openxmlformats.org/officeDocument/2006/relationships/hyperlink" Target="measures.qmd#def-absolutely-integrable" TargetMode="External"/><Relationship Id="rId63" Type="http://schemas.openxmlformats.org/officeDocument/2006/relationships/hyperlink" Target="measures.qmd#def-almost-everywhere" TargetMode="External"/><Relationship Id="rId70" Type="http://schemas.openxmlformats.org/officeDocument/2006/relationships/hyperlink" Target="measures.qmd#def-finite-measure" TargetMode="External"/><Relationship Id="rId65" Type="http://schemas.openxmlformats.org/officeDocument/2006/relationships/hyperlink" Target="measures.qmd#def-integral" TargetMode="External"/><Relationship Id="rId72" Type="http://schemas.openxmlformats.org/officeDocument/2006/relationships/hyperlink" Target="measures.qmd#def-lebesgue-measure" TargetMode="External"/><Relationship Id="rId61" Type="http://schemas.openxmlformats.org/officeDocument/2006/relationships/hyperlink" Target="measures.qmd#def-measurable-function" TargetMode="External"/><Relationship Id="rId60" Type="http://schemas.openxmlformats.org/officeDocument/2006/relationships/hyperlink" Target="measures.qmd#def-measure-space" TargetMode="External"/><Relationship Id="rId69" Type="http://schemas.openxmlformats.org/officeDocument/2006/relationships/hyperlink" Target="measures.qmd#def-probability-measure" TargetMode="External"/><Relationship Id="rId64" Type="http://schemas.openxmlformats.org/officeDocument/2006/relationships/hyperlink" Target="measures.qmd#def-product-measure" TargetMode="External"/><Relationship Id="rId62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71" Type="http://schemas.openxmlformats.org/officeDocument/2006/relationships/hyperlink" Target="measures.qmd#exm-sigma-finite" TargetMode="External"/><Relationship Id="rId35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91" Type="http://schemas.openxmlformats.org/officeDocument/2006/relationships/hyperlink" Target="https://doi.org/10.1007/978-1-4614-4708-5" TargetMode="External"/><Relationship Id="rId86" Type="http://schemas.openxmlformats.org/officeDocument/2006/relationships/hyperlink" Target="https://en.wikipedia.org/wiki/Fubini%27s_theorem" TargetMode="External"/><Relationship Id="rId84" Type="http://schemas.openxmlformats.org/officeDocument/2006/relationships/hyperlink" Target="https://en.wikipedia.org/wiki/Iterated_integral" TargetMode="External"/><Relationship Id="rId80" Type="http://schemas.openxmlformats.org/officeDocument/2006/relationships/hyperlink" Target="https://en.wikipedia.org/wiki/Multiple_integral" TargetMode="External"/><Relationship Id="rId78" Type="http://schemas.openxmlformats.org/officeDocument/2006/relationships/hyperlink" Target="https://en.wikipedia.org/wiki/Tonelli%27s_theorem_%28functional_analysis%29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74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88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82" Type="http://schemas.openxmlformats.org/officeDocument/2006/relationships/hyperlink" Target="https://www.cengage.com/c/calculus-11e-larson/" TargetMode="External"/><Relationship Id="rId22" Type="http://schemas.openxmlformats.org/officeDocument/2006/relationships/hyperlink" Target="indicator-functions.qmd#def-indicator-function" TargetMode="External"/><Relationship Id="rId67" Type="http://schemas.openxmlformats.org/officeDocument/2006/relationships/hyperlink" Target="measures.qmd#def-absolutely-integrable" TargetMode="External"/><Relationship Id="rId63" Type="http://schemas.openxmlformats.org/officeDocument/2006/relationships/hyperlink" Target="measures.qmd#def-almost-everywhere" TargetMode="External"/><Relationship Id="rId70" Type="http://schemas.openxmlformats.org/officeDocument/2006/relationships/hyperlink" Target="measures.qmd#def-finite-measure" TargetMode="External"/><Relationship Id="rId65" Type="http://schemas.openxmlformats.org/officeDocument/2006/relationships/hyperlink" Target="measures.qmd#def-integral" TargetMode="External"/><Relationship Id="rId72" Type="http://schemas.openxmlformats.org/officeDocument/2006/relationships/hyperlink" Target="measures.qmd#def-lebesgue-measure" TargetMode="External"/><Relationship Id="rId61" Type="http://schemas.openxmlformats.org/officeDocument/2006/relationships/hyperlink" Target="measures.qmd#def-measurable-function" TargetMode="External"/><Relationship Id="rId60" Type="http://schemas.openxmlformats.org/officeDocument/2006/relationships/hyperlink" Target="measures.qmd#def-measure-space" TargetMode="External"/><Relationship Id="rId69" Type="http://schemas.openxmlformats.org/officeDocument/2006/relationships/hyperlink" Target="measures.qmd#def-probability-measure" TargetMode="External"/><Relationship Id="rId64" Type="http://schemas.openxmlformats.org/officeDocument/2006/relationships/hyperlink" Target="measures.qmd#def-product-measure" TargetMode="External"/><Relationship Id="rId62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71" Type="http://schemas.openxmlformats.org/officeDocument/2006/relationships/hyperlink" Target="measures.qmd#exm-sigma-finite" TargetMode="External"/><Relationship Id="rId35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2026-10-21T22:11:17Z</dcterms:created>
  <dcterms:modified xsi:type="dcterms:W3CDTF">2026-10-21T22:11:17Z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14:51:59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