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2026-10-13 01:20:47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7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0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2"/>
    <w:bookmarkStart w:id="125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3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4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5"/>
    <w:bookmarkStart w:id="128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26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6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27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9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2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3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4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4"/>
    <w:bookmarkStart w:id="135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5"/>
    <w:bookmarkStart w:id="138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36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3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9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39"/>
    <w:bookmarkStart w:id="140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0"/>
    <w:bookmarkStart w:id="142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2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3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3"/>
    <w:bookmarkStart w:id="144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4"/>
    <w:bookmarkStart w:id="145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6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End w:id="147"/>
    <w:bookmarkStart w:id="151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4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9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0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1"/>
    <w:bookmarkStart w:id="168" w:name="references"/>
    <w:p>
      <w:pPr>
        <w:pStyle w:val="Heading2"/>
      </w:pPr>
      <w:r>
        <w:t xml:space="preserve">References</w:t>
      </w:r>
    </w:p>
    <w:bookmarkStart w:id="167" w:name="refs"/>
    <w:bookmarkStart w:id="153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2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3"/>
    <w:bookmarkStart w:id="155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4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5"/>
    <w:bookmarkStart w:id="15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7"/>
    <w:bookmarkStart w:id="159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8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9"/>
    <w:bookmarkStart w:id="16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1"/>
    <w:bookmarkStart w:id="163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2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Start w:id="166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3" Target="algebra-basics.html#def-absolute-value" TargetMode="External" /><Relationship Type="http://schemas.openxmlformats.org/officeDocument/2006/relationships/hyperlink" Id="rId121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4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6" Target="calculus-derivatives.html#thm-chain-rule" TargetMode="External" /><Relationship Type="http://schemas.openxmlformats.org/officeDocument/2006/relationships/hyperlink" Id="rId50" Target="calculus-derivatives.html#thm-product-rule" TargetMode="External" /><Relationship Type="http://schemas.openxmlformats.org/officeDocument/2006/relationships/hyperlink" Id="rId136" Target="calculus-integration.html#def-continuous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algebra-basics.html#def-absolute-value" TargetMode="External" /><Relationship Type="http://schemas.openxmlformats.org/officeDocument/2006/relationships/hyperlink" Id="rId121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4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6" Target="calculus-derivatives.html#thm-chain-rule" TargetMode="External" /><Relationship Type="http://schemas.openxmlformats.org/officeDocument/2006/relationships/hyperlink" Id="rId50" Target="calculus-derivatives.html#thm-product-rule" TargetMode="External" /><Relationship Type="http://schemas.openxmlformats.org/officeDocument/2006/relationships/hyperlink" Id="rId136" Target="calculus-integration.html#def-continuous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2026-10-13T09:07:20Z</dcterms:created>
  <dcterms:modified xsi:type="dcterms:W3CDTF">2026-10-13T09:07:20Z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01:20:47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