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 and Probability Measures</w:t>
      </w:r>
    </w:p>
    <w:p>
      <w:pPr>
        <w:pStyle w:val="Date"/>
      </w:pPr>
      <w:r>
        <w:t xml:space="preserve">Last modified: 2026-10-30 21:18:12 (PDT)</w:t>
      </w:r>
    </w:p>
    <w:bookmarkStart w:id="55" w:name="measures"/>
    <w:p>
      <w:pPr>
        <w:pStyle w:val="Heading2"/>
      </w:pPr>
      <w:r>
        <w:t xml:space="preserve">1 Measures</w:t>
      </w:r>
    </w:p>
    <w:bookmarkStart w:id="11" w:name="def-measure"/>
    <w:p>
      <w:pPr>
        <w:pStyle w:val="FirstParagraph"/>
      </w:pPr>
      <w:r>
        <w:rPr>
          <w:b/>
          <w:bCs/>
        </w:rPr>
        <w:t xml:space="preserve">Definition 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with a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11"/>
    <w:bookmarkStart w:id="15" w:name="exm-measure"/>
    <w:p>
      <w:pPr>
        <w:pStyle w:val="FirstParagraph"/>
      </w:pPr>
      <w:r>
        <w:rPr>
          <w:b/>
          <w:bCs/>
        </w:rPr>
        <w:t xml:space="preserve">Example 1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Example 1 in Additivity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Example 1 in Sigma-Algebras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r:id="rId14">
        <w:r>
          <w:rPr>
            <w:rStyle w:val="Hyperlink"/>
          </w:rPr>
          <w:t xml:space="preserve">Example 3 in Additivity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15"/>
    <w:bookmarkStart w:id="1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18">
        <w:r>
          <w:rPr>
            <w:rStyle w:val="Hyperlink"/>
          </w:rPr>
          <w:t xml:space="preserve">Theorem 1 in Additivity</w:t>
        </w:r>
      </w:hyperlink>
      <w:r>
        <w:t xml:space="preserve"> </w:t>
      </w:r>
      <w:r>
        <w:t xml:space="preserve">applies to it.</w:t>
      </w:r>
    </w:p>
    <w:bookmarkStart w:id="20" w:name="def-counting-measure"/>
    <w:p>
      <w:pPr>
        <w:pStyle w:val="BodyText"/>
      </w:pPr>
      <w:r>
        <w:rPr>
          <w:b/>
          <w:bCs/>
        </w:rPr>
        <w:t xml:space="preserve">Definition 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[2]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r:id="rId19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20"/>
    <w:bookmarkStart w:id="22" w:name="exm-counting-measure"/>
    <w:p>
      <w:pPr>
        <w:pStyle w:val="FirstParagraph"/>
      </w:pPr>
      <w:r>
        <w:rPr>
          <w:b/>
          <w:bCs/>
        </w:rPr>
        <w:t xml:space="preserve">Example 2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Start w:id="23" w:name="def-measurable-space"/>
    <w:p>
      <w:pPr>
        <w:pStyle w:val="FirstParagraph"/>
      </w:pPr>
      <w:r>
        <w:rPr>
          <w:b/>
          <w:bCs/>
        </w:rPr>
        <w:t xml:space="preserve">Definition 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[3]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3"/>
    <w:bookmarkStart w:id="24" w:name="def-measurable-set"/>
    <w:p>
      <w:pPr>
        <w:pStyle w:val="BodyText"/>
      </w:pPr>
      <w:r>
        <w:rPr>
          <w:b/>
          <w:bCs/>
        </w:rPr>
        <w:t xml:space="preserve">Definition 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24"/>
    <w:bookmarkStart w:id="25" w:name="exm-measurable-space"/>
    <w:p>
      <w:pPr>
        <w:pStyle w:val="BodyText"/>
      </w:pPr>
      <w:r>
        <w:rPr>
          <w:b/>
          <w:bCs/>
        </w:rPr>
        <w:t xml:space="preserve">Example 3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r:id="rId13">
        <w:r>
          <w:rPr>
            <w:rStyle w:val="Hyperlink"/>
          </w:rPr>
          <w:t xml:space="preserve">Example 1 in Sigma-Algebras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25"/>
    <w:bookmarkStart w:id="26" w:name="def-measure-space"/>
    <w:p>
      <w:pPr>
        <w:pStyle w:val="FirstParagraph"/>
      </w:pPr>
      <w:r>
        <w:rPr>
          <w:b/>
          <w:bCs/>
        </w:rPr>
        <w:t xml:space="preserve">Definition 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26"/>
    <w:bookmarkStart w:id="27" w:name="exm-measure-space"/>
    <w:p>
      <w:pPr>
        <w:pStyle w:val="BodyText"/>
      </w:pPr>
      <w:r>
        <w:rPr>
          <w:b/>
          <w:bCs/>
        </w:rPr>
        <w:t xml:space="preserve">Example 4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27"/>
    <w:bookmarkStart w:id="30" w:name="def-lebesgue-measure"/>
    <w:p>
      <w:pPr>
        <w:pStyle w:val="BodyText"/>
      </w:pPr>
      <w:r>
        <w:rPr>
          <w:b/>
          <w:bCs/>
        </w:rPr>
        <w:t xml:space="preserve">Definition 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r:id="rId28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29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30"/>
    <w:bookmarkStart w:id="31" w:name="rem-lebesgue-measure-exists"/>
    <w:p>
      <w:pPr>
        <w:pStyle w:val="BodyText"/>
      </w:pPr>
      <w:r>
        <w:rPr>
          <w:i/>
          <w:iCs/>
        </w:rPr>
        <w:t xml:space="preserve">Remark 1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31"/>
    <w:bookmarkStart w:id="32" w:name="def-lebesgue-measure-interval"/>
    <w:p>
      <w:pPr>
        <w:pStyle w:val="BodyText"/>
      </w:pPr>
      <w:r>
        <w:rPr>
          <w:b/>
          <w:bCs/>
        </w:rPr>
        <w:t xml:space="preserve">Definition 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32"/>
    <w:bookmarkStart w:id="34" w:name="exm-lebesgue-measure"/>
    <w:p>
      <w:pPr>
        <w:pStyle w:val="BodyText"/>
      </w:pPr>
      <w:r>
        <w:rPr>
          <w:b/>
          <w:bCs/>
        </w:rPr>
        <w:t xml:space="preserve">Example 5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Example 6 in Sigma-Algebras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3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"/>
    <w:bookmarkStart w:id="37" w:name="rem-measure-size"/>
    <w:p>
      <w:pPr>
        <w:pStyle w:val="FirstParagraph"/>
      </w:pPr>
      <w:r>
        <w:rPr>
          <w:i/>
          <w:iCs/>
        </w:rPr>
        <w:t xml:space="preserve">Remark 2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2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3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37"/>
    <w:bookmarkStart w:id="38" w:name="def-measure-zero"/>
    <w:p>
      <w:pPr>
        <w:pStyle w:val="BodyText"/>
      </w:pPr>
      <w:r>
        <w:rPr>
          <w:b/>
          <w:bCs/>
        </w:rPr>
        <w:t xml:space="preserve">Definition 8 (Measure zero, null set)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8"/>
    <w:bookmarkStart w:id="39" w:name="exm-measure-zero"/>
    <w:p>
      <w:pPr>
        <w:pStyle w:val="BodyText"/>
      </w:pPr>
      <w:r>
        <w:rPr>
          <w:b/>
          <w:bCs/>
        </w:rPr>
        <w:t xml:space="preserve">Example 6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39"/>
    <w:bookmarkStart w:id="41" w:name="def-almost-everywhere"/>
    <w:p>
      <w:pPr>
        <w:pStyle w:val="FirstParagraph"/>
      </w:pPr>
      <w:r>
        <w:rPr>
          <w:b/>
          <w:bCs/>
        </w:rPr>
        <w:t xml:space="preserve">Definition 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[6]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41"/>
    <w:bookmarkStart w:id="42" w:name="exm-almost-everywhere"/>
    <w:p>
      <w:pPr>
        <w:pStyle w:val="BodyText"/>
      </w:pPr>
      <w:r>
        <w:rPr>
          <w:b/>
          <w:bCs/>
        </w:rPr>
        <w:t xml:space="preserve">Example 7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4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almost-everywhere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aeg_x_pf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aeg_curve_pf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aeg_x_pf,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aeg_x_pf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aeg_ints_pf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aeg_open_pf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aeg_ints_pf,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aeg_ints_pf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aeg_dots_pf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aeg_ints_pf,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aeg_aes_pf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(x, y)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(aeg_curve_pf, aeg_aes_pf)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aeg_open_pf,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aeg_dots_pf,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"g(x)"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measures-measure-spaces_files/figure-docx/almost-everywhere-r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aeg_x_pf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aeg_ints_pf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np.arange(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ax.plot(aeg_x_pf, aeg_x_pf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ax.plot(aeg_ints_pf, aeg_ints_pf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, marker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markerfacecolor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ax.plot(aeg_ints_pf,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np.ones(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),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, marker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ax.axhline(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"g(x)"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4572000" cy="3200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measures-measure-spaces_files/figure-docx/almost-everywhere-python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plot shows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function</w:t>
              </w:r>
            </w:hyperlink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almost-everywhere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except at the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integers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where it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falls below the dashed line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only at those points,</w:t>
            </w:r>
            <w:r>
              <w:t xml:space="preserve"> </w:t>
            </w:r>
            <w:r>
              <w:t xml:space="preserve">which together have</w:t>
            </w:r>
            <w:r>
              <w:t xml:space="preserve"> </w:t>
            </w:r>
            <w:hyperlink w:anchor="def-measure-zero">
              <w:r>
                <w:rPr>
                  <w:rStyle w:val="Hyperlink"/>
                </w:rPr>
                <w:t xml:space="preserve">measure zero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hyperlink w:anchor="def-almost-everywhere">
              <w:r>
                <w:rPr>
                  <w:rStyle w:val="Hyperlink"/>
                </w:rPr>
                <w:t xml:space="preserve">almost everywhere</w:t>
              </w:r>
            </w:hyperlink>
            <w:r>
              <w:t xml:space="preserve">.</w:t>
            </w:r>
          </w:p>
          <w:bookmarkEnd w:id="51"/>
        </w:tc>
      </w:tr>
    </w:tbl>
    <w:bookmarkStart w:id="52" w:name="def-finite-measure"/>
    <w:p>
      <w:pPr>
        <w:pStyle w:val="BodyText"/>
      </w:pPr>
      <w:r>
        <w:rPr>
          <w:b/>
          <w:bCs/>
        </w:rPr>
        <w:t xml:space="preserve">Definition 10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[7]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def-sigma-finite"/>
    <w:p>
      <w:pPr>
        <w:pStyle w:val="BodyText"/>
      </w:pPr>
      <w:r>
        <w:rPr>
          <w:b/>
          <w:bCs/>
        </w:rPr>
        <w:t xml:space="preserve">Definition 11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53"/>
    <w:bookmarkStart w:id="54" w:name="exm-sigma-finite"/>
    <w:p>
      <w:pPr>
        <w:pStyle w:val="BodyText"/>
      </w:pPr>
      <w:r>
        <w:rPr>
          <w:b/>
          <w:bCs/>
        </w:rPr>
        <w:t xml:space="preserve">Example 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54"/>
    <w:bookmarkEnd w:id="55"/>
    <w:bookmarkStart w:id="92" w:name="probability-measures"/>
    <w:p>
      <w:pPr>
        <w:pStyle w:val="Heading2"/>
      </w:pPr>
      <w:r>
        <w:t xml:space="preserve">2 Probability measures</w:t>
      </w:r>
    </w:p>
    <w:bookmarkStart w:id="56" w:name="def-probability-measure"/>
    <w:p>
      <w:pPr>
        <w:pStyle w:val="FirstParagraph"/>
      </w:pPr>
      <w:r>
        <w:rPr>
          <w:b/>
          <w:bCs/>
        </w:rPr>
        <w:t xml:space="preserve">Definition 12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[9]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6"/>
    <w:bookmarkStart w:id="57" w:name="exm-probability-measure"/>
    <w:p>
      <w:pPr>
        <w:pStyle w:val="FirstParagraph"/>
      </w:pPr>
      <w:r>
        <w:rPr>
          <w:b/>
          <w:bCs/>
        </w:rPr>
        <w:t xml:space="preserve">Example 9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r:id="rId14">
        <w:r>
          <w:rPr>
            <w:rStyle w:val="Hyperlink"/>
          </w:rPr>
          <w:t xml:space="preserve">Example 3 in Additivity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numPr>
          <w:ilvl w:val="0"/>
          <w:numId w:val="1006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57"/>
    <w:bookmarkStart w:id="58" w:name="def-probability-space"/>
    <w:p>
      <w:pPr>
        <w:pStyle w:val="FirstParagraph"/>
      </w:pPr>
      <w:r>
        <w:rPr>
          <w:b/>
          <w:bCs/>
        </w:rPr>
        <w:t xml:space="preserve">Definition 13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[10]</w:t>
      </w:r>
    </w:p>
    <w:bookmarkEnd w:id="58"/>
    <w:bookmarkStart w:id="59" w:name="def-sample-space"/>
    <w:p>
      <w:pPr>
        <w:pStyle w:val="BodyText"/>
      </w:pPr>
      <w:r>
        <w:rPr>
          <w:b/>
          <w:bCs/>
        </w:rPr>
        <w:t xml:space="preserve">Definition 14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[11]</w:t>
      </w:r>
    </w:p>
    <w:bookmarkEnd w:id="59"/>
    <w:bookmarkStart w:id="60" w:name="def-outcome"/>
    <w:p>
      <w:pPr>
        <w:pStyle w:val="BodyText"/>
      </w:pPr>
      <w:r>
        <w:rPr>
          <w:b/>
          <w:bCs/>
        </w:rPr>
        <w:t xml:space="preserve">Definition 15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14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[12]</w:t>
      </w:r>
    </w:p>
    <w:bookmarkEnd w:id="60"/>
    <w:bookmarkStart w:id="61" w:name="def-event"/>
    <w:p>
      <w:pPr>
        <w:pStyle w:val="BodyText"/>
      </w:pPr>
      <w:r>
        <w:rPr>
          <w:b/>
          <w:bCs/>
        </w:rPr>
        <w:t xml:space="preserve">Definition 16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[13]</w:t>
      </w:r>
    </w:p>
    <w:bookmarkEnd w:id="61"/>
    <w:bookmarkStart w:id="64" w:name="rem-mutually-exclusive"/>
    <w:p>
      <w:pPr>
        <w:pStyle w:val="BodyText"/>
      </w:pPr>
      <w:r>
        <w:rPr>
          <w:i/>
          <w:iCs/>
        </w:rPr>
        <w:t xml:space="preserve">Remark 3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6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64"/>
    <w:bookmarkStart w:id="91" w:name="refs"/>
    <w:bookmarkStart w:id="66" w:name="ref-wikipedia_measure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https://en.wikipedia.org/wiki/Measure_(mathematics)</w:t>
        </w:r>
      </w:hyperlink>
    </w:p>
    <w:bookmarkEnd w:id="66"/>
    <w:bookmarkStart w:id="68" w:name="ref-wikipedia_counting_measur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https://en.wikipedia.org/wiki/Counting_measure</w:t>
        </w:r>
      </w:hyperlink>
    </w:p>
    <w:bookmarkEnd w:id="68"/>
    <w:bookmarkStart w:id="70" w:name="ref-wikipedia_measurable_spa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https://en.wikipedia.org/wiki/Measurable_space</w:t>
        </w:r>
      </w:hyperlink>
    </w:p>
    <w:bookmarkEnd w:id="70"/>
    <w:bookmarkStart w:id="72" w:name="ref-wikipedia_lebesgue_measur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https://en.wikipedia.org/wiki/Lebesgue_measure</w:t>
        </w:r>
      </w:hyperlink>
    </w:p>
    <w:bookmarkEnd w:id="72"/>
    <w:bookmarkStart w:id="74" w:name="ref-wikipedia_nul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https://en.wikipedia.org/wiki/Null_set</w:t>
        </w:r>
      </w:hyperlink>
    </w:p>
    <w:bookmarkEnd w:id="74"/>
    <w:bookmarkStart w:id="76" w:name="ref-wikipedia_almost_everywher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https://en.wikipedia.org/wiki/Almost_everywhere</w:t>
        </w:r>
      </w:hyperlink>
    </w:p>
    <w:bookmarkEnd w:id="76"/>
    <w:bookmarkStart w:id="78" w:name="ref-wikipedia_finite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https://en.wikipedia.org/wiki/Finite_measure</w:t>
        </w:r>
      </w:hyperlink>
    </w:p>
    <w:bookmarkEnd w:id="78"/>
    <w:bookmarkStart w:id="80" w:name="ref-wikipedia_sigma_finite_measur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https://en.wikipedia.org/wiki/Sigma-finite_measure</w:t>
        </w:r>
      </w:hyperlink>
    </w:p>
    <w:bookmarkEnd w:id="80"/>
    <w:bookmarkStart w:id="82" w:name="ref-wikipedia_probability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https://en.wikipedia.org/wiki/Probability_measure</w:t>
        </w:r>
      </w:hyperlink>
    </w:p>
    <w:bookmarkEnd w:id="82"/>
    <w:bookmarkStart w:id="84" w:name="ref-wikipedia_probability_spa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https://en.wikipedia.org/wiki/Probability_space</w:t>
        </w:r>
      </w:hyperlink>
    </w:p>
    <w:bookmarkEnd w:id="84"/>
    <w:bookmarkStart w:id="86" w:name="ref-wikipedia_sample_spac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https://en.wikipedia.org/wiki/Sample_space</w:t>
        </w:r>
      </w:hyperlink>
    </w:p>
    <w:bookmarkEnd w:id="86"/>
    <w:bookmarkStart w:id="88" w:name="ref-wikipedia_outcome_probabili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https://en.wikipedia.org/wiki/Outcome_(probability)</w:t>
        </w:r>
      </w:hyperlink>
    </w:p>
    <w:bookmarkEnd w:id="88"/>
    <w:bookmarkStart w:id="90" w:name="ref-wikipedia_event_probability_theo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https://en.wikipedia.org/wiki/Event_(probability_theory)</w:t>
        </w:r>
      </w:hyperlink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hyperlink" Id="rId36" Target="calculus-double-integrals.qmd#thm-fubini-measure" TargetMode="External" /><Relationship Type="http://schemas.openxmlformats.org/officeDocument/2006/relationships/hyperlink" Id="rId35" Target="calculus-double-integrals.qmd#thm-tonelli-measure" TargetMode="External" /><Relationship Type="http://schemas.openxmlformats.org/officeDocument/2006/relationships/hyperlink" Id="rId49" Target="functions.qmd#def-function" TargetMode="External" /><Relationship Type="http://schemas.openxmlformats.org/officeDocument/2006/relationships/hyperlink" Id="rId75" Target="https://en.wikipedia.org/wiki/Almost_everywhere" TargetMode="External" /><Relationship Type="http://schemas.openxmlformats.org/officeDocument/2006/relationships/hyperlink" Id="rId67" Target="https://en.wikipedia.org/wiki/Counting_measure" TargetMode="External" /><Relationship Type="http://schemas.openxmlformats.org/officeDocument/2006/relationships/hyperlink" Id="rId89" Target="https://en.wikipedia.org/wiki/Event_(probability_theory)" TargetMode="External" /><Relationship Type="http://schemas.openxmlformats.org/officeDocument/2006/relationships/hyperlink" Id="rId77" Target="https://en.wikipedia.org/wiki/Finite_measure" TargetMode="External" /><Relationship Type="http://schemas.openxmlformats.org/officeDocument/2006/relationships/hyperlink" Id="rId71" Target="https://en.wikipedia.org/wiki/Lebesgue_measure" TargetMode="External" /><Relationship Type="http://schemas.openxmlformats.org/officeDocument/2006/relationships/hyperlink" Id="rId69" Target="https://en.wikipedia.org/wiki/Measurable_space" TargetMode="External" /><Relationship Type="http://schemas.openxmlformats.org/officeDocument/2006/relationships/hyperlink" Id="rId65" Target="https://en.wikipedia.org/wiki/Measure_(mathematics)" TargetMode="External" /><Relationship Type="http://schemas.openxmlformats.org/officeDocument/2006/relationships/hyperlink" Id="rId73" Target="https://en.wikipedia.org/wiki/Null_set" TargetMode="External" /><Relationship Type="http://schemas.openxmlformats.org/officeDocument/2006/relationships/hyperlink" Id="rId87" Target="https://en.wikipedia.org/wiki/Outcome_(probability)" TargetMode="External" /><Relationship Type="http://schemas.openxmlformats.org/officeDocument/2006/relationships/hyperlink" Id="rId81" Target="https://en.wikipedia.org/wiki/Probability_measure" TargetMode="External" /><Relationship Type="http://schemas.openxmlformats.org/officeDocument/2006/relationships/hyperlink" Id="rId83" Target="https://en.wikipedia.org/wiki/Probability_space" TargetMode="External" /><Relationship Type="http://schemas.openxmlformats.org/officeDocument/2006/relationships/hyperlink" Id="rId85" Target="https://en.wikipedia.org/wiki/Sample_space" TargetMode="External" /><Relationship Type="http://schemas.openxmlformats.org/officeDocument/2006/relationships/hyperlink" Id="rId79" Target="https://en.wikipedia.org/wiki/Sigma-finite_measure" TargetMode="External" /><Relationship Type="http://schemas.openxmlformats.org/officeDocument/2006/relationships/hyperlink" Id="rId10" Target="measures-additivity.html#def-countable-additivity" TargetMode="External" /><Relationship Type="http://schemas.openxmlformats.org/officeDocument/2006/relationships/hyperlink" Id="rId16" Target="measures-additivity.html#def-finite-additivity" TargetMode="External" /><Relationship Type="http://schemas.openxmlformats.org/officeDocument/2006/relationships/hyperlink" Id="rId14" Target="measures-additivity.html#exm-countable-additivity" TargetMode="External" /><Relationship Type="http://schemas.openxmlformats.org/officeDocument/2006/relationships/hyperlink" Id="rId12" Target="measures-additivity.html#exm-finite-additivity" TargetMode="External" /><Relationship Type="http://schemas.openxmlformats.org/officeDocument/2006/relationships/hyperlink" Id="rId18" Target="measures-additivity.html#thm-countable-implies-finite" TargetMode="External" /><Relationship Type="http://schemas.openxmlformats.org/officeDocument/2006/relationships/hyperlink" Id="rId28" Target="measures-sigma-algebras.html#def-borel-sigma-algebra" TargetMode="External" /><Relationship Type="http://schemas.openxmlformats.org/officeDocument/2006/relationships/hyperlink" Id="rId9" Target="measures-sigma-algebras.html#def-sigma-algebra" TargetMode="External" /><Relationship Type="http://schemas.openxmlformats.org/officeDocument/2006/relationships/hyperlink" Id="rId33" Target="measures-sigma-algebras.html#exm-borel-sigma-algebra" TargetMode="External" /><Relationship Type="http://schemas.openxmlformats.org/officeDocument/2006/relationships/hyperlink" Id="rId13" Target="measures-sigma-algebras.html#exm-sigma-algebra" TargetMode="External" /><Relationship Type="http://schemas.openxmlformats.org/officeDocument/2006/relationships/hyperlink" Id="rId19" Target="measures-sigma-algebras.html#thm-power-set-sigma-algebra" TargetMode="External" /><Relationship Type="http://schemas.openxmlformats.org/officeDocument/2006/relationships/hyperlink" Id="rId63" Target="number-systems.qmd#def-even-odd" TargetMode="External" /><Relationship Type="http://schemas.openxmlformats.org/officeDocument/2006/relationships/hyperlink" Id="rId50" Target="number-systems.qmd#def-integers" TargetMode="External" /><Relationship Type="http://schemas.openxmlformats.org/officeDocument/2006/relationships/hyperlink" Id="rId21" Target="number-systems.qmd#def-nonnegative-integers" TargetMode="External" /><Relationship Type="http://schemas.openxmlformats.org/officeDocument/2006/relationships/hyperlink" Id="rId29" Target="sets.qmd#def-interval" TargetMode="External" /><Relationship Type="http://schemas.openxmlformats.org/officeDocument/2006/relationships/hyperlink" Id="rId62" Target="sets.qmd#def-pairwise-disjoint" TargetMode="External" /><Relationship Type="http://schemas.openxmlformats.org/officeDocument/2006/relationships/hyperlink" Id="rId40" Target="sets.qmd#def-sub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calculus-double-integrals.qmd#thm-fubini-measure" TargetMode="External" /><Relationship Type="http://schemas.openxmlformats.org/officeDocument/2006/relationships/hyperlink" Id="rId35" Target="calculus-double-integrals.qmd#thm-tonelli-measure" TargetMode="External" /><Relationship Type="http://schemas.openxmlformats.org/officeDocument/2006/relationships/hyperlink" Id="rId49" Target="functions.qmd#def-function" TargetMode="External" /><Relationship Type="http://schemas.openxmlformats.org/officeDocument/2006/relationships/hyperlink" Id="rId75" Target="https://en.wikipedia.org/wiki/Almost_everywhere" TargetMode="External" /><Relationship Type="http://schemas.openxmlformats.org/officeDocument/2006/relationships/hyperlink" Id="rId67" Target="https://en.wikipedia.org/wiki/Counting_measure" TargetMode="External" /><Relationship Type="http://schemas.openxmlformats.org/officeDocument/2006/relationships/hyperlink" Id="rId89" Target="https://en.wikipedia.org/wiki/Event_(probability_theory)" TargetMode="External" /><Relationship Type="http://schemas.openxmlformats.org/officeDocument/2006/relationships/hyperlink" Id="rId77" Target="https://en.wikipedia.org/wiki/Finite_measure" TargetMode="External" /><Relationship Type="http://schemas.openxmlformats.org/officeDocument/2006/relationships/hyperlink" Id="rId71" Target="https://en.wikipedia.org/wiki/Lebesgue_measure" TargetMode="External" /><Relationship Type="http://schemas.openxmlformats.org/officeDocument/2006/relationships/hyperlink" Id="rId69" Target="https://en.wikipedia.org/wiki/Measurable_space" TargetMode="External" /><Relationship Type="http://schemas.openxmlformats.org/officeDocument/2006/relationships/hyperlink" Id="rId65" Target="https://en.wikipedia.org/wiki/Measure_(mathematics)" TargetMode="External" /><Relationship Type="http://schemas.openxmlformats.org/officeDocument/2006/relationships/hyperlink" Id="rId73" Target="https://en.wikipedia.org/wiki/Null_set" TargetMode="External" /><Relationship Type="http://schemas.openxmlformats.org/officeDocument/2006/relationships/hyperlink" Id="rId87" Target="https://en.wikipedia.org/wiki/Outcome_(probability)" TargetMode="External" /><Relationship Type="http://schemas.openxmlformats.org/officeDocument/2006/relationships/hyperlink" Id="rId81" Target="https://en.wikipedia.org/wiki/Probability_measure" TargetMode="External" /><Relationship Type="http://schemas.openxmlformats.org/officeDocument/2006/relationships/hyperlink" Id="rId83" Target="https://en.wikipedia.org/wiki/Probability_space" TargetMode="External" /><Relationship Type="http://schemas.openxmlformats.org/officeDocument/2006/relationships/hyperlink" Id="rId85" Target="https://en.wikipedia.org/wiki/Sample_space" TargetMode="External" /><Relationship Type="http://schemas.openxmlformats.org/officeDocument/2006/relationships/hyperlink" Id="rId79" Target="https://en.wikipedia.org/wiki/Sigma-finite_measure" TargetMode="External" /><Relationship Type="http://schemas.openxmlformats.org/officeDocument/2006/relationships/hyperlink" Id="rId10" Target="measures-additivity.html#def-countable-additivity" TargetMode="External" /><Relationship Type="http://schemas.openxmlformats.org/officeDocument/2006/relationships/hyperlink" Id="rId16" Target="measures-additivity.html#def-finite-additivity" TargetMode="External" /><Relationship Type="http://schemas.openxmlformats.org/officeDocument/2006/relationships/hyperlink" Id="rId14" Target="measures-additivity.html#exm-countable-additivity" TargetMode="External" /><Relationship Type="http://schemas.openxmlformats.org/officeDocument/2006/relationships/hyperlink" Id="rId12" Target="measures-additivity.html#exm-finite-additivity" TargetMode="External" /><Relationship Type="http://schemas.openxmlformats.org/officeDocument/2006/relationships/hyperlink" Id="rId18" Target="measures-additivity.html#thm-countable-implies-finite" TargetMode="External" /><Relationship Type="http://schemas.openxmlformats.org/officeDocument/2006/relationships/hyperlink" Id="rId28" Target="measures-sigma-algebras.html#def-borel-sigma-algebra" TargetMode="External" /><Relationship Type="http://schemas.openxmlformats.org/officeDocument/2006/relationships/hyperlink" Id="rId9" Target="measures-sigma-algebras.html#def-sigma-algebra" TargetMode="External" /><Relationship Type="http://schemas.openxmlformats.org/officeDocument/2006/relationships/hyperlink" Id="rId33" Target="measures-sigma-algebras.html#exm-borel-sigma-algebra" TargetMode="External" /><Relationship Type="http://schemas.openxmlformats.org/officeDocument/2006/relationships/hyperlink" Id="rId13" Target="measures-sigma-algebras.html#exm-sigma-algebra" TargetMode="External" /><Relationship Type="http://schemas.openxmlformats.org/officeDocument/2006/relationships/hyperlink" Id="rId19" Target="measures-sigma-algebras.html#thm-power-set-sigma-algebra" TargetMode="External" /><Relationship Type="http://schemas.openxmlformats.org/officeDocument/2006/relationships/hyperlink" Id="rId63" Target="number-systems.qmd#def-even-odd" TargetMode="External" /><Relationship Type="http://schemas.openxmlformats.org/officeDocument/2006/relationships/hyperlink" Id="rId50" Target="number-systems.qmd#def-integers" TargetMode="External" /><Relationship Type="http://schemas.openxmlformats.org/officeDocument/2006/relationships/hyperlink" Id="rId21" Target="number-systems.qmd#def-nonnegative-integers" TargetMode="External" /><Relationship Type="http://schemas.openxmlformats.org/officeDocument/2006/relationships/hyperlink" Id="rId29" Target="sets.qmd#def-interval" TargetMode="External" /><Relationship Type="http://schemas.openxmlformats.org/officeDocument/2006/relationships/hyperlink" Id="rId62" Target="sets.qmd#def-pairwise-disjoint" TargetMode="External" /><Relationship Type="http://schemas.openxmlformats.org/officeDocument/2006/relationships/hyperlink" Id="rId40" Target="sets.qmd#def-sub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 and Probability Measures</dc:title>
  <dc:creator/>
  <cp:keywords/>
  <dcterms:created xsi:type="dcterms:W3CDTF">2026-10-31T05:09:12Z</dcterms:created>
  <dcterms:modified xsi:type="dcterms:W3CDTF">2026-10-31T05:09:12Z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21:18:12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