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Date"/>
      </w:pPr>
      <w:r>
        <w:t xml:space="preserve">Last modified: 2026-10-30 21:18:12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says which pairs of elements of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are related.</w:t>
      </w:r>
      <w:r>
        <w:t xml:space="preserve"> </w:t>
      </w:r>
      <w:r>
        <w:t xml:space="preserve">This page defines the properties that make a relation behave like equality,</w:t>
      </w:r>
      <w:r>
        <w:t xml:space="preserve"> </w:t>
      </w:r>
      <w:r>
        <w:t xml:space="preserve">and the groups of elements that such a relation puts together.</w:t>
      </w:r>
    </w:p>
    <w:bookmarkStart w:id="18" w:name="properties-of-relations"/>
    <w:p>
      <w:pPr>
        <w:pStyle w:val="Heading2"/>
      </w:pPr>
      <w:r>
        <w:t xml:space="preserve">1 Properties of relations</w:t>
      </w:r>
    </w:p>
    <w:bookmarkStart w:id="11" w:name="def-reflexive"/>
    <w:p>
      <w:pPr>
        <w:pStyle w:val="FirstParagraph"/>
      </w:pPr>
      <w:r>
        <w:rPr>
          <w:b/>
          <w:bCs/>
        </w:rPr>
        <w:t xml:space="preserve">Definition 1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"/>
    <w:bookmarkStart w:id="13" w:name="exm-reflexive"/>
    <w:p>
      <w:pPr>
        <w:pStyle w:val="BodyText"/>
      </w:pPr>
      <w:r>
        <w:rPr>
          <w:b/>
          <w:bCs/>
        </w:rPr>
        <w:t xml:space="preserve">Example 1 (Reflexive and non-reflexive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also reflexive, since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every real number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not reflexive,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false.</w:t>
      </w:r>
    </w:p>
    <w:bookmarkEnd w:id="13"/>
    <w:bookmarkStart w:id="16" w:name="def-symmetric-relation"/>
    <w:p>
      <w:pPr>
        <w:pStyle w:val="BodyText"/>
      </w:pPr>
      <w:r>
        <w:rPr>
          <w:b/>
          <w:bCs/>
        </w:rPr>
        <w:t xml:space="preserve">Definition 2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[2]</w:t>
      </w:r>
      <w:r>
        <w:t xml:space="preserve"> </w:t>
      </w:r>
      <w:r>
        <w:t xml:space="preserve">if,</w:t>
      </w:r>
      <w:r>
        <w:t xml:space="preserve"> </w:t>
      </w:r>
      <w:hyperlink r:id="rId14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15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16"/>
    <w:bookmarkStart w:id="17" w:name="exm-symmetric-relation"/>
    <w:p>
      <w:pPr>
        <w:pStyle w:val="BodyText"/>
      </w:pPr>
      <w:r>
        <w:rPr>
          <w:b/>
          <w:bCs/>
        </w:rPr>
        <w:t xml:space="preserve">Example 2 (Symmetric and non-symmetric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w:r>
        <w:t xml:space="preserve">whenever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also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not symmetric, since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 </w:t>
      </w:r>
      <w:r>
        <w:t xml:space="preserve">is true but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 false.</w:t>
      </w:r>
    </w:p>
    <w:bookmarkEnd w:id="17"/>
    <w:bookmarkEnd w:id="18"/>
    <w:bookmarkStart w:id="27" w:name="equivalence-relations"/>
    <w:p>
      <w:pPr>
        <w:pStyle w:val="Heading2"/>
      </w:pPr>
      <w:r>
        <w:t xml:space="preserve">2 Equivalence relations</w:t>
      </w:r>
    </w:p>
    <w:bookmarkStart w:id="20" w:name="def-equivalence-relation"/>
    <w:p>
      <w:pPr>
        <w:pStyle w:val="FirstParagraph"/>
      </w:pPr>
      <w:r>
        <w:rPr>
          <w:b/>
          <w:bCs/>
        </w:rPr>
        <w:t xml:space="preserve">Definition 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[3]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20"/>
    <w:bookmarkStart w:id="24" w:name="exm-equivalence-relation"/>
    <w:p>
      <w:pPr>
        <w:pStyle w:val="BodyText"/>
      </w:pPr>
      <w:r>
        <w:rPr>
          <w:b/>
          <w:bCs/>
        </w:rPr>
        <w:t xml:space="preserve">Example 3 (Integers with an even difference)</w:t>
      </w:r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7</m:t>
        </m:r>
        <m:r>
          <m:rPr>
            <m:sty m:val="p"/>
          </m:rPr>
          <m:t>∼</m:t>
        </m:r>
        <m:r>
          <m:t>3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7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4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.</w:t>
      </w:r>
    </w:p>
    <w:p>
      <w:pPr>
        <w:pStyle w:val="BodyText"/>
      </w:pPr>
      <w:hyperlink w:anchor="def-reflexive">
        <w:r>
          <w:rPr>
            <w:rStyle w:val="Hyperlink"/>
            <w:b/>
            <w:bCs/>
          </w:rPr>
          <w:t xml:space="preserve">Reflexive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2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w:anchor="def-symmetric-relation">
        <w:r>
          <w:rPr>
            <w:rStyle w:val="Hyperlink"/>
            <w:b/>
            <w:bCs/>
          </w:rPr>
          <w:t xml:space="preserve">Symmetric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(negate the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r:id="rId19">
        <w:r>
          <w:rPr>
            <w:rStyle w:val="Hyperlink"/>
            <w:b/>
            <w:bCs/>
          </w:rPr>
          <w:t xml:space="preserve">Transitive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b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24"/>
    <w:bookmarkStart w:id="25" w:name="def-equivalence-class"/>
    <w:p>
      <w:pPr>
        <w:pStyle w:val="BodyText"/>
      </w:pPr>
      <w:r>
        <w:rPr>
          <w:b/>
          <w:bCs/>
        </w:rPr>
        <w:t xml:space="preserve">Definition 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equivalence-class"/>
    <w:p>
      <w:pPr>
        <w:pStyle w:val="FirstParagraph"/>
      </w:pPr>
      <w:r>
        <w:rPr>
          <w:b/>
          <w:bCs/>
        </w:rPr>
        <w:t xml:space="preserve">Example 4 (Equivalence classes of integers with an even difference)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the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equivalence-relation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quivalence-class">
        <w:r>
          <w:rPr>
            <w:rStyle w:val="Hyperlink"/>
          </w:rPr>
          <w:t xml:space="preserve">equivalence class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2">
        <w:r>
          <w:rPr>
            <w:rStyle w:val="Hyperlink"/>
          </w:rPr>
          <w:t xml:space="preserve">even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3">
        <w:r>
          <w:rPr>
            <w:rStyle w:val="Hyperlink"/>
          </w:rPr>
          <w:t xml:space="preserve">odd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 since</w:t>
      </w:r>
      <w:r>
        <w:t xml:space="preserve"> </w:t>
      </w:r>
      <m:oMath>
        <m:r>
          <m:t>2</m:t>
        </m:r>
        <m:r>
          <m:rPr>
            <m:sty m:val="p"/>
          </m:rPr>
          <m:t>∼</m:t>
        </m:r>
        <m:r>
          <m:t>0</m:t>
        </m:r>
      </m:oMath>
      <w:r>
        <w:t xml:space="preserve">.</w:t>
      </w:r>
    </w:p>
    <w:bookmarkEnd w:id="26"/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flex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“Reflexive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https://en.wikipedia.org/wiki/Reflexive_relation</w:t>
        </w:r>
      </w:hyperlink>
    </w:p>
    <w:bookmarkEnd w:id="29"/>
    <w:bookmarkStart w:id="31" w:name="ref-wikipedia_symmetric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https://en.wikipedia.org/wiki/Symmetric_relation</w:t>
        </w:r>
      </w:hyperlink>
    </w:p>
    <w:bookmarkEnd w:id="31"/>
    <w:bookmarkStart w:id="33" w:name="ref-wikipedia_equivalence_re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https://en.wikipedia.org/wiki/Equivalence_relation</w:t>
        </w:r>
      </w:hyperlink>
    </w:p>
    <w:bookmarkEnd w:id="33"/>
    <w:bookmarkStart w:id="35" w:name="ref-wikipedia_equivalence_clas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class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https://en.wikipedia.org/wiki/Equivalence_class</w:t>
        </w:r>
      </w:hyperlink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2026-10-31T05:13:21Z</dcterms:created>
  <dcterms:modified xsi:type="dcterms:W3CDTF">2026-10-31T05:13:21Z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21:18:12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