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Complex Vectors and Matrices</w:t>
      </w:r>
    </w:p>
    <w:p>
      <w:pPr>
        <w:pStyle w:val="Date"/>
      </w:pPr>
      <w:r>
        <w:t xml:space="preserve">Last modified: 2026-10-14 22:27:27 (PDT)</w:t>
      </w:r>
    </w:p>
    <w:bookmarkStart w:id="37" w:name="sec-complex-vectors-matrices"/>
    <w:p>
      <w:pPr>
        <w:pStyle w:val="Heading2"/>
      </w:pPr>
      <w:r>
        <w:t xml:space="preserve">1 Complex vectors and matrices</w:t>
      </w:r>
    </w:p>
    <w:bookmarkStart w:id="10" w:name="def-complex-vector"/>
    <w:p>
      <w:pPr>
        <w:pStyle w:val="FirstParagraph"/>
      </w:pPr>
      <w:r>
        <w:rPr>
          <w:b/>
          <w:bCs/>
        </w:rPr>
        <w:t xml:space="preserve">Definition 1 (Complex vectors and matrices)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vector</w:t>
      </w:r>
      <w:r>
        <w:t xml:space="preserve"> </w:t>
      </w:r>
      <w:r>
        <w:t xml:space="preserve">of length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 a column vector</w:t>
      </w:r>
      <w:r>
        <w:t xml:space="preserve"> </w:t>
      </w:r>
      <w:r>
        <w:t xml:space="preserve">whose entries are</w:t>
      </w:r>
      <w:r>
        <w:t xml:space="preserve"> </w:t>
      </w:r>
      <w:hyperlink r:id="rId9">
        <w:r>
          <w:rPr>
            <w:rStyle w:val="Hyperlink"/>
          </w:rPr>
          <w:t xml:space="preserve">complex numbers</w:t>
        </w:r>
      </w:hyperlink>
      <w:r>
        <w:t xml:space="preserve">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complex matrix</w:t>
      </w:r>
      <w:r>
        <w:t xml:space="preserve"> </w:t>
      </w:r>
      <w:r>
        <w:t xml:space="preserve">of size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is a matrix with complex entries;</w:t>
      </w:r>
      <w:r>
        <w:t xml:space="preserve"> </w:t>
      </w:r>
      <w:r>
        <w:t xml:space="preserve">the set of all of them is denoted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m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.</w:t>
      </w:r>
    </w:p>
    <w:bookmarkEnd w:id="10"/>
    <w:bookmarkStart w:id="11" w:name="exm-complex-vector"/>
    <w:p>
      <w:pPr>
        <w:pStyle w:val="BodyText"/>
      </w:pPr>
      <w:r>
        <w:rPr>
          <w:b/>
          <w:bCs/>
        </w:rPr>
        <w:t xml:space="preserve">Example 1 (A complex vector and its conjugate)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3</m:t>
              </m:r>
            </m:sup>
          </m:sSup>
          <m:r>
            <m:rPr>
              <m:sty m:val="p"/>
            </m:rPr>
            <m:t>,</m:t>
          </m:r>
          <m:r>
            <m:t>  </m:t>
          </m:r>
          <m:limLow>
            <m:e>
              <m:limLow>
                <m:e>
                  <m:bar>
                    <m:barPr>
                      <m:pos m:val="top"/>
                    </m:barPr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</m:ba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</m:mr>
                <m:mr>
                  <m:e>
                    <m:r>
                      <m:t>3</m:t>
                    </m:r>
                    <m:r>
                      <m:t> </m:t>
                    </m:r>
                    <m:r>
                      <m:t>i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real entry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is its own conjugate.</w:t>
      </w:r>
      <w:r>
        <w:t xml:space="preserve"> </w:t>
      </w:r>
      <w:r>
        <w:t xml:space="preserve">Every real vector is also a complex vector,</w:t>
      </w:r>
      <w:r>
        <w:t xml:space="preserve"> </w:t>
      </w:r>
      <w:r>
        <w:t xml:space="preserve">since each real number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complex number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0</m:t>
        </m:r>
        <m:r>
          <m:t> 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a subset of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.</w:t>
      </w:r>
    </w:p>
    <w:bookmarkEnd w:id="11"/>
    <w:bookmarkStart w:id="13" w:name="def-complex-conjugate-matrix"/>
    <w:p>
      <w:pPr>
        <w:pStyle w:val="BodyText"/>
      </w:pPr>
      <w:r>
        <w:rPr>
          <w:b/>
          <w:bCs/>
        </w:rPr>
        <w:t xml:space="preserve">Definition 2 (Complex conjugate of a complex vector or matrix)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complex conjugate</w:t>
      </w:r>
      <w:r>
        <w:t xml:space="preserve"> </w:t>
      </w:r>
      <w:r>
        <w:t xml:space="preserve">of a complex vector or matrix</w:t>
      </w:r>
      <w:r>
        <w:t xml:space="preserve"> </w:t>
      </w:r>
      <w:r>
        <w:t xml:space="preserve">takes the</w:t>
      </w:r>
      <w:r>
        <w:t xml:space="preserve"> </w:t>
      </w:r>
      <w:hyperlink r:id="rId12">
        <w:r>
          <w:rPr>
            <w:rStyle w:val="Hyperlink"/>
          </w:rPr>
          <w:t xml:space="preserve">complex conjugate</w:t>
        </w:r>
      </w:hyperlink>
      <w:r>
        <w:t xml:space="preserve"> </w:t>
      </w:r>
      <w:r>
        <w:t xml:space="preserve">of each entry:</w:t>
      </w:r>
      <w:r>
        <w:t xml:space="preserve"> </w:t>
      </w:r>
      <m:oMath>
        <m:r>
          <m:rPr>
            <m:sty m:val="p"/>
          </m:rPr>
          <m:t>(</m:t>
        </m:r>
        <m:bar>
          <m:barPr>
            <m:pos m:val="top"/>
          </m:barPr>
          <m:e>
            <m:r>
              <m:rPr>
                <m:sty m:val="bi"/>
              </m:rPr>
              <m:t>A</m:t>
            </m:r>
          </m:e>
        </m:bar>
        <m:sSub>
          <m:e>
            <m:r>
              <m:rPr>
                <m:sty m:val="p"/>
              </m:rPr>
              <m:t>)</m:t>
            </m:r>
          </m:e>
          <m:sub>
            <m:r>
              <m:t>j</m:t>
            </m:r>
            <m:r>
              <m:t>k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k</m:t>
                </m:r>
              </m:sub>
            </m:sSub>
          </m:e>
        </m:bar>
      </m:oMath>
      <w:r>
        <w:t xml:space="preserve">.</w:t>
      </w:r>
    </w:p>
    <w:bookmarkEnd w:id="13"/>
    <w:bookmarkStart w:id="14" w:name="def-conjugate-transpose"/>
    <w:p>
      <w:pPr>
        <w:pStyle w:val="BodyText"/>
      </w:pPr>
      <w:r>
        <w:rPr>
          <w:b/>
          <w:bCs/>
        </w:rPr>
        <w:t xml:space="preserve">Definition 3 (Conjugate transpose (Hermitian adjoint, Hermitian conjugate, transjugate))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conjugate transpose</w:t>
      </w:r>
      <w:r>
        <w:t xml:space="preserve"> </w:t>
      </w:r>
      <w:r>
        <w:t xml:space="preserve">(also called the</w:t>
      </w:r>
      <w:r>
        <w:t xml:space="preserve"> </w:t>
      </w:r>
      <w:r>
        <w:rPr>
          <w:b/>
          <w:bCs/>
        </w:rPr>
        <w:t xml:space="preserve">Hermitian adjoint</w:t>
      </w:r>
      <w:r>
        <w:t xml:space="preserve">,</w:t>
      </w:r>
      <w:r>
        <w:t xml:space="preserve"> </w:t>
      </w:r>
      <w:r>
        <w:rPr>
          <w:b/>
          <w:bCs/>
        </w:rPr>
        <w:t xml:space="preserve">Hermitian conjugate</w:t>
      </w:r>
      <w:r>
        <w:t xml:space="preserve">, or</w:t>
      </w:r>
      <w:r>
        <w:t xml:space="preserve"> </w:t>
      </w:r>
      <w:r>
        <w:rPr>
          <w:b/>
          <w:bCs/>
        </w:rPr>
        <w:t xml:space="preserve">transjugate</w:t>
      </w:r>
      <w:r>
        <w:t xml:space="preserve">)</w:t>
      </w:r>
      <w:r>
        <w:t xml:space="preserve"> </w:t>
      </w:r>
      <w:r>
        <w:t xml:space="preserve">of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the</w:t>
      </w:r>
      <w:r>
        <w:t xml:space="preserve"> </w:t>
      </w:r>
      <m:oMath>
        <m:r>
          <m:t>n</m:t>
        </m:r>
        <m:r>
          <m:rPr>
            <m:sty m:val="p"/>
          </m:rPr>
          <m:t>×</m:t>
        </m:r>
        <m:r>
          <m:t>m</m:t>
        </m:r>
      </m:oMath>
      <w:r>
        <w:t xml:space="preserve"> </w:t>
      </w:r>
      <w:r>
        <w:t xml:space="preserve">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obtained by transposing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 then taking the complex conjugate of each entry: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b>
            <m:e>
              <m:r>
                <m:rPr>
                  <m:sty m:val="p"/>
                </m:rPr>
                <m:t>)</m:t>
              </m:r>
            </m:e>
            <m:sub>
              <m:r>
                <m:t>j</m:t>
              </m:r>
              <m:r>
                <m:t>k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bar>
            <m:barPr>
              <m:pos m:val="top"/>
            </m:barPr>
            <m:e>
              <m:sSub>
                <m:e>
                  <m:r>
                    <m:t>a</m:t>
                  </m:r>
                </m:e>
                <m:sub>
                  <m:r>
                    <m:t>k</m:t>
                  </m:r>
                  <m:r>
                    <m:t>j</m:t>
                  </m:r>
                </m:sub>
              </m:sSub>
            </m:e>
          </m:bar>
          <m:r>
            <m:t> </m:t>
          </m:r>
          <m:r>
            <m:rPr>
              <m:nor/>
              <m:sty m:val="p"/>
            </m:rPr>
            <m:t>for </m:t>
          </m:r>
          <m:r>
            <m:t>j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n</m:t>
          </m:r>
          <m:r>
            <m:rPr>
              <m:sty m:val="p"/>
            </m:rPr>
            <m:t>}</m:t>
          </m:r>
          <m:r>
            <m:rPr>
              <m:sty m:val="p"/>
            </m:rPr>
            <m:t>,</m:t>
          </m:r>
          <m:r>
            <m:t> </m:t>
          </m:r>
          <m:r>
            <m:t>k</m:t>
          </m:r>
          <m:r>
            <m:rPr>
              <m:sty m:val="p"/>
            </m:rPr>
            <m:t>∈</m:t>
          </m:r>
          <m:r>
            <m:rPr>
              <m:sty m:val="p"/>
            </m:rPr>
            <m:t>{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r>
            <m:t>m</m:t>
          </m:r>
          <m:r>
            <m:rPr>
              <m:sty m:val="p"/>
            </m:rPr>
            <m:t>}</m:t>
          </m:r>
          <m:r>
            <m:rPr>
              <m:sty m:val="p"/>
            </m:rPr>
            <m:t>.</m:t>
          </m:r>
        </m:oMath>
      </m:oMathPara>
    </w:p>
    <w:bookmarkEnd w:id="14"/>
    <w:bookmarkStart w:id="15" w:name="rem-conjugate-transpose-notation"/>
    <w:p>
      <w:pPr>
        <w:pStyle w:val="FirstParagraph"/>
      </w:pPr>
      <w:r>
        <w:rPr>
          <w:i/>
          <w:iCs/>
        </w:rPr>
        <w:t xml:space="preserve">Remark 1</w:t>
      </w:r>
      <w:r>
        <w:t xml:space="preserve"> (Notation for the conjugate transpose). </w:t>
      </w:r>
      <w:r>
        <w:t xml:space="preserve">The operation is denoted variously across mathematics and physics: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in pure mathematics (</w:t>
      </w:r>
      <w:r>
        <w:t xml:space="preserve">Axler (2024, Definition 7.7, p. 231)</w:t>
      </w:r>
      <w:r>
        <w:t xml:space="preserve">),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(</w:t>
      </w:r>
      <w:r>
        <w:t xml:space="preserve">“</w:t>
      </w:r>
      <m:oMath>
        <m:r>
          <m:t>A</m:t>
        </m:r>
      </m:oMath>
      <w:r>
        <w:t xml:space="preserve">-dagger”</w:t>
      </w:r>
      <w:r>
        <w:t xml:space="preserve">) in physics and quantum mechanics,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in engineering, numerical linear algebra, and statistics.</w:t>
      </w:r>
      <w:r>
        <w:t xml:space="preserve"> </w:t>
      </w:r>
      <w:r>
        <w:t xml:space="preserve">These notes write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because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reserved for optimal points (as in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)</w:t>
      </w:r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​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frequently denotes the Moore-Penrose pseudoinverse in the broader literature.</w:t>
      </w:r>
    </w:p>
    <w:p>
      <w:pPr>
        <w:pStyle w:val="BodyText"/>
      </w:pPr>
      <w:r>
        <w:t xml:space="preserve">The Hermitian adjoint matrix should not be confused with the classical</w:t>
      </w:r>
      <w:r>
        <w:t xml:space="preserve"> </w:t>
      </w:r>
      <w:r>
        <w:rPr>
          <w:i/>
          <w:iCs/>
        </w:rPr>
        <w:t xml:space="preserve">adjugate matrix</w:t>
      </w:r>
      <w:r>
        <w:t xml:space="preserve"> </w:t>
      </w:r>
      <w:r>
        <w:t xml:space="preserve">(the transpose of the matrix of cofactors),</w:t>
      </w:r>
      <w:r>
        <w:t xml:space="preserve"> </w:t>
      </w:r>
      <w:r>
        <w:t xml:space="preserve">which older texts occasionally referred to as the</w:t>
      </w:r>
      <w:r>
        <w:t xml:space="preserve"> </w:t>
      </w:r>
      <w:r>
        <w:t xml:space="preserve">“adjoint.”</w:t>
      </w:r>
    </w:p>
    <w:bookmarkEnd w:id="15"/>
    <w:bookmarkStart w:id="16" w:name="exm-conjugate-transpose"/>
    <w:p>
      <w:pPr>
        <w:pStyle w:val="BodyText"/>
      </w:pPr>
      <w:r>
        <w:rPr>
          <w:b/>
          <w:bCs/>
        </w:rPr>
        <w:t xml:space="preserve">Example 2 (The conjugate transpose of a</w:t>
      </w:r>
      <w:r>
        <w:rPr>
          <w:b/>
          <w:bCs/>
        </w:rPr>
        <w:t xml:space="preserve"> </w:t>
      </w:r>
      <m:oMath>
        <m:r>
          <m:t>2</m:t>
        </m:r>
        <m:r>
          <m:rPr>
            <m:sty m:val="p"/>
          </m:rPr>
          <m:t>×</m:t>
        </m:r>
        <m:r>
          <m:t>3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matrix)</w:t>
      </w:r>
      <w:r>
        <w:t xml:space="preserve"> </w:t>
      </w:r>
      <w:r>
        <w:t xml:space="preserve">For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3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2</m:t>
                    </m:r>
                  </m:e>
                  <m:e>
                    <m:r>
                      <m:t>0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transposing gives a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matrix,</w:t>
      </w:r>
      <w:r>
        <w:t xml:space="preserve"> </w:t>
      </w:r>
      <w:r>
        <w:t xml:space="preserve">and conjugating each of its entries gives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3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2</m:t>
                    </m:r>
                  </m:e>
                  <m:e>
                    <m:r>
                      <m:t>3</m:t>
                    </m:r>
                    <m:r>
                      <m:rPr>
                        <m:sty m:val="p"/>
                      </m:rPr>
                      <m:t>+</m:t>
                    </m:r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</m:mr>
                <m:mr>
                  <m:e>
                    <m:r>
                      <m:t>0</m:t>
                    </m:r>
                  </m:e>
                  <m:e>
                    <m:r>
                      <m:t>4</m:t>
                    </m:r>
                  </m:e>
                </m:mr>
              </m:m>
            </m:e>
          </m:d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For instance,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12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21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−</m:t>
                  </m:r>
                  <m:r>
                    <m:t>i</m:t>
                  </m: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 transpose alone would have</w:t>
      </w:r>
      <w:r>
        <w:t xml:space="preserve"> </w:t>
      </w:r>
      <m:oMath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in that position,</w:t>
      </w:r>
      <w:r>
        <w:t xml:space="preserve"> </w:t>
      </w:r>
      <w:r>
        <w:t xml:space="preserve">so for a matrix with an entry that is not real,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 </w:t>
      </w:r>
      <w:r>
        <w:t xml:space="preserve">differ.</w:t>
      </w:r>
      <w:r>
        <w:t xml:space="preserve"> </w:t>
      </w:r>
      <w:r>
        <w:t xml:space="preserve">For a real matrix, conjugating changes nothing, 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16"/>
    <w:bookmarkStart w:id="17" w:name="rem-conjugate-transpose-vector"/>
    <w:p>
      <w:pPr>
        <w:pStyle w:val="BodyText"/>
      </w:pPr>
      <w:r>
        <w:rPr>
          <w:i/>
          <w:iCs/>
        </w:rPr>
        <w:t xml:space="preserve">Remark 2</w:t>
      </w:r>
      <w:r>
        <w:t xml:space="preserve"> (Conjugate transpose of a complex vector). </w:t>
      </w:r>
      <w:r>
        <w:t xml:space="preserve">The conjugate transpose of a column vector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 </w:t>
      </w:r>
      <w:r>
        <w:t xml:space="preserve">is the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p</m:t>
        </m:r>
      </m:oMath>
      <w:r>
        <w:t xml:space="preserve"> </w:t>
      </w:r>
      <w:r>
        <w:t xml:space="preserve">row vector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[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1</m:t>
                </m:r>
              </m:sub>
            </m:sSub>
          </m:e>
        </m:bar>
        <m:r>
          <m:rPr>
            <m:sty m:val="p"/>
          </m:rPr>
          <m:t>,</m:t>
        </m:r>
        <m:r>
          <m:t> 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 </m:t>
        </m:r>
        <m:bar>
          <m:barPr>
            <m:pos m:val="top"/>
          </m:barPr>
          <m:e>
            <m:sSub>
              <m:e>
                <m:r>
                  <m:t>z</m:t>
                </m:r>
              </m:e>
              <m:sub>
                <m:r>
                  <m:t>p</m:t>
                </m:r>
              </m:sub>
            </m:sSub>
          </m:e>
        </m:bar>
        <m:r>
          <m:rPr>
            <m:sty m:val="p"/>
          </m:rPr>
          <m:t>]</m:t>
        </m:r>
      </m:oMath>
      <w:r>
        <w:t xml:space="preserve">.</w:t>
      </w:r>
    </w:p>
    <w:bookmarkEnd w:id="17"/>
    <w:bookmarkStart w:id="18" w:name="thm-hermitian-adjoint-properties"/>
    <w:p>
      <w:pPr>
        <w:pStyle w:val="BodyText"/>
      </w:pPr>
      <w:r>
        <w:rPr>
          <w:b/>
          <w:bCs/>
        </w:rPr>
        <w:t xml:space="preserve">Theorem 1 (Properties of the Hermitian adjoint)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be complex matrices of compatible dimensions,</w:t>
      </w:r>
      <w:r>
        <w:t xml:space="preserve"> </w:t>
      </w:r>
      <w:r>
        <w:t xml:space="preserve">and let</w:t>
      </w:r>
      <w:r>
        <w:t xml:space="preserve"> </w:t>
      </w:r>
      <m:oMath>
        <m:r>
          <m:t>c</m:t>
        </m:r>
        <m:r>
          <m:rPr>
            <m:sty m:val="p"/>
          </m:rPr>
          <m:t>∈</m:t>
        </m:r>
        <m:r>
          <m:rPr>
            <m:scr m:val="double-struck"/>
            <m:sty m:val="p"/>
          </m:rPr>
          <m:t>C</m:t>
        </m:r>
      </m:oMath>
      <w:r>
        <w:t xml:space="preserve"> </w:t>
      </w:r>
      <w:r>
        <w:t xml:space="preserve">be a scalar.</w:t>
      </w:r>
      <w:r>
        <w:t xml:space="preserve"> </w:t>
      </w:r>
      <w:r>
        <w:t xml:space="preserve">The Hermitian adjoint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 satisfies: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Involution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Additivity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p"/>
            </m:rPr>
            <m:t>+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+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Conjugate-homogeneity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t>c</m:t>
          </m:r>
          <m:r>
            <m:t> </m:t>
          </m:r>
          <m:r>
            <m:rPr>
              <m:sty m:val="bi"/>
            </m:rPr>
            <m:t>A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bar>
            <m:barPr>
              <m:pos m:val="top"/>
            </m:barPr>
            <m:e>
              <m:r>
                <m:t>c</m:t>
              </m:r>
            </m:e>
          </m:bar>
          <m:r>
            <m:t> 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Reversal of products</w:t>
      </w:r>
      <w:r>
        <w:t xml:space="preserve">:</w:t>
      </w:r>
    </w:p>
    <w:p>
      <w:pPr>
        <w:pStyle w:val="Compac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r>
            <m:rPr>
              <m:sty m:val="bi"/>
            </m:rPr>
            <m:t>A</m:t>
          </m:r>
          <m:r>
            <m:rPr>
              <m:sty m:val="bi"/>
            </m:rPr>
            <m:t>B</m:t>
          </m:r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sSup>
            <m:e>
              <m:r>
                <m:rPr>
                  <m:sty m:val="bi"/>
                </m:rPr>
                <m:t>B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</m:oMath>
      </m:oMathPara>
    </w:p>
    <w:p>
      <w:pPr>
        <w:pStyle w:val="FirstParagraph"/>
      </w:pPr>
      <w:r>
        <w:t xml:space="preserve">If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invertible, then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is also invertible, and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(</m:t>
          </m:r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ty m:val="p"/>
                </m:rPr>
                <m:t>−</m:t>
              </m:r>
              <m:r>
                <m:t>1</m:t>
              </m:r>
            </m:sup>
          </m:sSup>
          <m:sSup>
            <m:e>
              <m:r>
                <m:rPr>
                  <m:sty m:val="p"/>
                </m:rPr>
                <m:t>)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.</m:t>
          </m:r>
        </m:oMath>
      </m:oMathPara>
    </w:p>
    <w:bookmarkEnd w:id="1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Properties 1-3 follow directly from entrywise conjugation and transposition:</w:t>
      </w:r>
    </w:p>
    <w:p>
      <w:pPr>
        <w:numPr>
          <w:ilvl w:val="0"/>
          <w:numId w:val="1002"/>
        </w:numPr>
      </w:pPr>
      <w:r>
        <w:t xml:space="preserve">For involution: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k</m:t>
                          </m:r>
                        </m:sub>
                      </m:sSub>
                    </m:e>
                  </m:bar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additivity: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+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2"/>
        </w:numPr>
      </w:pPr>
      <w:r>
        <w:t xml:space="preserve">For conjugate-homogeneity: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t>c</m:t>
              </m:r>
              <m:r>
                <m:t> 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c</m:t>
                  </m:r>
                  <m:r>
                    <m:t> </m:t>
                  </m:r>
                  <m:r>
                    <m:rPr>
                      <m:sty m:val="bi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  <m:r>
                    <m:t> </m:t>
                  </m:r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k</m:t>
                      </m:r>
                      <m:r>
                        <m:t>j</m:t>
                      </m:r>
                    </m:sub>
                  </m:sSub>
                </m:e>
              </m:ba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c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j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numPr>
          <w:ilvl w:val="0"/>
          <w:numId w:val="1000"/>
        </w:numPr>
      </w:pPr>
      <w:r>
        <w:t xml:space="preserve">Unlike the real transpose where</w:t>
      </w:r>
      <w:r>
        <w:t xml:space="preserve"> </w:t>
      </w:r>
      <m:oMath>
        <m:sSup>
          <m:e>
            <m:r>
              <m:rPr>
                <m:sty m:val="p"/>
              </m:rPr>
              <m:t>(</m:t>
            </m:r>
            <m:r>
              <m:t>c</m:t>
            </m:r>
            <m:r>
              <m:t> </m:t>
            </m:r>
            <m:r>
              <m:rPr>
                <m:sty m:val="bi"/>
              </m:rPr>
              <m:t>A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t>c</m:t>
        </m:r>
        <m:r>
          <m:t> 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, scaling conjugates the scalar.</w:t>
      </w:r>
    </w:p>
    <w:p>
      <w:pPr>
        <w:pStyle w:val="FirstParagraph"/>
      </w:pPr>
      <w:r>
        <w:t xml:space="preserve">For property 4 (reversal of products), 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k</m:t>
        </m:r>
      </m:oMath>
      <w:r>
        <w:t xml:space="preserve"> </w:t>
      </w:r>
      <w:r>
        <w:t xml:space="preserve">matrix and</w:t>
      </w:r>
      <w:r>
        <w:t xml:space="preserve"> </w:t>
      </w:r>
      <m:oMath>
        <m:r>
          <m:rPr>
            <m:sty m:val="bi"/>
          </m:rPr>
          <m:t>B</m:t>
        </m:r>
      </m:oMath>
      <w:r>
        <w:t xml:space="preserve"> </w:t>
      </w:r>
      <w:r>
        <w:t xml:space="preserve">a</w:t>
      </w:r>
      <w:r>
        <w:t xml:space="preserve"> </w:t>
      </w:r>
      <m:oMath>
        <m:r>
          <m:t>k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matrix.</w:t>
      </w:r>
      <w:r>
        <w:t xml:space="preserve"> </w:t>
      </w:r>
      <w:r>
        <w:t xml:space="preserve">Entry</w:t>
      </w:r>
      <w:r>
        <w:t xml:space="preserve"> </w:t>
      </w:r>
      <m:oMath>
        <m:r>
          <m:rPr>
            <m:sty m:val="p"/>
          </m:rPr>
          <m:t>(</m:t>
        </m:r>
        <m:r>
          <m:t>i</m:t>
        </m:r>
        <m:r>
          <m:rPr>
            <m:sty m:val="p"/>
          </m:rPr>
          <m:t>,</m:t>
        </m:r>
        <m:r>
          <m:t>j</m:t>
        </m:r>
        <m:r>
          <m:rPr>
            <m:sty m:val="p"/>
          </m:rPr>
          <m:t>)</m:t>
        </m:r>
      </m:oMath>
      <w:r>
        <w:t xml:space="preserve"> </w:t>
      </w:r>
      <w:r>
        <w:t xml:space="preserve">of the product’s Hermitian adjoint (for</w:t>
      </w:r>
      <w:r>
        <w:t xml:space="preserve"> </w:t>
      </w:r>
      <m:oMath>
        <m:r>
          <m:t>i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}</m:t>
        </m:r>
      </m:oMath>
      <w:r>
        <w:t xml:space="preserve">)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bi"/>
                </m:rPr>
                <m:t>B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rPr>
                      <m:sty m:val="bi"/>
                    </m:rPr>
                    <m:t>A</m:t>
                  </m:r>
                  <m:r>
                    <m:rPr>
                      <m:sty m:val="bi"/>
                    </m:rPr>
                    <m:t>B</m:t>
                  </m:r>
                  <m:sSub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b>
                      <m:r>
                        <m:t>j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s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k</m:t>
                      </m:r>
                    </m:sup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nary>
                  <m:r>
                    <m:t> </m:t>
                  </m:r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a</m:t>
                          </m:r>
                        </m:e>
                        <m:sub>
                          <m:r>
                            <m:t>j</m:t>
                          </m:r>
                          <m:r>
                            <m:t>s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b</m:t>
                      </m:r>
                    </m:e>
                    <m:sub>
                      <m:r>
                        <m:t>s</m:t>
                      </m:r>
                      <m:r>
                        <m:t>i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of sums and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b</m:t>
                          </m:r>
                        </m:e>
                        <m:sub>
                          <m:r>
                            <m:t>s</m:t>
                          </m:r>
                          <m:r>
                            <m:t>i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s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s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k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s</m:t>
                  </m:r>
                </m:sub>
              </m:sSub>
              <m:r>
                <m:t> 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s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B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r>
                    <m:t>i</m:t>
                  </m:r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matrix multiplication)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For the inverse, applying property 4 to</w:t>
      </w:r>
      <w:r>
        <w:t xml:space="preserve"> </w:t>
      </w:r>
      <m:oMath>
        <m:r>
          <m:rPr>
            <m:sty m:val="bi"/>
          </m:rPr>
          <m:t>A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I</m:t>
        </m:r>
      </m:oMath>
      <w:r>
        <w:t xml:space="preserve"> </w:t>
      </w:r>
      <w:r>
        <w:t xml:space="preserve">gives: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I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.</w:t>
      </w:r>
    </w:p>
    <w:bookmarkStart w:id="19" w:name="thm-adjoint-inner-product"/>
    <w:p>
      <w:pPr>
        <w:pStyle w:val="BodyText"/>
      </w:pPr>
      <w:r>
        <w:rPr>
          <w:b/>
          <w:bCs/>
        </w:rPr>
        <w:t xml:space="preserve">Theorem 2 (The adjoint property for inner products)</w:t>
      </w:r>
      <w:r>
        <w:t xml:space="preserve"> </w:t>
      </w:r>
      <w:r>
        <w:t xml:space="preserve">Let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be an</w:t>
      </w:r>
      <w:r>
        <w:t xml:space="preserve"> </w:t>
      </w:r>
      <m:oMath>
        <m:r>
          <m:t>m</m:t>
        </m:r>
        <m:r>
          <m:rPr>
            <m:sty m:val="p"/>
          </m:rPr>
          <m:t>×</m:t>
        </m:r>
        <m:r>
          <m:t>n</m:t>
        </m:r>
      </m:oMath>
      <w:r>
        <w:t xml:space="preserve"> </w:t>
      </w:r>
      <w:r>
        <w:t xml:space="preserve">complex matrix.</w:t>
      </w:r>
      <w:r>
        <w:t xml:space="preserve"> </w:t>
      </w:r>
      <w:r>
        <w:t xml:space="preserve">Under the standard inner product on complex Euclidean space,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sSup>
          <m:e>
            <m:acc>
              <m:accPr>
                <m:chr m:val="̃"/>
              </m:accPr>
              <m:e>
                <m:r>
                  <m:t>u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v</m:t>
            </m:r>
          </m:e>
        </m:acc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d>
            <m:dPr>
              <m:begChr m:val="⟨"/>
              <m:sepChr m:val=""/>
              <m:endChr m:val="⟩"/>
              <m:grow/>
            </m:dPr>
            <m:e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rPr>
              <m:sty m:val="p"/>
            </m:rPr>
            <m:t>=</m:t>
          </m:r>
          <m:d>
            <m:dPr>
              <m:begChr m:val="⟨"/>
              <m:sepChr m:val=""/>
              <m:endChr m:val="⟩"/>
              <m:grow/>
            </m:dPr>
            <m:e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r>
                <m:rPr>
                  <m:sty m:val="p"/>
                </m:rPr>
                <m:t>,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</m:e>
          </m:d>
          <m:r>
            <m:t> </m:t>
          </m:r>
          <m:r>
            <m:rPr>
              <m:nor/>
              <m:sty m:val="p"/>
            </m:rPr>
            <m:t>for all </m:t>
          </m:r>
          <m:acc>
            <m:accPr>
              <m:chr m:val="̃"/>
            </m:accPr>
            <m:e>
              <m:r>
                <m:t>u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n</m:t>
              </m:r>
            </m:sup>
          </m:sSup>
          <m:r>
            <m:rPr>
              <m:nor/>
              <m:sty m:val="p"/>
            </m:rPr>
            <m:t> and </m:t>
          </m:r>
          <m:acc>
            <m:accPr>
              <m:chr m:val="̃"/>
            </m:accPr>
            <m:e>
              <m:r>
                <m:t>v</m:t>
              </m:r>
            </m:e>
          </m:acc>
          <m:r>
            <m:rPr>
              <m:sty m:val="p"/>
            </m:rPr>
            <m:t>∈</m:t>
          </m:r>
          <m:sSup>
            <m:e>
              <m:r>
                <m:rPr>
                  <m:scr m:val="double-struck"/>
                  <m:sty m:val="p"/>
                </m:rPr>
                <m:t>C</m:t>
              </m:r>
            </m:e>
            <m:sup>
              <m:r>
                <m:t>m</m:t>
              </m:r>
            </m:sup>
          </m:sSup>
          <m:r>
            <m:rPr>
              <m:sty m:val="p"/>
            </m:rPr>
            <m:t>.</m:t>
          </m:r>
        </m:oMath>
      </m:oMathPara>
    </w:p>
    <w:bookmarkEnd w:id="1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By the definition of the standard complex inner product and the product rule for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d>
                <m:dPr>
                  <m:begChr m:val="⟨"/>
                  <m:sepChr m:val=""/>
                  <m:endChr m:val="⟩"/>
                  <m:grow/>
                </m:dPr>
                <m:e>
                  <m:r>
                    <m:rPr>
                      <m:sty m:val="bi"/>
                    </m:rPr>
                    <m:t>A</m:t>
                  </m:r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acc>
                <m:accPr>
                  <m:chr m:val="̃"/>
                </m:accPr>
                <m:e>
                  <m:r>
                    <m:t>u</m:t>
                  </m:r>
                </m:e>
              </m:acc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1</m:t>
              </m:r>
              <m:r>
                <m:rPr>
                  <m:nor/>
                  <m:sty m:val="p"/>
                </m:rPr>
                <m:t>, reversal of products)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v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(associativity of matrix multiplication)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⟨"/>
                  <m:sepChr m:val=""/>
                  <m:endChr m:val="⟩"/>
                  <m:grow/>
                </m:dPr>
                <m:e>
                  <m:acc>
                    <m:accPr>
                      <m:chr m:val="̃"/>
                    </m:accPr>
                    <m:e>
                      <m:r>
                        <m:t>u</m:t>
                      </m:r>
                    </m:e>
                  </m:acc>
                  <m:r>
                    <m:rPr>
                      <m:sty m:val="p"/>
                    </m:rPr>
                    <m:t>,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acc>
                    <m:accPr>
                      <m:chr m:val="̃"/>
                    </m:accPr>
                    <m:e>
                      <m:r>
                        <m:t>v</m:t>
                      </m:r>
                    </m:e>
                  </m:acc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standard inner product)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20" w:name="rem-adjoint-name"/>
    <w:p>
      <w:pPr>
        <w:pStyle w:val="FirstParagraph"/>
      </w:pPr>
      <w:r>
        <w:rPr>
          <w:i/>
          <w:iCs/>
        </w:rPr>
        <w:t xml:space="preserve">Remark 3</w:t>
      </w:r>
      <w:r>
        <w:t xml:space="preserve"> (Where the name</w:t>
      </w:r>
      <w:r>
        <w:t xml:space="preserve"> </w:t>
      </w:r>
      <w:r>
        <w:t xml:space="preserve">“adjoint”</w:t>
      </w:r>
      <w:r>
        <w:t xml:space="preserve"> </w:t>
      </w:r>
      <w:r>
        <w:t xml:space="preserve">comes from). </w:t>
      </w:r>
      <w:r>
        <w:t xml:space="preserve">This identity is the origin of the name</w:t>
      </w:r>
      <w:r>
        <w:t xml:space="preserve"> </w:t>
      </w:r>
      <w:r>
        <w:rPr>
          <w:b/>
          <w:bCs/>
        </w:rPr>
        <w:t xml:space="preserve">adjoint</w:t>
      </w:r>
      <w:r>
        <w:t xml:space="preserve">:</w:t>
      </w:r>
      <w:r>
        <w:t xml:space="preserve"> </w:t>
      </w:r>
      <w:r>
        <w:t xml:space="preserve">in functional analysis and operator theory,</w:t>
      </w:r>
      <w:r>
        <w:t xml:space="preserve"> </w:t>
      </w:r>
      <w:r>
        <w:t xml:space="preserve">the</w:t>
      </w:r>
      <w:r>
        <w:t xml:space="preserve"> </w:t>
      </w:r>
      <w:r>
        <w:rPr>
          <w:i/>
          <w:iCs/>
        </w:rPr>
        <w:t xml:space="preserve">adjoint</w:t>
      </w:r>
      <w:r>
        <w:t xml:space="preserve"> </w:t>
      </w:r>
      <w:r>
        <w:t xml:space="preserve">of a linear map</w:t>
      </w:r>
      <w:r>
        <w:t xml:space="preserve"> </w:t>
      </w:r>
      <m:oMath>
        <m:r>
          <m:t>T</m:t>
        </m:r>
        <m:r>
          <m:rPr>
            <m:sty m:val="p"/>
          </m:rPr>
          <m:t>:</m:t>
        </m:r>
        <m:r>
          <m:t>V</m:t>
        </m:r>
        <m:r>
          <m:rPr>
            <m:sty m:val="p"/>
          </m:rPr>
          <m:t>→</m:t>
        </m:r>
        <m:r>
          <m:t>W</m:t>
        </m:r>
      </m:oMath>
      <w:r>
        <w:t xml:space="preserve"> </w:t>
      </w:r>
      <w:r>
        <w:t xml:space="preserve">between inner product spaces is defined as the unique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  <m:r>
          <m:rPr>
            <m:sty m:val="p"/>
          </m:rPr>
          <m:t>:</m:t>
        </m:r>
        <m:r>
          <m:t>W</m:t>
        </m:r>
        <m:r>
          <m:rPr>
            <m:sty m:val="p"/>
          </m:rPr>
          <m:t>→</m:t>
        </m:r>
        <m:r>
          <m:t>V</m:t>
        </m:r>
      </m:oMath>
      <w:r>
        <w:t xml:space="preserve"> </w:t>
      </w:r>
      <w:r>
        <w:t xml:space="preserve">satisfying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t>T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sSup>
              <m:e>
                <m:r>
                  <m:t>T</m:t>
                </m:r>
              </m:e>
              <m:sup>
                <m:r>
                  <m:rPr>
                    <m:sty m:val="p"/>
                  </m:rPr>
                  <m:t>*</m:t>
                </m:r>
              </m:sup>
            </m:sSup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(</w:t>
      </w:r>
      <w:r>
        <w:t xml:space="preserve">Axler (2024, Definition 7.1, p. 226)</w:t>
      </w:r>
      <w:r>
        <w:t xml:space="preserve">).</w:t>
      </w:r>
      <w:r>
        <w:t xml:space="preserve"> </w:t>
      </w:r>
      <w:r>
        <w:t xml:space="preserve">When</w:t>
      </w:r>
      <w:r>
        <w:t xml:space="preserve"> </w:t>
      </w:r>
      <m:oMath>
        <m:r>
          <m:t>V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are finite-dimensional spaces equipped with their standard orthonormal bases,</w:t>
      </w:r>
      <w:r>
        <w:t xml:space="preserve"> </w:t>
      </w:r>
      <w:r>
        <w:t xml:space="preserve">the matrix representing the adjoint operator</w:t>
      </w:r>
      <w:r>
        <w:t xml:space="preserve"> </w:t>
      </w:r>
      <m:oMath>
        <m:sSup>
          <m:e>
            <m:r>
              <m:t>T</m:t>
            </m:r>
          </m:e>
          <m:sup>
            <m:r>
              <m:rPr>
                <m:sty m:val="p"/>
              </m:rPr>
              <m:t>*</m:t>
            </m:r>
          </m:sup>
        </m:sSup>
      </m:oMath>
      <w:r>
        <w:t xml:space="preserve"> </w:t>
      </w:r>
      <w:r>
        <w:t xml:space="preserve">is precisely the Hermitian adjoint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</m:oMath>
      <w:r>
        <w:t xml:space="preserve"> </w:t>
      </w:r>
      <w:r>
        <w:t xml:space="preserve">(</w:t>
      </w:r>
      <w:r>
        <w:t xml:space="preserve">Axler (2024, Proposition 7.9, p. 231)</w:t>
      </w:r>
      <w:r>
        <w:t xml:space="preserve">).</w:t>
      </w:r>
    </w:p>
    <w:bookmarkEnd w:id="20"/>
    <w:bookmarkStart w:id="21" w:name="thm-zhz-sum-squares"/>
    <w:p>
      <w:pPr>
        <w:pStyle w:val="BodyText"/>
      </w:pPr>
      <w:r>
        <w:rPr>
          <w:b/>
          <w:bCs/>
        </w:rPr>
        <w:t xml:space="preserve">Theorem 3 (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 </w:t>
      </w:r>
      <w:r>
        <w:rPr>
          <w:b/>
          <w:bCs/>
        </w:rPr>
        <w:t xml:space="preserve">is a sum of squared absolute values)</w:t>
      </w:r>
      <w:r>
        <w:t xml:space="preserve"> </w:t>
      </w:r>
      <w:r>
        <w:t xml:space="preserve">For every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p</m:t>
            </m:r>
          </m:sup>
        </m:sSup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1</m:t>
              </m:r>
              <m:r>
                <m:rPr>
                  <m:sty m:val="p"/>
                </m:rPr>
                <m:t>×</m:t>
              </m:r>
              <m:r>
                <m:t>p</m:t>
              </m:r>
            </m:lim>
          </m:limLow>
          <m:r>
            <m:t> </m:t>
          </m:r>
          <m:limLow>
            <m:e>
              <m:limLow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p</m:t>
              </m:r>
              <m:r>
                <m:rPr>
                  <m:sty m:val="p"/>
                </m:rPr>
                <m:t>×</m:t>
              </m:r>
              <m:r>
                <m:t>1</m:t>
              </m:r>
            </m:lim>
          </m:limLow>
          <m:r>
            <m:rPr>
              <m:sty m:val="p"/>
            </m:rPr>
            <m:t>=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p</m:t>
              </m:r>
            </m:sup>
            <m:e>
              <m:r>
                <m:t>​</m:t>
              </m:r>
            </m:e>
          </m:nary>
          <m:d>
            <m:dPr>
              <m:begChr m:val="|"/>
              <m:sepChr m:val=""/>
              <m:endChr m:val="|"/>
              <m:grow/>
            </m:dPr>
            <m:e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</m:d>
          <m:sSup>
            <m:e>
              <m:r>
                <m:t>​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is a nonnegative real number,</w:t>
      </w:r>
      <w:r>
        <w:t xml:space="preserve"> </w:t>
      </w:r>
      <w:r>
        <w:t xml:space="preserve">and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p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</w:p>
    <w:bookmarkEnd w:id="21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last step uses the</w:t>
      </w:r>
      <w:r>
        <w:t xml:space="preserve"> </w:t>
      </w:r>
      <w:hyperlink r:id="rId22">
        <w:r>
          <w:rPr>
            <w:rStyle w:val="Hyperlink"/>
          </w:rPr>
          <w:t xml:space="preserve">identity for a complex number times its conjugate</w:t>
        </w:r>
      </w:hyperlink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acc>
                    <m:accPr>
                      <m:chr m:val="̃"/>
                    </m:accPr>
                    <m:e>
                      <m:r>
                        <m:t>z</m:t>
                      </m:r>
                    </m:e>
                  </m:acc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acc>
                <m:accPr>
                  <m:chr m:val="̃"/>
                </m:accPr>
                <m:e>
                  <m:r>
                    <m:t>z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bar>
                    <m:barPr>
                      <m:pos m:val="top"/>
                    </m:barPr>
                    <m:e>
                      <m:sSub>
                        <m:e>
                          <m:r>
                            <m:t>z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bar>
                </m:e>
              </m:nary>
              <m:r>
                <m:t> 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, and the row-times-column product)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nary>
              <m:r>
                <m:t> </m:t>
              </m:r>
              <m:bar>
                <m:barPr>
                  <m:pos m:val="top"/>
                </m:bar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(complex multiplication is commutative)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j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p</m:t>
                  </m:r>
                </m:sup>
                <m:e>
                  <m:r>
                    <m:t>​</m:t>
                  </m:r>
                </m:e>
              </m:nary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z</m:t>
                      </m:r>
                    </m:e>
                    <m:sub>
                      <m:r>
                        <m:t>j</m:t>
                      </m:r>
                    </m:sub>
                  </m:sSub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number times its conjugate)</m:t>
              </m:r>
            </m:e>
          </m:eqArr>
        </m:oMath>
      </m:oMathPara>
    </w:p>
    <w:p>
      <w:pPr>
        <w:pStyle w:val="FirstParagraph"/>
      </w:pPr>
      <w:r>
        <w:t xml:space="preserve">By the definition of the</w:t>
      </w:r>
      <w:r>
        <w:t xml:space="preserve"> </w:t>
      </w:r>
      <w:hyperlink r:id="rId23">
        <w:r>
          <w:rPr>
            <w:rStyle w:val="Hyperlink"/>
          </w:rPr>
          <w:t xml:space="preserve">absolute value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(</m:t>
        </m:r>
        <m:r>
          <m:rPr>
            <m:sty m:val="p"/>
          </m:rPr>
          <m:t>Re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+</m:t>
        </m:r>
        <m:r>
          <m:rPr>
            <m:sty m:val="p"/>
          </m:rPr>
          <m:t>(</m:t>
        </m:r>
        <m:r>
          <m:rPr>
            <m:sty m:val="p"/>
          </m:rPr>
          <m:t>Im</m:t>
        </m:r>
        <m:sSub>
          <m:e>
            <m:r>
              <m:t>z</m:t>
            </m:r>
          </m:e>
          <m:sub>
            <m:r>
              <m:t>j</m:t>
            </m:r>
          </m:sub>
        </m:sSub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nonnegative real number,</w:t>
      </w:r>
      <w:r>
        <w:t xml:space="preserve"> </w:t>
      </w:r>
      <w:r>
        <w:t xml:space="preserve">so their sum is too.</w:t>
      </w:r>
      <w:r>
        <w:t xml:space="preserve"> </w:t>
      </w:r>
      <w:r>
        <w:t xml:space="preserve">A sum of nonnegative numbers 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 every term is</w:t>
      </w:r>
      <w:r>
        <w:t xml:space="preserve"> </w:t>
      </w:r>
      <m:oMath>
        <m:r>
          <m:t>0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r>
                  <m:t>z</m:t>
                </m:r>
              </m:e>
              <m:sub>
                <m:r>
                  <m:t>j</m:t>
                </m:r>
              </m:sub>
            </m:sSub>
          </m:e>
        </m:d>
        <m:sSup>
          <m:e>
            <m:r>
              <m:t>​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only when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Re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Im</m:t>
              </m:r>
              <m:sSub>
                <m:e>
                  <m:r>
                    <m:t>z</m:t>
                  </m:r>
                </m:e>
                <m:sub>
                  <m:r>
                    <m:t>j</m:t>
                  </m:r>
                </m:sub>
              </m:sSub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that is, when</w:t>
      </w:r>
      <w:r>
        <w:t xml:space="preserve"> </w:t>
      </w:r>
      <m:oMath>
        <m:sSub>
          <m:e>
            <m:r>
              <m:t>z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</w:p>
    <w:bookmarkStart w:id="24" w:name="exm-zhz-sum-squares"/>
    <w:p>
      <w:pPr>
        <w:pStyle w:val="BodyText"/>
      </w:pPr>
      <w:r>
        <w:rPr>
          <w:b/>
          <w:bCs/>
        </w:rPr>
        <w:t xml:space="preserve">Example 3 (Computing</w:t>
      </w:r>
      <w:r>
        <w:rPr>
          <w:b/>
          <w:bCs/>
        </w:rPr>
        <w:t xml:space="preserve"> </w:t>
      </w:r>
      <m:oMath>
        <m:sSup>
          <m:e>
            <m:acc>
              <m:accPr>
                <m:chr m:val="̃"/>
              </m:accPr>
              <m:e>
                <m:r>
                  <m:t>z</m:t>
                </m:r>
              </m:e>
            </m:acc>
          </m:e>
          <m:sup>
            <m:r>
              <m:rPr>
                <m:scr m:val="sans-serif"/>
                <m:sty m:val="p"/>
              </m:rPr>
              <m:t>H</m:t>
            </m:r>
          </m:sup>
        </m:sSup>
        <m:acc>
          <m:accPr>
            <m:chr m:val="̃"/>
          </m:accPr>
          <m:e>
            <m:r>
              <m:t>z</m:t>
            </m:r>
          </m:e>
        </m:acc>
      </m:oMath>
      <w:r>
        <w:rPr>
          <w:b/>
          <w:bCs/>
        </w:rPr>
        <w:t xml:space="preserve">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+</m:t>
            </m:r>
            <m:r>
              <m:t>i</m:t>
            </m:r>
            <m:r>
              <m:rPr>
                <m:sty m:val="p"/>
              </m:rPr>
              <m:t>,</m:t>
            </m:r>
            <m:r>
              <m:t>2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2</m:t>
                  </m:r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Theorem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1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t>2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0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the absolute value, squared)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+</m:t>
              </m:r>
              <m:r>
                <m:t>4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 inside each group)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6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(add)</m:t>
              </m:r>
            </m:e>
          </m:eqArr>
        </m:oMath>
      </m:oMathPara>
    </w:p>
    <w:p>
      <w:pPr>
        <w:pStyle w:val="FirstParagraph"/>
      </w:pPr>
      <w:r>
        <w:t xml:space="preserve">Multiplying out directly gives the same number:</w:t>
      </w:r>
      <w:r>
        <w:t xml:space="preserve"> </w:t>
      </w:r>
      <m:oMath>
        <m:bar>
          <m:barPr>
            <m:pos m:val="top"/>
          </m:barPr>
          <m:e>
            <m:r>
              <m:t>2</m:t>
            </m:r>
          </m:e>
        </m:bar>
        <m:r>
          <m:rPr>
            <m:sty m:val="p"/>
          </m:rPr>
          <m:t>⋅</m:t>
        </m:r>
        <m:r>
          <m:t>2</m:t>
        </m:r>
        <m:r>
          <m:rPr>
            <m:sty m:val="p"/>
          </m:rPr>
          <m:t>=</m:t>
        </m:r>
        <m:r>
          <m:t>4</m:t>
        </m:r>
      </m:oMath>
      <w:r>
        <w:t xml:space="preserve">, and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bar>
                <m:barPr>
                  <m:pos m:val="top"/>
                </m:bar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+</m:t>
                  </m:r>
                  <m:r>
                    <m:t>i</m:t>
                  </m:r>
                  <m:r>
                    <m:rPr>
                      <m:sty m:val="p"/>
                    </m:rPr>
                    <m:t>)</m:t>
                  </m:r>
                </m:e>
              </m:bar>
              <m:r>
                <m:t> 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i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End w:id="24"/>
    <w:bookmarkStart w:id="25" w:name="exm-transpose-not-enough"/>
    <w:p>
      <w:pPr>
        <w:pStyle w:val="FirstParagraph"/>
      </w:pPr>
      <w:r>
        <w:rPr>
          <w:b/>
          <w:bCs/>
        </w:rPr>
        <w:t xml:space="preserve">Example 4 (Why complex vectors use the conjugate transpose)</w:t>
      </w:r>
      <w:r>
        <w:t xml:space="preserve"> </w:t>
      </w:r>
      <w:r>
        <w:t xml:space="preserve">For a real vector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⊤</m:t>
            </m:r>
          </m:sup>
        </m:sSup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j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p</m:t>
            </m:r>
          </m:sup>
          <m:e>
            <m:sSubSup>
              <m:e>
                <m:r>
                  <m:t>x</m:t>
                </m:r>
              </m:e>
              <m:sub>
                <m:r>
                  <m:t>j</m:t>
                </m:r>
              </m:sub>
              <m:sup>
                <m:r>
                  <m:t>2</m:t>
                </m:r>
              </m:sup>
            </m:sSubSup>
          </m:e>
        </m:nary>
      </m:oMath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only when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</m:oMath>
      <w:r>
        <w:t xml:space="preserve"> </w:t>
      </w:r>
      <w:r>
        <w:t xml:space="preserve">is the zero vector.</w:t>
      </w:r>
      <w:r>
        <w:t xml:space="preserve"> </w:t>
      </w:r>
      <w:r>
        <w:t xml:space="preserve">The same formula fails for complex vectors.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=</m:t>
        </m:r>
        <m:sSup>
          <m:e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,</m:t>
            </m:r>
            <m:r>
              <m:t>i</m:t>
            </m:r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 Then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ty m:val="p"/>
                            </m:rPr>
                            <m:t>⊤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i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entry by entry and add)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although</w:t>
      </w:r>
      <w:r>
        <w:t xml:space="preserve"> </w:t>
      </w:r>
      <m:oMath>
        <m:acc>
          <m:accPr>
            <m:chr m:val="̃"/>
          </m:accPr>
          <m:e>
            <m:r>
              <m:t>z</m:t>
            </m:r>
          </m:e>
        </m:acc>
        <m:r>
          <m:rPr>
            <m:sty m:val="p"/>
          </m:rPr>
          <m:t>≠</m:t>
        </m:r>
        <m:sSub>
          <m:e>
            <m:acc>
              <m:accPr>
                <m:chr m:val="̃"/>
              </m:accPr>
              <m:e>
                <m:r>
                  <m:t>0</m:t>
                </m:r>
              </m:e>
            </m:acc>
          </m:e>
          <m:sub>
            <m:r>
              <m:t>2</m:t>
            </m:r>
            <m:r>
              <m:rPr>
                <m:sty m:val="p"/>
              </m:rPr>
              <m:t>×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Using the conjugate transpose instead,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limLow>
                    <m:e>
                      <m:sSup>
                        <m:e>
                          <m:acc>
                            <m:accPr>
                              <m:chr m:val="̃"/>
                            </m:accPr>
                            <m:e>
                              <m:r>
                                <m:t>z</m:t>
                              </m:r>
                            </m:e>
                          </m:acc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1</m:t>
                  </m:r>
                  <m:r>
                    <m:rPr>
                      <m:sty m:val="p"/>
                    </m:rPr>
                    <m:t>×</m:t>
                  </m:r>
                  <m:r>
                    <m:t>2</m:t>
                  </m:r>
                </m:lim>
              </m:limLow>
              <m:r>
                <m:t> </m:t>
              </m:r>
              <m:limLow>
                <m:e>
                  <m:limLow>
                    <m:e>
                      <m:acc>
                        <m:accPr>
                          <m:chr m:val="̃"/>
                        </m:accPr>
                        <m:e>
                          <m:r>
                            <m:t>z</m:t>
                          </m:r>
                        </m:e>
                      </m:acc>
                    </m:e>
                    <m:lim>
                      <m:r>
                        <m:rPr>
                          <m:sty m:val="p"/>
                        </m:rPr>
                        <m:t>⏟</m:t>
                      </m:r>
                    </m:lim>
                  </m:limLow>
                </m:e>
                <m:lim>
                  <m:r>
                    <m:t>2</m:t>
                  </m:r>
                  <m:r>
                    <m:rPr>
                      <m:sty m:val="p"/>
                    </m:rPr>
                    <m:t>×</m:t>
                  </m:r>
                  <m:r>
                    <m:t>1</m:t>
                  </m:r>
                </m:lim>
              </m:limLow>
              <m:r>
                <m:t>&amp;</m:t>
              </m:r>
              <m:r>
                <m:rPr>
                  <m:sty m:val="p"/>
                </m:rPr>
                <m:t>=</m:t>
              </m:r>
              <m:bar>
                <m:barPr>
                  <m:pos m:val="top"/>
                </m:barPr>
                <m:e>
                  <m:r>
                    <m:t>1</m:t>
                  </m:r>
                </m:e>
              </m:bar>
              <m:r>
                <m:rPr>
                  <m:sty m:val="p"/>
                </m:rPr>
                <m:t>⋅</m:t>
              </m:r>
              <m:r>
                <m:t>1</m:t>
              </m:r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r>
                    <m:t>i</m:t>
                  </m:r>
                </m:e>
              </m:ba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nor/>
                  <m:sty m:val="p"/>
                </m:rPr>
                <m:t>Definition 3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i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r>
                <m:t>i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(conjugate each entry)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i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which is positive, as</w:t>
      </w:r>
      <w:r>
        <w:t xml:space="preserve"> </w:t>
      </w:r>
      <w:hyperlink w:anchor="thm-zhz-sum-squares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guarantees.</w:t>
      </w:r>
    </w:p>
    <w:bookmarkEnd w:id="25"/>
    <w:bookmarkStart w:id="26" w:name="def-hermitian-matrix"/>
    <w:p>
      <w:pPr>
        <w:pStyle w:val="BodyText"/>
      </w:pPr>
      <w:r>
        <w:rPr>
          <w:b/>
          <w:bCs/>
        </w:rPr>
        <w:t xml:space="preserve">Definition 4 (Hermitian matrix (self-adjoint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self-adjoint</w:t>
      </w:r>
      <w:r>
        <w:t xml:space="preserve">)</w:t>
      </w:r>
      <w:r>
        <w:t xml:space="preserve"> </w:t>
      </w:r>
      <w:r>
        <w:t xml:space="preserve">if it equals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26"/>
    <w:bookmarkStart w:id="27" w:name="rem-hermitian-self-adjoint"/>
    <w:p>
      <w:pPr>
        <w:pStyle w:val="FirstParagraph"/>
      </w:pPr>
      <w:r>
        <w:rPr>
          <w:i/>
          <w:iCs/>
        </w:rPr>
        <w:t xml:space="preserve">Remark 4</w:t>
      </w:r>
      <w:r>
        <w:t xml:space="preserve"> (Why</w:t>
      </w:r>
      <w:r>
        <w:t xml:space="preserve"> </w:t>
      </w:r>
      <w:r>
        <w:t xml:space="preserve">“self-adjoint”</w:t>
      </w:r>
      <w:r>
        <w:t xml:space="preserve">). </w:t>
      </w:r>
      <w:r>
        <w:t xml:space="preserve">The term</w:t>
      </w:r>
      <w:r>
        <w:t xml:space="preserve"> </w:t>
      </w:r>
      <w:r>
        <w:rPr>
          <w:i/>
          <w:iCs/>
        </w:rPr>
        <w:t xml:space="preserve">self-adjoint</w:t>
      </w:r>
      <w:r>
        <w:t xml:space="preserve"> </w:t>
      </w:r>
      <w:r>
        <w:t xml:space="preserve">comes directly from</w:t>
      </w:r>
      <w:r>
        <w:t xml:space="preserve"> </w:t>
      </w:r>
      <w:hyperlink w:anchor="thm-adjoint-inner-product">
        <w:r>
          <w:rPr>
            <w:rStyle w:val="Hyperlink"/>
          </w:rPr>
          <w:t xml:space="preserve">Theorem 2</w:t>
        </w:r>
      </w:hyperlink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rPr>
            <m:sty m:val="bi"/>
          </m:rPr>
          <m:t>A</m:t>
        </m:r>
      </m:oMath>
      <w:r>
        <w:t xml:space="preserve"> </w:t>
      </w:r>
      <w:r>
        <w:t xml:space="preserve">is Hermitian,</w:t>
      </w:r>
      <w:r>
        <w:t xml:space="preserve"> </w:t>
      </w:r>
      <m:oMath>
        <m:d>
          <m:dPr>
            <m:begChr m:val="⟨"/>
            <m:sepChr m:val=""/>
            <m:endChr m:val="⟩"/>
            <m:grow/>
          </m:dPr>
          <m:e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  <m:r>
          <m:rPr>
            <m:sty m:val="p"/>
          </m:rPr>
          <m:t>=</m:t>
        </m:r>
        <m:d>
          <m:dPr>
            <m:begChr m:val="⟨"/>
            <m:sepChr m:val=""/>
            <m:endChr m:val="⟩"/>
            <m:grow/>
          </m:dPr>
          <m:e>
            <m:acc>
              <m:accPr>
                <m:chr m:val="̃"/>
              </m:accPr>
              <m:e>
                <m:r>
                  <m:t>u</m:t>
                </m:r>
              </m:e>
            </m:acc>
            <m:r>
              <m:rPr>
                <m:sty m:val="p"/>
              </m:rPr>
              <m:t>,</m:t>
            </m:r>
            <m:r>
              <m:rPr>
                <m:sty m:val="bi"/>
              </m:rPr>
              <m:t>A</m:t>
            </m:r>
            <m:acc>
              <m:accPr>
                <m:chr m:val="̃"/>
              </m:accPr>
              <m:e>
                <m:r>
                  <m:t>v</m:t>
                </m:r>
              </m:e>
            </m:acc>
          </m:e>
        </m:d>
      </m:oMath>
      <w:r>
        <w:t xml:space="preserve"> </w:t>
      </w:r>
      <w:r>
        <w:t xml:space="preserve">for all</w:t>
      </w:r>
      <w:r>
        <w:t xml:space="preserve"> </w:t>
      </w:r>
      <m:oMath>
        <m:acc>
          <m:accPr>
            <m:chr m:val="̃"/>
          </m:accPr>
          <m:e>
            <m:r>
              <m:t>u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v</m:t>
            </m:r>
          </m:e>
        </m:acc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</m:sup>
        </m:sSup>
      </m:oMath>
      <w:r>
        <w:t xml:space="preserve">.</w:t>
      </w:r>
      <w:r>
        <w:t xml:space="preserve"> </w:t>
      </w:r>
      <w:r>
        <w:t xml:space="preserve">The linear operator moves across the inner product without change.</w:t>
      </w:r>
    </w:p>
    <w:bookmarkEnd w:id="27"/>
    <w:bookmarkStart w:id="28" w:name="exm-hermitian-matrix"/>
    <w:p>
      <w:pPr>
        <w:pStyle w:val="BodyText"/>
      </w:pPr>
      <w:r>
        <w:rPr>
          <w:b/>
          <w:bCs/>
        </w:rPr>
        <w:t xml:space="preserve">Example 5 (A Hermitian matrix)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A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3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Hermitian:</w:t>
      </w:r>
      <w:r>
        <w:t xml:space="preserve"> </w:t>
      </w:r>
      <w:r>
        <w:t xml:space="preserve">transposing swaps the off-diagonal entries,</w:t>
      </w:r>
      <w:r>
        <w:t xml:space="preserve"> </w:t>
      </w:r>
      <w:r>
        <w:t xml:space="preserve">and conjugating turns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i</m:t>
        </m:r>
      </m:oMath>
      <w:r>
        <w:t xml:space="preserve"> </w:t>
      </w:r>
      <w:r>
        <w:t xml:space="preserve">back into</w:t>
      </w:r>
      <w:r>
        <w:t xml:space="preserve"> </w:t>
      </w:r>
      <m:oMath>
        <m:r>
          <m:t>1</m:t>
        </m:r>
        <m:r>
          <m:rPr>
            <m:sty m:val="p"/>
          </m:rPr>
          <m:t>+</m:t>
        </m:r>
        <m:r>
          <m:t>i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A</m:t>
        </m:r>
      </m:oMath>
      <w:r>
        <w:t xml:space="preserve">.</w:t>
      </w:r>
      <w:r>
        <w:t xml:space="preserve"> </w:t>
      </w:r>
      <w:r>
        <w:t xml:space="preserve">The diagonal entries of a Hermitian matrix must be real,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and only a real number is its own conjugate:</w:t>
      </w:r>
      <w:r>
        <w:t xml:space="preserve"> </w:t>
      </w:r>
      <w:r>
        <w:t xml:space="preserve">if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t> </m:t>
        </m:r>
        <m:r>
          <m:t>i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−</m:t>
        </m:r>
        <m:r>
          <m:t>b</m:t>
        </m:r>
        <m:r>
          <m:t> </m:t>
        </m:r>
        <m:r>
          <m:t>i</m:t>
        </m:r>
      </m:oMath>
      <w:r>
        <w:t xml:space="preserve">, then the imaginary parts give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b</m:t>
        </m:r>
      </m:oMath>
      <w:r>
        <w:t xml:space="preserve">, 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Every real symmetric matrix is Hermitian,</w:t>
      </w:r>
      <w:r>
        <w:t xml:space="preserve"> </w:t>
      </w:r>
      <w:r>
        <w:t xml:space="preserve">because for a real matrix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ty m:val="p"/>
              </m:rPr>
              <m:t>⊤</m:t>
            </m:r>
          </m:sup>
        </m:sSup>
      </m:oMath>
      <w:r>
        <w:t xml:space="preserve">.</w:t>
      </w:r>
    </w:p>
    <w:bookmarkEnd w:id="28"/>
    <w:bookmarkStart w:id="29" w:name="exm-not-hermitian"/>
    <w:p>
      <w:pPr>
        <w:pStyle w:val="BodyText"/>
      </w:pPr>
      <w:r>
        <w:rPr>
          <w:b/>
          <w:bCs/>
        </w:rPr>
        <w:t xml:space="preserve">Example 6 (A symmetric complex matrix that is not Hermitian)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r>
                    <m:rPr>
                      <m:sty m:val="bi"/>
                    </m:rPr>
                    <m:t>B</m:t>
                  </m:r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t>i</m:t>
                    </m:r>
                  </m:e>
                </m:mr>
                <m:mr>
                  <m:e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symmetric,</w:t>
      </w:r>
      <w:r>
        <w:t xml:space="preserve"> </w:t>
      </w:r>
      <m:oMath>
        <m:sSup>
          <m:e>
            <m:r>
              <m:rPr>
                <m:sty m:val="bi"/>
              </m:rPr>
              <m:t>B</m:t>
            </m:r>
          </m:e>
          <m:sup>
            <m:r>
              <m:rPr>
                <m:sty m:val="p"/>
              </m:rPr>
              <m:t>⊤</m:t>
            </m:r>
          </m:sup>
        </m:sSup>
        <m:r>
          <m:rPr>
            <m:sty m:val="p"/>
          </m:rPr>
          <m:t>=</m:t>
        </m:r>
        <m:r>
          <m:rPr>
            <m:sty m:val="bi"/>
          </m:rPr>
          <m:t>B</m:t>
        </m:r>
      </m:oMath>
      <w:r>
        <w:t xml:space="preserve">,</w:t>
      </w:r>
      <w:r>
        <w:t xml:space="preserve"> </w:t>
      </w:r>
      <w:r>
        <w:t xml:space="preserve">but it is not Hermitian: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limLow>
                <m:e>
                  <m:sSup>
                    <m:e>
                      <m:r>
                        <m:rPr>
                          <m:sty m:val="bi"/>
                        </m:rPr>
                        <m:t>B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e>
                <m:lim>
                  <m:r>
                    <m:rPr>
                      <m:sty m:val="p"/>
                    </m:rPr>
                    <m:t>⏟</m:t>
                  </m:r>
                </m:lim>
              </m:limLow>
            </m:e>
            <m:lim>
              <m:r>
                <m:t>2</m:t>
              </m:r>
              <m:r>
                <m:rPr>
                  <m:sty m:val="p"/>
                </m:rPr>
                <m:t>×</m:t>
              </m:r>
              <m:r>
                <m:t>2</m:t>
              </m:r>
            </m:lim>
          </m:limLow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0</m:t>
                    </m:r>
                  </m:e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  <m:r>
            <m:rPr>
              <m:sty m:val="p"/>
            </m:rPr>
            <m:t>≠</m:t>
          </m:r>
          <m:r>
            <m:rPr>
              <m:sty m:val="bi"/>
            </m:rPr>
            <m:t>B</m:t>
          </m:r>
          <m:r>
            <m:rPr>
              <m:sty m:val="p"/>
            </m:rPr>
            <m:t>.</m:t>
          </m:r>
        </m:oMath>
      </m:oMathPara>
    </w:p>
    <w:bookmarkEnd w:id="29"/>
    <w:bookmarkStart w:id="30" w:name="def-skew-hermitian-matrix"/>
    <w:p>
      <w:pPr>
        <w:pStyle w:val="FirstParagraph"/>
      </w:pPr>
      <w:r>
        <w:rPr>
          <w:b/>
          <w:bCs/>
        </w:rPr>
        <w:t xml:space="preserve">Definition 5 (Skew-Hermitian matrix (anti-Hermitian matrix))</w:t>
      </w:r>
      <w:r>
        <w:t xml:space="preserve"> </w:t>
      </w:r>
      <w:r>
        <w:t xml:space="preserve">A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is</w:t>
      </w:r>
      <w:r>
        <w:t xml:space="preserve"> </w:t>
      </w:r>
      <w:r>
        <w:rPr>
          <w:b/>
          <w:bCs/>
        </w:rPr>
        <w:t xml:space="preserve">skew-Hermitian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anti-Hermitian</w:t>
      </w:r>
      <w:r>
        <w:t xml:space="preserve">)</w:t>
      </w:r>
      <w:r>
        <w:t xml:space="preserve"> </w:t>
      </w:r>
      <w:r>
        <w:t xml:space="preserve">if it equals the negative of its conjugate transpose (</w:t>
      </w:r>
      <w:hyperlink w:anchor="def-conjugate-transpose">
        <w:r>
          <w:rPr>
            <w:rStyle w:val="Hyperlink"/>
          </w:rPr>
          <w:t xml:space="preserve">Definition 3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sSup>
            <m:e>
              <m:r>
                <m:rPr>
                  <m:sty m:val="bi"/>
                </m:rPr>
                <m:t>A</m:t>
              </m:r>
            </m:e>
            <m:sup>
              <m:r>
                <m:rPr>
                  <m:scr m:val="sans-serif"/>
                  <m:sty m:val="p"/>
                </m:rPr>
                <m:t>H</m:t>
              </m:r>
            </m:sup>
          </m:sSup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rPr>
              <m:sty m:val="bi"/>
            </m:rPr>
            <m:t>A</m:t>
          </m:r>
          <m:r>
            <m:rPr>
              <m:sty m:val="p"/>
            </m:rPr>
            <m:t>.</m:t>
          </m:r>
        </m:oMath>
      </m:oMathPara>
    </w:p>
    <w:bookmarkEnd w:id="30"/>
    <w:bookmarkStart w:id="31" w:name="rem-skew-hermitian-diagonal"/>
    <w:p>
      <w:pPr>
        <w:pStyle w:val="FirstParagraph"/>
      </w:pPr>
      <w:r>
        <w:rPr>
          <w:i/>
          <w:iCs/>
        </w:rPr>
        <w:t xml:space="preserve">Remark 5</w:t>
      </w:r>
      <w:r>
        <w:t xml:space="preserve"> (The diagonal of a skew-Hermitian matrix). </w:t>
      </w:r>
      <w:r>
        <w:t xml:space="preserve">Every entry of a skew-Hermitian matrix satisfies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k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k</m:t>
                </m:r>
                <m:r>
                  <m:t>j</m:t>
                </m:r>
              </m:sub>
            </m:sSub>
          </m:e>
        </m:bar>
      </m:oMath>
      <w:r>
        <w:t xml:space="preserve">.</w:t>
      </w:r>
      <w:r>
        <w:t xml:space="preserve"> </w:t>
      </w:r>
      <w:r>
        <w:t xml:space="preserve">In particular, its diagonal entries satisfy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bar>
          <m:barPr>
            <m:pos m:val="top"/>
          </m:barPr>
          <m:e>
            <m:sSub>
              <m:e>
                <m:r>
                  <m:t>a</m:t>
                </m:r>
              </m:e>
              <m:sub>
                <m:r>
                  <m:t>j</m:t>
                </m:r>
                <m:r>
                  <m:t>j</m:t>
                </m:r>
              </m:sub>
            </m:sSub>
          </m:e>
        </m:bar>
      </m:oMath>
      <w:r>
        <w:t xml:space="preserve">,</w:t>
      </w:r>
      <w:r>
        <w:t xml:space="preserve"> </w:t>
      </w:r>
      <w:r>
        <w:t xml:space="preserve">which means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+</m:t>
              </m:r>
              <m:bar>
                <m:barPr>
                  <m:pos m:val="top"/>
                </m:bar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j</m:t>
                      </m:r>
                      <m:r>
                        <m:t>j</m:t>
                      </m:r>
                    </m:sub>
                  </m:sSub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r>
                <m:rPr>
                  <m:sty m:val="p"/>
                </m:rPr>
                <m:t>Re</m:t>
              </m:r>
              <m:r>
                <m:rPr>
                  <m:sty m:val="p"/>
                </m:rPr>
                <m:t>(</m:t>
              </m:r>
              <m:sSub>
                <m:e>
                  <m:r>
                    <m:t>a</m:t>
                  </m:r>
                </m:e>
                <m:sub>
                  <m:r>
                    <m:t>j</m:t>
                  </m:r>
                  <m:r>
                    <m:t>j</m:t>
                  </m:r>
                </m:sub>
              </m:sSub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Therefore, every diagonal entry of a skew-Hermitian matrix must be purely imaginary (or zero).</w:t>
      </w:r>
      <w:r>
        <w:t xml:space="preserve"> </w:t>
      </w:r>
      <w:r>
        <w:t xml:space="preserve">For example,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  <m:r>
          <m:t> </m:t>
        </m:r>
        <m:r>
          <m:t>i</m:t>
        </m:r>
      </m:oMath>
      <w:r>
        <w:t xml:space="preserve"> </w:t>
      </w:r>
      <w:r>
        <w:t xml:space="preserve">works, since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bar>
                <m:barPr>
                  <m:pos m:val="top"/>
                </m:barPr>
                <m:e>
                  <m:r>
                    <m:t>3</m:t>
                  </m:r>
                  <m:r>
                    <m:t> </m:t>
                  </m:r>
                  <m:r>
                    <m:t>i</m:t>
                  </m:r>
                </m:e>
              </m:ba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−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</m:t>
              </m:r>
              <m:r>
                <m:t> </m:t>
              </m:r>
              <m:r>
                <m:t>i</m:t>
              </m:r>
              <m:r>
                <m:rPr>
                  <m:sty m:val="p"/>
                </m:rPr>
                <m:t>,</m:t>
              </m:r>
            </m:e>
          </m:eqArr>
        </m:oMath>
      </m:oMathPara>
    </w:p>
    <w:p>
      <w:pPr>
        <w:pStyle w:val="FirstParagraph"/>
      </w:pPr>
      <w:r>
        <w:t xml:space="preserve">but</w:t>
      </w:r>
      <w:r>
        <w:t xml:space="preserve"> </w:t>
      </w:r>
      <m:oMath>
        <m:sSub>
          <m:e>
            <m:r>
              <m:t>a</m:t>
            </m:r>
          </m:e>
          <m:sub>
            <m:r>
              <m:t>j</m:t>
            </m:r>
            <m:r>
              <m:t>j</m:t>
            </m:r>
          </m:sub>
        </m:sSub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does not, since</w:t>
      </w:r>
      <w:r>
        <w:t xml:space="preserve"> </w:t>
      </w:r>
      <m:oMath>
        <m:r>
          <m:rPr>
            <m:sty m:val="p"/>
          </m:rPr>
          <m:t>−</m:t>
        </m:r>
        <m:bar>
          <m:barPr>
            <m:pos m:val="top"/>
          </m:barPr>
          <m:e>
            <m:r>
              <m:t>3</m:t>
            </m:r>
          </m:e>
        </m:bar>
        <m:r>
          <m:rPr>
            <m:sty m:val="p"/>
          </m:rPr>
          <m:t>=</m:t>
        </m:r>
        <m:r>
          <m:rPr>
            <m:sty m:val="p"/>
          </m:rPr>
          <m:t>−</m:t>
        </m:r>
        <m:r>
          <m:t>3</m:t>
        </m:r>
      </m:oMath>
      <w:r>
        <w:t xml:space="preserve">.</w:t>
      </w:r>
    </w:p>
    <w:bookmarkEnd w:id="31"/>
    <w:bookmarkStart w:id="32" w:name="exm-skew-hermitian-matrix"/>
    <w:p>
      <w:pPr>
        <w:pStyle w:val="BodyText"/>
      </w:pPr>
      <w:r>
        <w:rPr>
          <w:b/>
          <w:bCs/>
        </w:rPr>
        <w:t xml:space="preserve">Example 7 (A skew-Hermitian matrix)</w:t>
      </w:r>
      <w:r>
        <w:t xml:space="preserve"> </w:t>
      </w:r>
      <w:r>
        <w:t xml:space="preserve">The matrix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d>
            <m:dPr>
              <m:begChr m:val="["/>
              <m:sepChr m:val=""/>
              <m:endChr m:val="]"/>
              <m:grow/>
            </m:dPr>
            <m:e>
              <m:m>
                <m:mPr>
                  <m:baseJc m:val="center"/>
                  <m:plcHide m:val="on"/>
                  <m:mcs>
                    <m:mc>
                      <m:mcPr>
                        <m:mcJc m:val="center"/>
                        <m:count m:val="1"/>
                      </m:mcPr>
                    </m:mc>
                    <m:mc>
                      <m:mcPr>
                        <m:mcJc m:val="center"/>
                        <m:count m:val="1"/>
                      </m:mcPr>
                    </m:mc>
                  </m:mcs>
                </m:mPr>
                <m:mr>
                  <m:e>
                    <m:r>
                      <m:t>2</m:t>
                    </m:r>
                    <m:r>
                      <m:t> </m:t>
                    </m:r>
                    <m:r>
                      <m:t>i</m:t>
                    </m:r>
                  </m:e>
                  <m:e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</m:mr>
                <m:mr>
                  <m:e>
                    <m:r>
                      <m:rPr>
                        <m:sty m:val="p"/>
                      </m:rPr>
                      <m:t>−</m:t>
                    </m:r>
                    <m:r>
                      <m:t>1</m:t>
                    </m:r>
                    <m:r>
                      <m:rPr>
                        <m:sty m:val="p"/>
                      </m:rPr>
                      <m:t>+</m:t>
                    </m:r>
                    <m:r>
                      <m:t>i</m:t>
                    </m:r>
                  </m:e>
                  <m:e>
                    <m:r>
                      <m:t>0</m:t>
                    </m:r>
                  </m:e>
                </m:mr>
              </m:m>
            </m:e>
          </m:d>
        </m:oMath>
      </m:oMathPara>
    </w:p>
    <w:p>
      <w:pPr>
        <w:pStyle w:val="FirstParagraph"/>
      </w:pPr>
      <w:r>
        <w:t xml:space="preserve">is skew-Hermitian:</w:t>
      </w:r>
      <w:r>
        <w:t xml:space="preserve"> </w:t>
      </w:r>
      <w:r>
        <w:t xml:space="preserve">transposing and conjugating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2</m:t>
                            </m:r>
                            <m:r>
                              <m:t> 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rPr>
                                <m:sty m:val="p"/>
                              </m:rPr>
                              <m:t>−</m:t>
                            </m:r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</m:mr>
                    <m:mr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1</m:t>
                            </m:r>
                            <m:r>
                              <m:rPr>
                                <m:sty m:val="p"/>
                              </m:rPr>
                              <m:t>+</m:t>
                            </m:r>
                            <m:r>
                              <m:t>i</m:t>
                            </m:r>
                          </m:e>
                        </m:bar>
                      </m:e>
                      <m:e>
                        <m:bar>
                          <m:barPr>
                            <m:pos m:val="top"/>
                          </m:barPr>
                          <m:e>
                            <m:r>
                              <m:t>0</m:t>
                            </m:r>
                          </m:e>
                        </m:ba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2</m:t>
                        </m:r>
                        <m:r>
                          <m:t> </m:t>
                        </m:r>
                        <m:r>
                          <m:t>i</m:t>
                        </m:r>
                      </m:e>
                      <m:e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</m:mr>
                    <m:mr>
                      <m:e>
                        <m:r>
                          <m:t>1</m:t>
                        </m:r>
                        <m:r>
                          <m:rPr>
                            <m:sty m:val="p"/>
                          </m:rPr>
                          <m:t>−</m:t>
                        </m:r>
                        <m:r>
                          <m:t>i</m:t>
                        </m:r>
                      </m:e>
                      <m:e>
                        <m:r>
                          <m:t>0</m:t>
                        </m:r>
                      </m:e>
                    </m:mr>
                  </m:m>
                </m:e>
              </m:d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Its diagonal entries</w:t>
      </w:r>
      <w:r>
        <w:t xml:space="preserve"> </w:t>
      </w:r>
      <m:oMath>
        <m:r>
          <m:t>2</m:t>
        </m:r>
        <m:r>
          <m:t> </m:t>
        </m:r>
        <m:r>
          <m:t>i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are purely imaginary.</w:t>
      </w:r>
    </w:p>
    <w:bookmarkEnd w:id="32"/>
    <w:bookmarkStart w:id="33" w:name="X4e376dfe4195dd67571b7cde9ab8c2999dabc4a"/>
    <w:p>
      <w:pPr>
        <w:pStyle w:val="BodyText"/>
      </w:pPr>
      <w:r>
        <w:rPr>
          <w:b/>
          <w:bCs/>
        </w:rPr>
        <w:t xml:space="preserve">Theorem 4 (Hermitian and skew-Hermitian decomposition)</w:t>
      </w:r>
      <w:r>
        <w:t xml:space="preserve"> </w:t>
      </w:r>
      <w:r>
        <w:t xml:space="preserve">Every square complex matrix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C</m:t>
            </m:r>
          </m:e>
          <m:sup>
            <m:r>
              <m:t>n</m:t>
            </m:r>
            <m:r>
              <m:rPr>
                <m:sty m:val="p"/>
              </m:rPr>
              <m:t>×</m:t>
            </m:r>
            <m:r>
              <m:t>n</m:t>
            </m:r>
          </m:sup>
        </m:sSup>
      </m:oMath>
      <w:r>
        <w:t xml:space="preserve"> </w:t>
      </w:r>
      <w:r>
        <w:t xml:space="preserve">can be uniquely expressed as the sum of a Hermitian matrix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(</w:t>
      </w:r>
      <w:hyperlink w:anchor="def-hermitian-matrix">
        <w:r>
          <w:rPr>
            <w:rStyle w:val="Hyperlink"/>
          </w:rPr>
          <w:t xml:space="preserve">Definition 4</w:t>
        </w:r>
      </w:hyperlink>
      <w:r>
        <w:t xml:space="preserve">)</w:t>
      </w:r>
      <w:r>
        <w:t xml:space="preserve"> </w:t>
      </w:r>
      <w:r>
        <w:t xml:space="preserve">and a skew-Hermitian matrix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(</w:t>
      </w:r>
      <w:hyperlink w:anchor="def-skew-hermitian-matrix">
        <w:r>
          <w:rPr>
            <w:rStyle w:val="Hyperlink"/>
          </w:rPr>
          <w:t xml:space="preserve">Definition 5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A</m:t>
          </m:r>
          <m:r>
            <m:rPr>
              <m:sty m:val="p"/>
            </m:rPr>
            <m:t>=</m:t>
          </m:r>
          <m:r>
            <m:rPr>
              <m:sty m:val="bi"/>
            </m:rPr>
            <m:t>H</m:t>
          </m:r>
          <m:r>
            <m:rPr>
              <m:sty m:val="p"/>
            </m:rPr>
            <m:t>+</m:t>
          </m:r>
          <m:r>
            <m:rPr>
              <m:sty m:val="bi"/>
            </m:rPr>
            <m:t>S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bi"/>
            </m:rPr>
            <m:t>H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t> </m:t>
          </m:r>
          <m:r>
            <m:rPr>
              <m:nor/>
              <m:sty m:val="p"/>
            </m:rPr>
            <m:t>and</m:t>
          </m:r>
          <m:r>
            <m:t> </m:t>
          </m:r>
          <m:r>
            <m:rPr>
              <m:sty m:val="bi"/>
            </m:rPr>
            <m:t>S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num>
            <m:den>
              <m:r>
                <m:t>2</m:t>
              </m:r>
            </m:den>
          </m:f>
          <m:r>
            <m:rPr>
              <m:sty m:val="p"/>
            </m:rPr>
            <m:t>.</m:t>
          </m:r>
        </m:oMath>
      </m:oMathPara>
    </w:p>
    <w:bookmarkEnd w:id="3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rPr>
          <w:b/>
          <w:bCs/>
        </w:rPr>
        <w:t xml:space="preserve">Existence</w:t>
      </w:r>
      <w:r>
        <w:t xml:space="preserve">:</w:t>
      </w:r>
      <w:r>
        <w:t xml:space="preserve"> </w:t>
      </w:r>
      <w:r>
        <w:t xml:space="preserve">Define</w:t>
      </w:r>
      <w:r>
        <w:t xml:space="preserve"> </w:t>
      </w:r>
      <m:oMath>
        <m:r>
          <m:rPr>
            <m:sty m:val="bi"/>
          </m:rPr>
          <m:t>H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bi"/>
          </m:rPr>
          <m:t>S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2</m:t>
            </m:r>
          </m:den>
        </m:f>
        <m:r>
          <m:rPr>
            <m:sty m:val="p"/>
          </m:rPr>
          <m:t>(</m:t>
        </m:r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Their sum is: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+</m:t>
              </m:r>
              <m:r>
                <m:rPr>
                  <m:sty m:val="bi"/>
                </m:rPr>
                <m:t>S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+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rPr>
                      <m:sty m:val="bi"/>
                    </m:rPr>
                    <m:t>A</m:t>
                  </m:r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2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Applying the properties of the Hermitian adjoint (</w:t>
      </w:r>
      <w:hyperlink w:anchor="thm-hermitian-adjoint-properties">
        <w:r>
          <w:rPr>
            <w:rStyle w:val="Hyperlink"/>
          </w:rPr>
          <w:t xml:space="preserve">Theorem 1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+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+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,</m:t>
              </m:r>
            </m:e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bi"/>
                        </m:rPr>
                        <m:t>A</m:t>
                      </m:r>
                      <m:r>
                        <m:rPr>
                          <m:sty m:val="p"/>
                        </m:rPr>
                        <m:t>−</m:t>
                      </m:r>
                      <m:sSup>
                        <m:e>
                          <m:r>
                            <m:rPr>
                              <m:sty m:val="bi"/>
                            </m:rPr>
                            <m:t>A</m:t>
                          </m:r>
                        </m:e>
                        <m:sup>
                          <m:r>
                            <m:rPr>
                              <m:scr m:val="sans-serif"/>
                              <m:sty m:val="p"/>
                            </m:rPr>
                            <m:t>H</m:t>
                          </m:r>
                        </m:sup>
                      </m:sSup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rPr>
                          <m:sty m:val="bi"/>
                        </m:rPr>
                        <m:t>A</m:t>
                      </m:r>
                    </m:e>
                    <m:sup>
                      <m:r>
                        <m:rPr>
                          <m:scr m:val="sans-serif"/>
                          <m:sty m:val="p"/>
                        </m:rPr>
                        <m:t>H</m:t>
                      </m:r>
                    </m:sup>
                  </m:sSup>
                  <m:r>
                    <m:rPr>
                      <m:sty m:val="p"/>
                    </m:rPr>
                    <m:t>−</m:t>
                  </m:r>
                  <m:r>
                    <m:rPr>
                      <m:sty m:val="bi"/>
                    </m:rPr>
                    <m:t>A</m:t>
                  </m:r>
                </m:num>
                <m:den>
                  <m:r>
                    <m:t>2</m:t>
                  </m:r>
                </m:den>
              </m:f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Thus</w:t>
      </w:r>
      <w:r>
        <w:t xml:space="preserve"> </w:t>
      </w:r>
      <m:oMath>
        <m:r>
          <m:rPr>
            <m:sty m:val="bi"/>
          </m:rPr>
          <m:t>H</m:t>
        </m:r>
      </m:oMath>
      <w:r>
        <w:t xml:space="preserve"> </w:t>
      </w:r>
      <w:r>
        <w:t xml:space="preserve">is Hermitian and</w:t>
      </w:r>
      <w:r>
        <w:t xml:space="preserve"> </w:t>
      </w:r>
      <m:oMath>
        <m:r>
          <m:rPr>
            <m:sty m:val="bi"/>
          </m:rPr>
          <m:t>S</m:t>
        </m:r>
      </m:oMath>
      <w:r>
        <w:t xml:space="preserve"> </w:t>
      </w:r>
      <w:r>
        <w:t xml:space="preserve">is skew-Hermitian.</w:t>
      </w:r>
    </w:p>
    <w:p>
      <w:pPr>
        <w:pStyle w:val="BodyText"/>
      </w:pPr>
      <w:r>
        <w:rPr>
          <w:b/>
          <w:bCs/>
        </w:rPr>
        <w:t xml:space="preserve">Uniqueness</w:t>
      </w:r>
      <w:r>
        <w:t xml:space="preserve">:</w:t>
      </w:r>
      <w:r>
        <w:t xml:space="preserve"> </w:t>
      </w:r>
      <w:r>
        <w:t xml:space="preserve">Suppose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(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  <m:sSup>
          <m:e>
            <m:r>
              <m:rPr>
                <m:sty m:val="p"/>
              </m:rPr>
              <m:t>)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.</w:t>
      </w:r>
      <w:r>
        <w:t xml:space="preserve"> </w:t>
      </w:r>
      <w:r>
        <w:t xml:space="preserve">Taking the Hermitian adjoint of both sides yields: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(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Adding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+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−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+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H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H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+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H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FirstParagraph"/>
      </w:pPr>
      <w:r>
        <w:t xml:space="preserve">Subtracting the two equations gives</w:t>
      </w:r>
      <w:r>
        <w:t xml:space="preserve"> </w:t>
      </w:r>
      <m:oMath>
        <m:r>
          <m:rPr>
            <m:sty m:val="bi"/>
          </m:rPr>
          <m:t>A</m:t>
        </m:r>
        <m:r>
          <m:rPr>
            <m:sty m:val="p"/>
          </m:rPr>
          <m:t>−</m:t>
        </m:r>
        <m:sSup>
          <m:e>
            <m:r>
              <m:rPr>
                <m:sty m:val="bi"/>
              </m:rPr>
              <m:t>A</m:t>
            </m:r>
          </m:e>
          <m:sup>
            <m:r>
              <m:rPr>
                <m:scr m:val="sans-serif"/>
                <m:sty m:val="p"/>
              </m:rPr>
              <m:t>H</m:t>
            </m:r>
          </m:sup>
        </m:sSup>
        <m:r>
          <m:rPr>
            <m:sty m:val="p"/>
          </m:rPr>
          <m:t>=</m:t>
        </m:r>
        <m:r>
          <m:t>2</m:t>
        </m:r>
        <m:sSup>
          <m:e>
            <m:r>
              <m:rPr>
                <m:sty m:val="bi"/>
              </m:rPr>
              <m:t>S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, 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rPr>
                      <m:sty m:val="bi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bi"/>
                </m:rPr>
                <m:t>A</m:t>
              </m:r>
              <m:r>
                <m:rPr>
                  <m:sty m:val="p"/>
                </m:rPr>
                <m:t>−</m:t>
              </m:r>
              <m:sSup>
                <m:e>
                  <m:r>
                    <m:rPr>
                      <m:sty m:val="bi"/>
                    </m:rPr>
                    <m:t>A</m:t>
                  </m:r>
                </m:e>
                <m:sup>
                  <m:r>
                    <m:rPr>
                      <m:scr m:val="sans-serif"/>
                      <m:sty m:val="p"/>
                    </m:rPr>
                    <m:t>H</m:t>
                  </m:r>
                </m:sup>
              </m:sSup>
              <m:r>
                <m:rPr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bi"/>
                </m:rPr>
                <m:t>S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bookmarkStart w:id="36" w:name="refs"/>
    <w:bookmarkStart w:id="35" w:name="ref-axler2024linear"/>
    <w:p>
      <w:pPr>
        <w:pStyle w:val="Bibliography"/>
      </w:pPr>
      <w:r>
        <w:t xml:space="preserve">Axler, Sheldon. 2024.</w:t>
      </w:r>
      <w:r>
        <w:t xml:space="preserve"> </w:t>
      </w:r>
      <w:r>
        <w:rPr>
          <w:i/>
          <w:iCs/>
        </w:rPr>
        <w:t xml:space="preserve">Linear Algebra Done Right</w:t>
      </w:r>
      <w:r>
        <w:t xml:space="preserve">. 4th ed. Undergraduate Texts in Mathematics. Springer.</w:t>
      </w:r>
      <w:r>
        <w:t xml:space="preserve"> </w:t>
      </w:r>
      <w:hyperlink r:id="rId34">
        <w:r>
          <w:rPr>
            <w:rStyle w:val="Hyperlink"/>
          </w:rPr>
          <w:t xml:space="preserve">https://doi.org/10.1007/978-3-031-41026-0</w:t>
        </w:r>
      </w:hyperlink>
      <w:r>
        <w:t xml:space="preserve">.</w:t>
      </w:r>
    </w:p>
    <w:bookmarkEnd w:id="35"/>
    <w:bookmarkEnd w:id="36"/>
    <w:bookmarkEnd w:id="37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2" Target="algebra-complex.html#def-complex-conjugate" TargetMode="External" /><Relationship Type="http://schemas.openxmlformats.org/officeDocument/2006/relationships/hyperlink" Id="rId23" Target="algebra-complex.html#def-complex-modulus" TargetMode="External" /><Relationship Type="http://schemas.openxmlformats.org/officeDocument/2006/relationships/hyperlink" Id="rId9" Target="algebra-complex.html#def-complex-number" TargetMode="External" /><Relationship Type="http://schemas.openxmlformats.org/officeDocument/2006/relationships/hyperlink" Id="rId22" Target="algebra-complex.html#thm-conj-product" TargetMode="External" /><Relationship Type="http://schemas.openxmlformats.org/officeDocument/2006/relationships/hyperlink" Id="rId34" Target="https://doi.org/10.1007/978-3-031-41026-0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Complex Vectors and Matrices</dc:title>
  <dc:creator/>
  <cp:keywords/>
  <dcterms:created xsi:type="dcterms:W3CDTF">2026-10-15T05:45:29Z</dcterms:created>
  <dcterms:modified xsi:type="dcterms:W3CDTF">2026-10-15T05:45:29Z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2026-10-14 22:27:27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page-xrefs">
    <vt:lpwstr/>
  </property>
  <property fmtid="{D5CDD505-2E9C-101B-9397-08002B2CF9AE}" pid="17" name="page-xrefs-math">
    <vt:lpwstr/>
  </property>
  <property fmtid="{D5CDD505-2E9C-101B-9397-08002B2CF9AE}" pid="18" name="toc-title">
    <vt:lpwstr>Table of contents</vt:lpwstr>
  </property>
</Properties>
</file>