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2026-10-09 17:08:02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maximum likelihood estimators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3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).</w:t>
      </w:r>
    </w:p>
    <w:p>
      <w:pPr>
        <w:pStyle w:val="BodyText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51" w:name="rem-row-derivative-shape"/>
    <w:p>
      <w:pPr>
        <w:pStyle w:val="BodyText"/>
      </w:pPr>
      <w:r>
        <w:rPr>
          <w:i/>
          <w:iCs/>
        </w:rPr>
        <w:t xml:space="preserve">Remark 1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8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49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0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1"/>
    <w:bookmarkStart w:id="54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2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p>
      <w:pPr>
        <w:pStyle w:val="FirstParagraph"/>
      </w:pPr>
      <w:bookmarkStart w:id="53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5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5"/>
    <w:bookmarkStart w:id="56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6"/>
    <w:bookmarkStart w:id="57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7"/>
    <w:bookmarkStart w:id="58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8"/>
    <w:bookmarkStart w:id="59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59"/>
    <w:bookmarkStart w:id="60" w:name="rem-numerator-layout"/>
    <w:p>
      <w:pPr>
        <w:pStyle w:val="BodyText"/>
      </w:pPr>
      <w:r>
        <w:rPr>
          <w:i/>
          <w:iCs/>
        </w:rPr>
        <w:t xml:space="preserve">Remark 2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0"/>
    <w:bookmarkStart w:id="61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1"/>
    <w:bookmarkStart w:id="62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2"/>
    <w:bookmarkStart w:id="63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3"/>
    <w:bookmarkStart w:id="64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4"/>
    <w:bookmarkStart w:id="65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5"/>
    <w:bookmarkStart w:id="66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7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7"/>
    <w:bookmarkStart w:id="68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69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9"/>
    <w:bookmarkStart w:id="70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1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1"/>
    <w:bookmarkStart w:id="72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3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3"/>
    <w:bookmarkStart w:id="74" w:name="rem-deriv-matrix-vector-special-case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4"/>
    <w:bookmarkStart w:id="75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6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7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9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9"/>
    <w:bookmarkStart w:id="80" w:name="rem-deriv-lincom-tp-transpo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2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1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3" w:name="rem-quadratic-form-scalar"/>
    <w:p>
      <w:pPr>
        <w:pStyle w:val="BodyText"/>
      </w:pPr>
      <w:r>
        <w:rPr>
          <w:i/>
          <w:iCs/>
        </w:rPr>
        <w:t xml:space="preserve">Remark 5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3"/>
    <w:bookmarkStart w:id="84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84"/>
    <w:bookmarkStart w:id="85" w:name="cor-deriv-normsq"/>
    <w:p>
      <w:pPr>
        <w:pStyle w:val="BodyText"/>
      </w:pPr>
      <w:r>
        <w:rPr>
          <w:b/>
          <w:bCs/>
        </w:rPr>
        <w:t xml:space="preserve">Corollary 2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6" w:name="rem-deriv-normsq-scalar"/>
    <w:p>
      <w:pPr>
        <w:pStyle w:val="FirstParagraph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7"/>
    <w:bookmarkStart w:id="89" w:name="def-residual"/>
    <w:p>
      <w:pPr>
        <w:pStyle w:val="BodyText"/>
      </w:pPr>
      <w:r>
        <w:rPr>
          <w:b/>
          <w:bCs/>
        </w:rPr>
        <w:t xml:space="preserve">Definition 9 (Residuals and squared errors)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88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as small as possible too.</w:t>
      </w:r>
    </w:p>
    <w:bookmarkEnd w:id="89"/>
    <w:bookmarkStart w:id="90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3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4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5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5"/>
    <w:bookmarkStart w:id="97" w:name="rem-chain-vec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7"/>
    <w:bookmarkStart w:id="98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99" w:name="cor-chain-qf"/>
    <w:p>
      <w:pPr>
        <w:pStyle w:val="BodyText"/>
      </w:pPr>
      <w:r>
        <w:rPr>
          <w:b/>
          <w:bCs/>
        </w:rPr>
        <w:t xml:space="preserve">Corollary 3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0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3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4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5" w:name="def-matrix-derivative"/>
    <w:p>
      <w:pPr>
        <w:pStyle w:val="FirstParagraph"/>
      </w:pPr>
      <w:r>
        <w:rPr>
          <w:b/>
          <w:bCs/>
        </w:rPr>
        <w:t xml:space="preserve">Definition 10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5"/>
    <w:bookmarkStart w:id="107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07"/>
    <w:bookmarkStart w:id="108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09" w:name="rem-matrix-product-tensor"/>
    <w:p>
      <w:pPr>
        <w:pStyle w:val="FirstParagraph"/>
      </w:pPr>
      <w:r>
        <w:rPr>
          <w:i/>
          <w:iCs/>
        </w:rPr>
        <w:t xml:space="preserve">Remark 8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10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09"/>
    <w:bookmarkStart w:id="110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0"/>
    <w:bookmarkStart w:id="111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1"/>
    <w:bookmarkStart w:id="112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2"/>
    <w:bookmarkEnd w:id="113"/>
    <w:bookmarkStart w:id="147" w:name="sec-second-derivatives"/>
    <w:p>
      <w:pPr>
        <w:pStyle w:val="Heading2"/>
      </w:pPr>
      <w:r>
        <w:t xml:space="preserve">2 Second partial derivatives and the Hessian</w:t>
      </w:r>
    </w:p>
    <w:bookmarkStart w:id="115" w:name="def-ball"/>
    <w:p>
      <w:pPr>
        <w:pStyle w:val="FirstParagraph"/>
      </w:pPr>
      <w:r>
        <w:rPr>
          <w:b/>
          <w:bCs/>
        </w:rPr>
        <w:t xml:space="preserve">Definition 11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4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5"/>
    <w:bookmarkStart w:id="116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def-second-partial-derivative"/>
    <w:p>
      <w:pPr>
        <w:pStyle w:val="FirstParagraph"/>
      </w:pPr>
      <w:r>
        <w:rPr>
          <w:b/>
          <w:bCs/>
        </w:rPr>
        <w:t xml:space="preserve">Definition 12 (Second partial derivative and mixed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it 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17"/>
    <w:bookmarkStart w:id="118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18"/>
    <w:bookmarkStart w:id="120" w:name="def-hessian"/>
    <w:p>
      <w:pPr>
        <w:pStyle w:val="BodyText"/>
      </w:pPr>
      <w:r>
        <w:rPr>
          <w:b/>
          <w:bCs/>
        </w:rPr>
        <w:t xml:space="preserve">Definition 13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12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19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2"/>
    <w:bookmarkStart w:id="125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3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4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5"/>
    <w:bookmarkStart w:id="128" w:name="thm-hessian-forms"/>
    <w:p>
      <w:pPr>
        <w:pStyle w:val="BodyText"/>
      </w:pPr>
      <w:r>
        <w:rPr>
          <w:b/>
          <w:bCs/>
        </w:rPr>
        <w:t xml:space="preserve">Theorem 10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26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26"/>
    </w:p>
    <w:p>
      <w:pPr>
        <w:numPr>
          <w:ilvl w:val="0"/>
          <w:numId w:val="1010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27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9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2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32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33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4" w:name="def-continuous-several"/>
    <w:p>
      <w:pPr>
        <w:pStyle w:val="FirstParagraph"/>
      </w:pPr>
      <w:r>
        <w:rPr>
          <w:b/>
          <w:bCs/>
        </w:rPr>
        <w:t xml:space="preserve">Definition 14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34"/>
    <w:bookmarkStart w:id="135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35"/>
    <w:bookmarkStart w:id="138" w:name="thm-continuous-several"/>
    <w:p>
      <w:pPr>
        <w:pStyle w:val="FirstParagraph"/>
      </w:pPr>
      <w:r>
        <w:rPr>
          <w:b/>
          <w:bCs/>
        </w:rPr>
        <w:t xml:space="preserve">Theorem 11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36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3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9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guarantees.</w:t>
      </w:r>
    </w:p>
    <w:bookmarkEnd w:id="139"/>
    <w:bookmarkStart w:id="140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0"/>
    <w:bookmarkStart w:id="142" w:name="thm-hessian-symmetric"/>
    <w:p>
      <w:pPr>
        <w:pStyle w:val="BodyText"/>
      </w:pPr>
      <w:r>
        <w:rPr>
          <w:b/>
          <w:bCs/>
        </w:rPr>
        <w:t xml:space="preserve">Theorem 12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2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43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43"/>
    <w:bookmarkStart w:id="144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12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4"/>
    <w:bookmarkStart w:id="145" w:name="thm-hessian-quadratic"/>
    <w:p>
      <w:pPr>
        <w:pStyle w:val="BodyText"/>
      </w:pPr>
      <w:r>
        <w:rPr>
          <w:b/>
          <w:bCs/>
        </w:rPr>
        <w:t xml:space="preserve">Theorem 13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46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End w:id="147"/>
    <w:bookmarkStart w:id="151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5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5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5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hyperlink r:id="rId148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49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6"/>
        </w:numPr>
      </w:pPr>
      <w:hyperlink r:id="rId150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1"/>
    <w:bookmarkStart w:id="168" w:name="references"/>
    <w:p>
      <w:pPr>
        <w:pStyle w:val="Heading2"/>
      </w:pPr>
      <w:r>
        <w:t xml:space="preserve">References</w:t>
      </w:r>
    </w:p>
    <w:bookmarkStart w:id="167" w:name="refs"/>
    <w:bookmarkStart w:id="153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2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53"/>
    <w:bookmarkStart w:id="155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4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55"/>
    <w:bookmarkStart w:id="15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5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57"/>
    <w:bookmarkStart w:id="159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58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59"/>
    <w:bookmarkStart w:id="16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1"/>
    <w:bookmarkStart w:id="163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2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Start w:id="166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66"/>
    <w:bookmarkEnd w:id="167"/>
    <w:bookmarkEnd w:id="1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hyperlink" Id="rId123" Target="algebra.qmd#def-absolute-value" TargetMode="External" /><Relationship Type="http://schemas.openxmlformats.org/officeDocument/2006/relationships/hyperlink" Id="rId121" Target="algebra.qmd#def-euler-number" TargetMode="External" /><Relationship Type="http://schemas.openxmlformats.org/officeDocument/2006/relationships/hyperlink" Id="rId136" Target="calculus.qmd#def-continuous" TargetMode="External" /><Relationship Type="http://schemas.openxmlformats.org/officeDocument/2006/relationships/hyperlink" Id="rId10" Target="calculus.qmd#def-derivative" TargetMode="External" /><Relationship Type="http://schemas.openxmlformats.org/officeDocument/2006/relationships/hyperlink" Id="rId124" Target="calculus.qmd#def-difference-quotient" TargetMode="External" /><Relationship Type="http://schemas.openxmlformats.org/officeDocument/2006/relationships/hyperlink" Id="rId14" Target="calculus.qmd#def-limit" TargetMode="External" /><Relationship Type="http://schemas.openxmlformats.org/officeDocument/2006/relationships/hyperlink" Id="rId96" Target="calculus.qmd#thm-chain-rule" TargetMode="External" /><Relationship Type="http://schemas.openxmlformats.org/officeDocument/2006/relationships/hyperlink" Id="rId50" Target="calculus.qmd#thm-product-rule" TargetMode="External" /><Relationship Type="http://schemas.openxmlformats.org/officeDocument/2006/relationships/hyperlink" Id="rId154" Target="https://doi.org/10.1201/9781315370200" TargetMode="External" /><Relationship Type="http://schemas.openxmlformats.org/officeDocument/2006/relationships/hyperlink" Id="rId165" Target="https://en.wikipedia.org/wiki/Gradient" TargetMode="External" /><Relationship Type="http://schemas.openxmlformats.org/officeDocument/2006/relationships/hyperlink" Id="rId156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48" Target="https://hua-zhou.github.io/" TargetMode="External" /><Relationship Type="http://schemas.openxmlformats.org/officeDocument/2006/relationships/hyperlink" Id="rId152" Target="https://quickfem.com/wp-content/uploads/IFEM.AppF_.pdf" TargetMode="External" /><Relationship Type="http://schemas.openxmlformats.org/officeDocument/2006/relationships/hyperlink" Id="rId149" Target="https://ucla-biostat-216.github.io/2023fall/schedule/schedule.html" TargetMode="External" /><Relationship Type="http://schemas.openxmlformats.org/officeDocument/2006/relationships/hyperlink" Id="rId16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58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0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32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3" Target="https://www.youtube.com/watch?v=E7ZN4y2tW0I&amp;list=PLRDl2inPrWQVu2OvnTvtkRpJ-wz-URMJx" TargetMode="External" /><Relationship Type="http://schemas.openxmlformats.org/officeDocument/2006/relationships/hyperlink" Id="rId94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3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3" Target="https://www.youtube.com/watch?v=rhn7ie7JBdA&amp;list=PLRDl2inPrWQVu2OvnTvtkRpJ-wz-URMJx" TargetMode="External" /><Relationship Type="http://schemas.openxmlformats.org/officeDocument/2006/relationships/hyperlink" Id="rId104" Target="https://www.youtube.com/watch?v=zjLUIkF4H6M&amp;list=PLRDl2inPrWQVu2OvnTvtkRpJ-wz-URMJx" TargetMode="External" /><Relationship Type="http://schemas.openxmlformats.org/officeDocument/2006/relationships/hyperlink" Id="rId162" Target="https://www2.imm.dtu.dk/pubdb/edoc/imm3274.pdf" TargetMode="External" /><Relationship Type="http://schemas.openxmlformats.org/officeDocument/2006/relationships/hyperlink" Id="rId48" Target="linear-algebra-matrices.html#def-matrix-mult" TargetMode="External" /><Relationship Type="http://schemas.openxmlformats.org/officeDocument/2006/relationships/hyperlink" Id="rId49" Target="linear-algebra-matrices.html#def-scalar-mult" TargetMode="External" /><Relationship Type="http://schemas.openxmlformats.org/officeDocument/2006/relationships/hyperlink" Id="rId76" Target="linear-algebra-matrices.html#thm-transpose-product" TargetMode="External" /><Relationship Type="http://schemas.openxmlformats.org/officeDocument/2006/relationships/hyperlink" Id="rId88" Target="linear-algebra-projections.html#def-least-squares" TargetMode="External" /><Relationship Type="http://schemas.openxmlformats.org/officeDocument/2006/relationships/hyperlink" Id="rId81" Target="linear-algebra-special-matrices.html#def-quadratic-form" TargetMode="External" /><Relationship Type="http://schemas.openxmlformats.org/officeDocument/2006/relationships/hyperlink" Id="rId141" Target="linear-algebra-special-matrices.html#def-symmetric-matrix" TargetMode="External" /><Relationship Type="http://schemas.openxmlformats.org/officeDocument/2006/relationships/hyperlink" Id="rId106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14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37" Target="sets-functions.qmd#def-composi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3" Target="algebra.qmd#def-absolute-value" TargetMode="External" /><Relationship Type="http://schemas.openxmlformats.org/officeDocument/2006/relationships/hyperlink" Id="rId121" Target="algebra.qmd#def-euler-number" TargetMode="External" /><Relationship Type="http://schemas.openxmlformats.org/officeDocument/2006/relationships/hyperlink" Id="rId136" Target="calculus.qmd#def-continuous" TargetMode="External" /><Relationship Type="http://schemas.openxmlformats.org/officeDocument/2006/relationships/hyperlink" Id="rId10" Target="calculus.qmd#def-derivative" TargetMode="External" /><Relationship Type="http://schemas.openxmlformats.org/officeDocument/2006/relationships/hyperlink" Id="rId124" Target="calculus.qmd#def-difference-quotient" TargetMode="External" /><Relationship Type="http://schemas.openxmlformats.org/officeDocument/2006/relationships/hyperlink" Id="rId14" Target="calculus.qmd#def-limit" TargetMode="External" /><Relationship Type="http://schemas.openxmlformats.org/officeDocument/2006/relationships/hyperlink" Id="rId96" Target="calculus.qmd#thm-chain-rule" TargetMode="External" /><Relationship Type="http://schemas.openxmlformats.org/officeDocument/2006/relationships/hyperlink" Id="rId50" Target="calculus.qmd#thm-product-rule" TargetMode="External" /><Relationship Type="http://schemas.openxmlformats.org/officeDocument/2006/relationships/hyperlink" Id="rId154" Target="https://doi.org/10.1201/9781315370200" TargetMode="External" /><Relationship Type="http://schemas.openxmlformats.org/officeDocument/2006/relationships/hyperlink" Id="rId165" Target="https://en.wikipedia.org/wiki/Gradient" TargetMode="External" /><Relationship Type="http://schemas.openxmlformats.org/officeDocument/2006/relationships/hyperlink" Id="rId156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48" Target="https://hua-zhou.github.io/" TargetMode="External" /><Relationship Type="http://schemas.openxmlformats.org/officeDocument/2006/relationships/hyperlink" Id="rId152" Target="https://quickfem.com/wp-content/uploads/IFEM.AppF_.pdf" TargetMode="External" /><Relationship Type="http://schemas.openxmlformats.org/officeDocument/2006/relationships/hyperlink" Id="rId149" Target="https://ucla-biostat-216.github.io/2023fall/schedule/schedule.html" TargetMode="External" /><Relationship Type="http://schemas.openxmlformats.org/officeDocument/2006/relationships/hyperlink" Id="rId16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58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0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32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3" Target="https://www.youtube.com/watch?v=E7ZN4y2tW0I&amp;list=PLRDl2inPrWQVu2OvnTvtkRpJ-wz-URMJx" TargetMode="External" /><Relationship Type="http://schemas.openxmlformats.org/officeDocument/2006/relationships/hyperlink" Id="rId94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3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3" Target="https://www.youtube.com/watch?v=rhn7ie7JBdA&amp;list=PLRDl2inPrWQVu2OvnTvtkRpJ-wz-URMJx" TargetMode="External" /><Relationship Type="http://schemas.openxmlformats.org/officeDocument/2006/relationships/hyperlink" Id="rId104" Target="https://www.youtube.com/watch?v=zjLUIkF4H6M&amp;list=PLRDl2inPrWQVu2OvnTvtkRpJ-wz-URMJx" TargetMode="External" /><Relationship Type="http://schemas.openxmlformats.org/officeDocument/2006/relationships/hyperlink" Id="rId162" Target="https://www2.imm.dtu.dk/pubdb/edoc/imm3274.pdf" TargetMode="External" /><Relationship Type="http://schemas.openxmlformats.org/officeDocument/2006/relationships/hyperlink" Id="rId48" Target="linear-algebra-matrices.html#def-matrix-mult" TargetMode="External" /><Relationship Type="http://schemas.openxmlformats.org/officeDocument/2006/relationships/hyperlink" Id="rId49" Target="linear-algebra-matrices.html#def-scalar-mult" TargetMode="External" /><Relationship Type="http://schemas.openxmlformats.org/officeDocument/2006/relationships/hyperlink" Id="rId76" Target="linear-algebra-matrices.html#thm-transpose-product" TargetMode="External" /><Relationship Type="http://schemas.openxmlformats.org/officeDocument/2006/relationships/hyperlink" Id="rId88" Target="linear-algebra-projections.html#def-least-squares" TargetMode="External" /><Relationship Type="http://schemas.openxmlformats.org/officeDocument/2006/relationships/hyperlink" Id="rId81" Target="linear-algebra-special-matrices.html#def-quadratic-form" TargetMode="External" /><Relationship Type="http://schemas.openxmlformats.org/officeDocument/2006/relationships/hyperlink" Id="rId141" Target="linear-algebra-special-matrices.html#def-symmetric-matrix" TargetMode="External" /><Relationship Type="http://schemas.openxmlformats.org/officeDocument/2006/relationships/hyperlink" Id="rId106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14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37" Target="sets-functions.qmd#def-composi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2026-10-10T00:48:23Z</dcterms:created>
  <dcterms:modified xsi:type="dcterms:W3CDTF">2026-10-10T00:48:23Z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17:08:02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