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2026-10-09 11:33:26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2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1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20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1"/>
    <w:bookmarkStart w:id="123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2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3"/>
    <w:bookmarkStart w:id="126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2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3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3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definition is the usual</w:t>
      </w:r>
      <w:r>
        <w:t xml:space="preserve"> </w:t>
      </w:r>
      <w:hyperlink r:id="rId131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32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1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1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33"/>
    <w:bookmarkStart w:id="134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4"/>
    <w:bookmarkStart w:id="135" w:name="exm-partials-not-continuous"/>
    <w:p>
      <w:pPr>
        <w:pStyle w:val="FirstParagraph"/>
      </w:pPr>
      <w:r>
        <w:rPr>
          <w:b/>
          <w:bCs/>
        </w:rPr>
        <w:t xml:space="preserve">Example 28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35"/>
    <w:bookmarkStart w:id="137" w:name="thm-hessian-symmetric"/>
    <w:p>
      <w:pPr>
        <w:pStyle w:val="BodyText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3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38" w:name="exm-hessian-symmetric"/>
    <w:p>
      <w:pPr>
        <w:pStyle w:val="BodyText"/>
      </w:pPr>
      <w:r>
        <w:rPr>
          <w:b/>
          <w:bCs/>
        </w:rPr>
        <w:t xml:space="preserve">Example 29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38"/>
    <w:bookmarkStart w:id="139" w:name="exm-hessian-not-symmetric"/>
    <w:p>
      <w:pPr>
        <w:pStyle w:val="BodyText"/>
      </w:pPr>
      <w:r>
        <w:rPr>
          <w:b/>
          <w:bCs/>
        </w:rPr>
        <w:t xml:space="preserve">Example 30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9"/>
    <w:bookmarkStart w:id="140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1" w:name="exm-hessian-quadratic"/>
    <w:p>
      <w:pPr>
        <w:pStyle w:val="FirstParagraph"/>
      </w:pPr>
      <w:r>
        <w:rPr>
          <w:b/>
          <w:bCs/>
        </w:rPr>
        <w:t xml:space="preserve">Example 31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41"/>
    <w:bookmarkEnd w:id="142"/>
    <w:bookmarkStart w:id="147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3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3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143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hyperlink r:id="rId14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4"/>
        </w:numPr>
      </w:pPr>
      <w:hyperlink r:id="rId146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47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49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48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49"/>
    <w:bookmarkStart w:id="151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0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1"/>
    <w:bookmarkStart w:id="15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3"/>
    <w:bookmarkStart w:id="155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4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5"/>
    <w:bookmarkStart w:id="15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57"/>
    <w:bookmarkStart w:id="159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58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59"/>
    <w:bookmarkStart w:id="16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0"/>
    <w:bookmarkStart w:id="162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4" Target="algebra.qmd#def-absolute-value" TargetMode="External" /><Relationship Type="http://schemas.openxmlformats.org/officeDocument/2006/relationships/hyperlink" Id="rId122" Target="algebra.qmd#def-euler-number" TargetMode="External" /><Relationship Type="http://schemas.openxmlformats.org/officeDocument/2006/relationships/hyperlink" Id="rId131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5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0" Target="https://doi.org/10.1201/9781315370200" TargetMode="External" /><Relationship Type="http://schemas.openxmlformats.org/officeDocument/2006/relationships/hyperlink" Id="rId161" Target="https://en.wikipedia.org/wiki/Gradient" TargetMode="External" /><Relationship Type="http://schemas.openxmlformats.org/officeDocument/2006/relationships/hyperlink" Id="rId152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4" Target="https://hua-zhou.github.io/" TargetMode="External" /><Relationship Type="http://schemas.openxmlformats.org/officeDocument/2006/relationships/hyperlink" Id="rId148" Target="https://quickfem.com/wp-content/uploads/IFEM.AppF_.pdf" TargetMode="External" /><Relationship Type="http://schemas.openxmlformats.org/officeDocument/2006/relationships/hyperlink" Id="rId145" Target="https://ucla-biostat-216.github.io/2023fall/schedule/schedule.html" TargetMode="External" /><Relationship Type="http://schemas.openxmlformats.org/officeDocument/2006/relationships/hyperlink" Id="rId15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46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29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0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58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14" Target="linear-algebra.qmd#def-euclidean-norm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43" Target="linear-algebra.qmd#sec-additional-resources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32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algebra.qmd#def-absolute-value" TargetMode="External" /><Relationship Type="http://schemas.openxmlformats.org/officeDocument/2006/relationships/hyperlink" Id="rId122" Target="algebra.qmd#def-euler-number" TargetMode="External" /><Relationship Type="http://schemas.openxmlformats.org/officeDocument/2006/relationships/hyperlink" Id="rId131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5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0" Target="https://doi.org/10.1201/9781315370200" TargetMode="External" /><Relationship Type="http://schemas.openxmlformats.org/officeDocument/2006/relationships/hyperlink" Id="rId161" Target="https://en.wikipedia.org/wiki/Gradient" TargetMode="External" /><Relationship Type="http://schemas.openxmlformats.org/officeDocument/2006/relationships/hyperlink" Id="rId152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4" Target="https://hua-zhou.github.io/" TargetMode="External" /><Relationship Type="http://schemas.openxmlformats.org/officeDocument/2006/relationships/hyperlink" Id="rId148" Target="https://quickfem.com/wp-content/uploads/IFEM.AppF_.pdf" TargetMode="External" /><Relationship Type="http://schemas.openxmlformats.org/officeDocument/2006/relationships/hyperlink" Id="rId145" Target="https://ucla-biostat-216.github.io/2023fall/schedule/schedule.html" TargetMode="External" /><Relationship Type="http://schemas.openxmlformats.org/officeDocument/2006/relationships/hyperlink" Id="rId15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46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29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0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58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14" Target="linear-algebra.qmd#def-euclidean-norm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43" Target="linear-algebra.qmd#sec-additional-resources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32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2026-10-09T18:48:36Z</dcterms:created>
  <dcterms:modified xsi:type="dcterms:W3CDTF">2026-10-09T18:48:36Z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11:33:26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