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04:29:39 (PDT)</w:t>
        </w:r>
      </w:ins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bookmarkStart w:id="126" w:name="def-optimization-algorithm"/>
    <w:p>
      <w:pPr>
        <w:pStyle w:val="BodyText"/>
      </w:pPr>
      <w:r>
        <w:rPr>
          <w:b/>
          <w:bCs/>
        </w:rPr>
        <w:t xml:space="preserve">Definition 17 (Optimization algorithm)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: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 a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.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w:r>
        <w:t xml:space="preserve">[10]</w:t>
      </w:r>
      <w:r>
        <w:t xml:space="preserve"> </w:t>
      </w:r>
      <w:r>
        <w:t xml:space="preserve">is a step-by-step procedure that</w:t>
      </w:r>
      <w:r>
        <w:t xml:space="preserve"> </w:t>
      </w:r>
      <w:hyperlink r:id="rId124">
        <w:r>
          <w:rPr>
            <w:rStyle w:val="Hyperlink"/>
          </w:rPr>
          <w:t xml:space="preserve">maps</w:t>
        </w:r>
      </w:hyperlink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to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:</w:t>
      </w:r>
    </w:p>
    <w:p>
      <w:pPr>
        <w:pStyle w:val="BodyText"/>
      </w:pPr>
      <w:bookmarkStart w:id="125" w:name="eq-optimization-algorithm"/>
      <w:r>
        <w:t xml:space="preserve">$$
    (f, F) \mapsto \mathord{\smash[b]{\underset{\raise.3ex\hbox{$\scriptstyle\sim$}}{x}}\vphantom{x}}^\dagger \in F.
     \qquad(2)$$</w:t>
      </w:r>
      <w:bookmarkEnd w:id="125"/>
    </w:p>
    <w:p>
      <w:pPr>
        <w:pStyle w:val="FirstParagraph"/>
      </w:pPr>
      <w:r>
        <w:t xml:space="preserve">In words: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procedure returns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 </w:t>
      </w:r>
      <w:r>
        <w:t xml:space="preserve">intended to make</w:t>
      </w:r>
      <w:r>
        <w:t xml:space="preserve"> </w:t>
      </w:r>
      <w:r>
        <w:t xml:space="preserve">$f(\mathord{\smash[b]{\underset{\raise.3ex\hbox{$\scriptstyle\sim$}}{x}}\vphantom{x}}^\dagger)$</w:t>
      </w:r>
      <w:r>
        <w:t xml:space="preserve"> </w:t>
      </w:r>
      <w:r>
        <w:t xml:space="preserve">small.</w:t>
      </w:r>
    </w:p>
    <w:bookmarkEnd w:id="126"/>
    <w:bookmarkStart w:id="128" w:name="exm-optimization-algorithm"/>
    <w:p>
      <w:pPr>
        <w:pStyle w:val="BodyText"/>
      </w:pPr>
      <w:r>
        <w:rPr>
          <w:b/>
          <w:bCs/>
        </w:rPr>
        <w:t xml:space="preserve">Example 29 (Exhaustive search over a finite feasible set)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 </w:t>
      </w:r>
      <w:r>
        <w:t xml:space="preserve">the three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procedure</w:t>
      </w:r>
      <w:r>
        <w:t xml:space="preserve"> </w:t>
      </w:r>
      <w:r>
        <w:t xml:space="preserve">“evaluate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every feasible point;</w:t>
      </w:r>
      <w:r>
        <w:t xml:space="preserve"> </w:t>
      </w:r>
      <w:r>
        <w:t xml:space="preserve">return the point with the smallest</w:t>
      </w:r>
      <w:r>
        <w:t xml:space="preserve"> </w:t>
      </w:r>
      <w:hyperlink r:id="rId127">
        <w:r>
          <w:rPr>
            <w:rStyle w:val="Hyperlink"/>
          </w:rPr>
          <w:t xml:space="preserve">value</w:t>
        </w:r>
      </w:hyperlink>
      <w:r>
        <w:t xml:space="preserve">”</w:t>
      </w:r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each point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returns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</w:t>
      </w:r>
      <w:r>
        <w:t xml:space="preserve"> </w:t>
      </w:r>
      <w:hyperlink w:anchor="def-minimizer-over-feasible-set">
        <w:r>
          <w:rPr>
            <w:rStyle w:val="Hyperlink"/>
          </w:rPr>
          <w:t xml:space="preserve">minimizer of</w:t>
        </w:r>
        <w:r>
          <w:rPr>
            <w:rStyle w:val="Hyperlink"/>
          </w:rPr>
          <w:t xml:space="preserve"> </w:t>
        </w:r>
        <m:oMath>
          <m:r>
            <m:t>f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over this feasible set</w:t>
        </w:r>
      </w:hyperlink>
      <w:r>
        <w:t xml:space="preserve">.</w:t>
      </w:r>
    </w:p>
    <w:bookmarkEnd w:id="128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9" w:name="def-lagrangian"/>
    <w:p>
      <w:pPr>
        <w:pStyle w:val="BodyText"/>
      </w:pPr>
      <w:r>
        <w:rPr>
          <w:b/>
          <w:bCs/>
        </w:rPr>
        <w:t xml:space="preserve">Definition 18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9"/>
    <w:bookmarkStart w:id="130" w:name="def-lagrange-multipliers"/>
    <w:p>
      <w:pPr>
        <w:pStyle w:val="FirstParagraph"/>
      </w:pPr>
      <w:r>
        <w:rPr>
          <w:b/>
          <w:bCs/>
        </w:rPr>
        <w:t xml:space="preserve">Definition 19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30"/>
    <w:bookmarkStart w:id="134" w:name="exm-lagrangian"/>
    <w:p>
      <w:pPr>
        <w:pStyle w:val="BodyText"/>
      </w:pPr>
      <w:r>
        <w:rPr>
          <w:b/>
          <w:bCs/>
        </w:rPr>
        <w:t xml:space="preserve">Example 30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33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\qquad(3)$$</w:t>
      </w:r>
      <w:bookmarkEnd w:id="133"/>
    </w:p>
    <w:p>
      <w:pPr>
        <w:pStyle w:val="FirstParagraph"/>
      </w:pPr>
      <w:r>
        <w:t xml:space="preserve">the second equation being the constraint itself.</w:t>
      </w:r>
    </w:p>
    <w:bookmarkEnd w:id="134"/>
    <w:bookmarkStart w:id="13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3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40" w:name="exm-qp-equality"/>
    <w:p>
      <w:pPr>
        <w:pStyle w:val="FirstParagraph"/>
      </w:pPr>
      <w:r>
        <w:rPr>
          <w:b/>
          <w:bCs/>
        </w:rPr>
        <w:t xml:space="preserve">Example 31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8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8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40"/>
    <w:bookmarkStart w:id="142" w:name="exm-qp-equality-fails"/>
    <w:p>
      <w:pPr>
        <w:pStyle w:val="BodyText"/>
      </w:pPr>
      <w:r>
        <w:rPr>
          <w:b/>
          <w:bCs/>
        </w:rPr>
        <w:t xml:space="preserve">Example 32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9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42"/>
    <w:bookmarkStart w:id="144" w:name="def-sensitivity"/>
    <w:p>
      <w:pPr>
        <w:pStyle w:val="FirstParagraph"/>
      </w:pPr>
      <w:r>
        <w:rPr>
          <w:b/>
          <w:bCs/>
        </w:rPr>
        <w:t xml:space="preserve">Definition 20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44"/>
    <w:bookmarkStart w:id="145" w:name="exm-sensitivity"/>
    <w:p>
      <w:pPr>
        <w:pStyle w:val="BodyText"/>
      </w:pPr>
      <w:r>
        <w:rPr>
          <w:b/>
          <w:bCs/>
        </w:rPr>
        <w:t xml:space="preserve">Example 33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5"/>
    <w:bookmarkStart w:id="14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20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7" w:name="exm-qp-sensitivity"/>
    <w:p>
      <w:pPr>
        <w:pStyle w:val="FirstParagraph"/>
      </w:pPr>
      <w:r>
        <w:rPr>
          <w:b/>
          <w:bCs/>
        </w:rPr>
        <w:t xml:space="preserve">Example 34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7"/>
    <w:bookmarkEnd w:id="148"/>
    <w:bookmarkStart w:id="18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code and animations</w:t>
            </w:r>
          </w:p>
          <w:p/>
        </w:tc>
      </w:tr>
    </w:tbl>
    <w:bookmarkStart w:id="151" w:name="def-iterative-method"/>
    <w:p>
      <w:pPr>
        <w:pStyle w:val="FirstParagraph"/>
      </w:pPr>
      <w:r>
        <w:rPr>
          <w:b/>
          <w:bCs/>
        </w:rPr>
        <w:t xml:space="preserve">Definition 21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51"/>
    <w:bookmarkStart w:id="152" w:name="def-iterate"/>
    <w:p>
      <w:pPr>
        <w:pStyle w:val="BodyText"/>
      </w:pPr>
      <w:r>
        <w:rPr>
          <w:b/>
          <w:bCs/>
        </w:rPr>
        <w:t xml:space="preserve">Definition 22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52"/>
    <w:bookmarkStart w:id="153" w:name="def-iterate-error"/>
    <w:p>
      <w:pPr>
        <w:pStyle w:val="BodyText"/>
      </w:pPr>
      <w:r>
        <w:rPr>
          <w:b/>
          <w:bCs/>
        </w:rPr>
        <w:t xml:space="preserve">Definition 23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53"/>
    <w:bookmarkStart w:id="156" w:name="def-vector-sequence-limit"/>
    <w:p>
      <w:pPr>
        <w:pStyle w:val="BodyText"/>
      </w:pPr>
      <w:r>
        <w:rPr>
          <w:b/>
          <w:bCs/>
        </w:rPr>
        <w:t xml:space="preserve">Definition 24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5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6"/>
    <w:bookmarkStart w:id="157" w:name="exm-vector-sequence-limit"/>
    <w:p>
      <w:pPr>
        <w:pStyle w:val="BodyText"/>
      </w:pPr>
      <w:r>
        <w:rPr>
          <w:b/>
          <w:bCs/>
        </w:rPr>
        <w:t xml:space="preserve">Example 35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def-newton-method"/>
    <w:p>
      <w:pPr>
        <w:pStyle w:val="BodyText"/>
      </w:pPr>
      <w:r>
        <w:rPr>
          <w:b/>
          <w:bCs/>
        </w:rPr>
        <w:t xml:space="preserve">Definition 25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8"/>
    <w:bookmarkStart w:id="159" w:name="def-newton-step"/>
    <w:p>
      <w:pPr>
        <w:pStyle w:val="FirstParagraph"/>
      </w:pPr>
      <w:r>
        <w:rPr>
          <w:b/>
          <w:bCs/>
        </w:rPr>
        <w:t xml:space="preserve">Definition 26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9"/>
    <w:bookmarkStart w:id="160" w:name="exm-newton-method"/>
    <w:p>
      <w:pPr>
        <w:pStyle w:val="BodyText"/>
      </w:pPr>
      <w:r>
        <w:rPr>
          <w:b/>
          <w:bCs/>
        </w:rPr>
        <w:t xml:space="preserve">Example 36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1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60"/>
    <w:bookmarkStart w:id="161" w:name="def-quadratic-model"/>
    <w:p>
      <w:pPr>
        <w:pStyle w:val="BodyText"/>
      </w:pPr>
      <w:r>
        <w:rPr>
          <w:b/>
          <w:bCs/>
        </w:rPr>
        <w:t xml:space="preserve">Definition 27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61"/>
    <w:bookmarkStart w:id="162" w:name="exm-quadratic-model"/>
    <w:p>
      <w:pPr>
        <w:pStyle w:val="BodyText"/>
      </w:pPr>
      <w:r>
        <w:rPr>
          <w:b/>
          <w:bCs/>
        </w:rPr>
        <w:t xml:space="preserve">Example 37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62"/>
    <w:bookmarkStart w:id="16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63"/>
    <w:bookmarkStart w:id="16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5" w:name="exm-newton-model"/>
    <w:p>
      <w:pPr>
        <w:pStyle w:val="BodyText"/>
      </w:pPr>
      <w:r>
        <w:rPr>
          <w:b/>
          <w:bCs/>
        </w:rPr>
        <w:t xml:space="preserve">Example 38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).</w:t>
      </w:r>
    </w:p>
    <w:bookmarkEnd w:id="165"/>
    <w:bookmarkStart w:id="166" w:name="def-quadratic-convergence"/>
    <w:p>
      <w:pPr>
        <w:pStyle w:val="BodyText"/>
      </w:pPr>
      <w:r>
        <w:rPr>
          <w:b/>
          <w:bCs/>
        </w:rPr>
        <w:t xml:space="preserve">Definition 28 (Quadratic convergence)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24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6"/>
    <w:bookmarkStart w:id="167" w:name="exm-not-quadratic-convergence"/>
    <w:p>
      <w:pPr>
        <w:pStyle w:val="FirstParagraph"/>
      </w:pPr>
      <w:r>
        <w:rPr>
          <w:b/>
          <w:bCs/>
        </w:rPr>
        <w:t xml:space="preserve">Example 39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7"/>
    <w:bookmarkStart w:id="168" w:name="exm-newton-convergence"/>
    <w:p>
      <w:pPr>
        <w:pStyle w:val="BodyText"/>
      </w:pPr>
      <w:r>
        <w:rPr>
          <w:b/>
          <w:bCs/>
        </w:rPr>
        <w:t xml:space="preserve">Example 40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8"/>
    <w:bookmarkStart w:id="169" w:name="exm-newton-maximum"/>
    <w:p>
      <w:pPr>
        <w:pStyle w:val="BodyText"/>
      </w:pPr>
      <w:r>
        <w:rPr>
          <w:b/>
          <w:bCs/>
        </w:rPr>
        <w:t xml:space="preserve">Example 41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9"/>
    <w:bookmarkStart w:id="17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71" w:name="exm-newton-quadratic"/>
    <w:p>
      <w:pPr>
        <w:pStyle w:val="BodyText"/>
      </w:pPr>
      <w:r>
        <w:rPr>
          <w:b/>
          <w:bCs/>
        </w:rPr>
        <w:t xml:space="preserve">Example 42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71"/>
    <w:bookmarkStart w:id="172" w:name="def-gradient-descent"/>
    <w:p>
      <w:pPr>
        <w:pStyle w:val="BodyText"/>
      </w:pPr>
      <w:r>
        <w:rPr>
          <w:b/>
          <w:bCs/>
        </w:rPr>
        <w:t xml:space="preserve">Definition 29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72"/>
    <w:bookmarkStart w:id="173" w:name="exm-gradient-descent"/>
    <w:p>
      <w:pPr>
        <w:pStyle w:val="FirstParagraph"/>
      </w:pPr>
      <w:r>
        <w:rPr>
          <w:b/>
          <w:bCs/>
        </w:rPr>
        <w:t xml:space="preserve">Example 43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73"/>
    <w:bookmarkStart w:id="17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74"/>
    <w:bookmarkStart w:id="175" w:name="def-line-search"/>
    <w:p>
      <w:pPr>
        <w:pStyle w:val="BodyText"/>
      </w:pPr>
      <w:r>
        <w:rPr>
          <w:b/>
          <w:bCs/>
        </w:rPr>
        <w:t xml:space="preserve">Definition 30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5"/>
    <w:bookmarkStart w:id="176" w:name="def-exact-line-search"/>
    <w:p>
      <w:pPr>
        <w:pStyle w:val="BodyText"/>
      </w:pPr>
      <w:r>
        <w:rPr>
          <w:b/>
          <w:bCs/>
        </w:rPr>
        <w:t xml:space="preserve">Definition 31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30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6"/>
    <w:bookmarkStart w:id="177" w:name="exm-line-search"/>
    <w:p>
      <w:pPr>
        <w:pStyle w:val="BodyText"/>
      </w:pPr>
      <w:r>
        <w:rPr>
          <w:b/>
          <w:bCs/>
        </w:rPr>
        <w:t xml:space="preserve">Example 44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7"/>
    <w:bookmarkStart w:id="179" w:name="def-descent-direction"/>
    <w:p>
      <w:pPr>
        <w:pStyle w:val="BodyText"/>
      </w:pPr>
      <w:r>
        <w:rPr>
          <w:b/>
          <w:bCs/>
        </w:rPr>
        <w:t xml:space="preserve">Definition 32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9"/>
    <w:bookmarkStart w:id="180" w:name="exm-descent-directions"/>
    <w:p>
      <w:pPr>
        <w:pStyle w:val="BodyText"/>
      </w:pPr>
      <w:r>
        <w:rPr>
          <w:b/>
          <w:bCs/>
        </w:rPr>
        <w:t xml:space="preserve">Example 45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80"/>
    <w:bookmarkStart w:id="181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32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82" w:name="exm-descent-direction"/>
    <w:p>
      <w:pPr>
        <w:pStyle w:val="BodyText"/>
      </w:pPr>
      <w:r>
        <w:rPr>
          <w:b/>
          <w:bCs/>
        </w:rPr>
        <w:t xml:space="preserve">Example 46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43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82"/>
    <w:bookmarkStart w:id="184" w:name="exm-gd-zigzag"/>
    <w:p>
      <w:pPr>
        <w:pStyle w:val="BodyText"/>
      </w:pPr>
      <w:r>
        <w:rPr>
          <w:b/>
          <w:bCs/>
        </w:rPr>
        <w:t xml:space="preserve">Example 47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31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83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84"/>
    <w:bookmarkStart w:id="185" w:name="def-armijo-condition"/>
    <w:p>
      <w:pPr>
        <w:pStyle w:val="FirstParagraph"/>
      </w:pPr>
      <w:r>
        <w:rPr>
          <w:b/>
          <w:bCs/>
        </w:rPr>
        <w:t xml:space="preserve">Definition 33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5"/>
    <w:bookmarkStart w:id="186" w:name="exm-armijo-condition"/>
    <w:p>
      <w:pPr>
        <w:pStyle w:val="FirstParagraph"/>
      </w:pPr>
      <w:r>
        <w:rPr>
          <w:b/>
          <w:bCs/>
        </w:rPr>
        <w:t xml:space="preserve">Example 48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def-backtracking-line-search"/>
    <w:p>
      <w:pPr>
        <w:pStyle w:val="BodyText"/>
      </w:pPr>
      <w:r>
        <w:rPr>
          <w:b/>
          <w:bCs/>
        </w:rPr>
        <w:t xml:space="preserve">Definition 34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7"/>
    <w:bookmarkStart w:id="188" w:name="exm-backtracking-line-search"/>
    <w:p>
      <w:pPr>
        <w:pStyle w:val="BodyText"/>
      </w:pPr>
      <w:r>
        <w:rPr>
          <w:b/>
          <w:bCs/>
        </w:rPr>
        <w:t xml:space="preserve">Example 49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48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8"/>
    <w:bookmarkEnd w:id="189"/>
    <w:bookmarkStart w:id="19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5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5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5"/>
        </w:numPr>
      </w:pPr>
      <w:hyperlink r:id="rId19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9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5"/>
        </w:numPr>
      </w:pPr>
      <w:hyperlink r:id="rId19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93"/>
    <w:bookmarkStart w:id="231" w:name="references"/>
    <w:p>
      <w:pPr>
        <w:pStyle w:val="Heading2"/>
      </w:pPr>
      <w:r>
        <w:t xml:space="preserve">References</w:t>
      </w:r>
    </w:p>
    <w:bookmarkStart w:id="230" w:name="refs"/>
    <w:bookmarkStart w:id="194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91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94"/>
    <w:bookmarkStart w:id="196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6"/>
    <w:bookmarkStart w:id="198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https://en.wikipedia.org/wiki/Taylor%27s_theorem</w:t>
        </w:r>
      </w:hyperlink>
    </w:p>
    <w:bookmarkEnd w:id="198"/>
    <w:bookmarkStart w:id="199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9"/>
    <w:bookmarkStart w:id="201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https://en.wikipedia.org/wiki/Saddle_point</w:t>
        </w:r>
      </w:hyperlink>
    </w:p>
    <w:bookmarkEnd w:id="201"/>
    <w:bookmarkStart w:id="203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https://en.wikipedia.org/wiki/Convex_set</w:t>
        </w:r>
      </w:hyperlink>
    </w:p>
    <w:bookmarkEnd w:id="203"/>
    <w:bookmarkStart w:id="205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https://en.wikipedia.org/wiki/Epigraph_(mathematics)</w:t>
        </w:r>
      </w:hyperlink>
    </w:p>
    <w:bookmarkEnd w:id="205"/>
    <w:bookmarkStart w:id="207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https://en.wikipedia.org/wiki/Tangent_space</w:t>
        </w:r>
      </w:hyperlink>
    </w:p>
    <w:bookmarkEnd w:id="207"/>
    <w:bookmarkStart w:id="209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https://en.wikipedia.org/wiki/Feasible_region</w:t>
        </w:r>
      </w:hyperlink>
    </w:p>
    <w:bookmarkEnd w:id="209"/>
    <w:bookmarkStart w:id="211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0">
        <w:r>
          <w:rPr>
            <w:rStyle w:val="Hyperlink"/>
          </w:rPr>
          <w:t xml:space="preserve">https://en.wikipedia.org/wiki/Mathematical_optimization</w:t>
        </w:r>
      </w:hyperlink>
    </w:p>
    <w:bookmarkEnd w:id="211"/>
    <w:bookmarkStart w:id="213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https://en.wikipedia.org/wiki/Lagrange_multiplier</w:t>
        </w:r>
      </w:hyperlink>
    </w:p>
    <w:bookmarkEnd w:id="213"/>
    <w:bookmarkStart w:id="215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https://en.wikipedia.org/wiki/Iterative_method</w:t>
        </w:r>
      </w:hyperlink>
    </w:p>
    <w:bookmarkEnd w:id="215"/>
    <w:bookmarkStart w:id="217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6">
        <w:r>
          <w:rPr>
            <w:rStyle w:val="Hyperlink"/>
          </w:rPr>
          <w:t xml:space="preserve">https://en.wikipedia.org/wiki/Newton%27s_method_in_optimization</w:t>
        </w:r>
      </w:hyperlink>
    </w:p>
    <w:bookmarkEnd w:id="217"/>
    <w:bookmarkStart w:id="219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https://en.wikipedia.org/wiki/Rate_of_convergence</w:t>
        </w:r>
      </w:hyperlink>
    </w:p>
    <w:bookmarkEnd w:id="219"/>
    <w:bookmarkStart w:id="221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https://en.wikipedia.org/wiki/Gradient_descent</w:t>
        </w:r>
      </w:hyperlink>
    </w:p>
    <w:bookmarkEnd w:id="221"/>
    <w:bookmarkStart w:id="223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https://en.wikipedia.org/wiki/Line_search</w:t>
        </w:r>
      </w:hyperlink>
    </w:p>
    <w:bookmarkEnd w:id="223"/>
    <w:bookmarkStart w:id="225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4">
        <w:r>
          <w:rPr>
            <w:rStyle w:val="Hyperlink"/>
          </w:rPr>
          <w:t xml:space="preserve">https://en.wikipedia.org/wiki/Backtracking_line_search</w:t>
        </w:r>
      </w:hyperlink>
    </w:p>
    <w:bookmarkEnd w:id="225"/>
    <w:bookmarkStart w:id="227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6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7"/>
    <w:bookmarkStart w:id="229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8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9"/>
    <w:bookmarkEnd w:id="230"/>
    <w:bookmarkEnd w:id="2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5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124" Type="http://schemas.openxmlformats.org/officeDocument/2006/relationships/hyperlink" Target="functions.qmd#def-function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54" Type="http://schemas.openxmlformats.org/officeDocument/2006/relationships/hyperlink" Target="functions.qmd#def-sequence" TargetMode="External"/><Relationship Id="rId127" Type="http://schemas.openxmlformats.org/officeDocument/2006/relationships/hyperlink" Target="functions.qmd#def-value" TargetMode="External"/><Relationship Id="rId33" Type="http://schemas.openxmlformats.org/officeDocument/2006/relationships/hyperlink" Target="https://cran.r-project.org/package=ISLR2" TargetMode="External"/><Relationship Id="rId228" Type="http://schemas.openxmlformats.org/officeDocument/2006/relationships/hyperlink" Target="https://doi.org/10.1007/978-0-387-40065-5" TargetMode="External"/><Relationship Id="rId226" Type="http://schemas.openxmlformats.org/officeDocument/2006/relationships/hyperlink" Target="https://doi.org/10.1017/CBO9780511804441" TargetMode="External"/><Relationship Id="rId224" Type="http://schemas.openxmlformats.org/officeDocument/2006/relationships/hyperlink" Target="https://en.wikipedia.org/wiki/Backtracking_line_search" TargetMode="External"/><Relationship Id="rId202" Type="http://schemas.openxmlformats.org/officeDocument/2006/relationships/hyperlink" Target="https://en.wikipedia.org/wiki/Convex_set" TargetMode="External"/><Relationship Id="rId204" Type="http://schemas.openxmlformats.org/officeDocument/2006/relationships/hyperlink" Target="https://en.wikipedia.org/wiki/Epigraph_(mathematics)" TargetMode="External"/><Relationship Id="rId208" Type="http://schemas.openxmlformats.org/officeDocument/2006/relationships/hyperlink" Target="https://en.wikipedia.org/wiki/Feasible_region" TargetMode="External"/><Relationship Id="rId195" Type="http://schemas.openxmlformats.org/officeDocument/2006/relationships/hyperlink" Target="https://en.wikipedia.org/wiki/Fermat%27s_theorem_(stationary_points)" TargetMode="External"/><Relationship Id="rId220" Type="http://schemas.openxmlformats.org/officeDocument/2006/relationships/hyperlink" Target="https://en.wikipedia.org/wiki/Gradient_descent" TargetMode="External"/><Relationship Id="rId214" Type="http://schemas.openxmlformats.org/officeDocument/2006/relationships/hyperlink" Target="https://en.wikipedia.org/wiki/Iterative_method" TargetMode="External"/><Relationship Id="rId212" Type="http://schemas.openxmlformats.org/officeDocument/2006/relationships/hyperlink" Target="https://en.wikipedia.org/wiki/Lagrange_multiplier" TargetMode="External"/><Relationship Id="rId222" Type="http://schemas.openxmlformats.org/officeDocument/2006/relationships/hyperlink" Target="https://en.wikipedia.org/wiki/Line_search" TargetMode="External"/><Relationship Id="rId210" Type="http://schemas.openxmlformats.org/officeDocument/2006/relationships/hyperlink" Target="https://en.wikipedia.org/wiki/Mathematical_optimization" TargetMode="External"/><Relationship Id="rId216" Type="http://schemas.openxmlformats.org/officeDocument/2006/relationships/hyperlink" Target="https://en.wikipedia.org/wiki/Newton%27s_method_in_optimization" TargetMode="External"/><Relationship Id="rId218" Type="http://schemas.openxmlformats.org/officeDocument/2006/relationships/hyperlink" Target="https://en.wikipedia.org/wiki/Rate_of_convergence" TargetMode="External"/><Relationship Id="rId200" Type="http://schemas.openxmlformats.org/officeDocument/2006/relationships/hyperlink" Target="https://en.wikipedia.org/wiki/Saddle_point" TargetMode="External"/><Relationship Id="rId206" Type="http://schemas.openxmlformats.org/officeDocument/2006/relationships/hyperlink" Target="https://en.wikipedia.org/wiki/Tangent_space" TargetMode="External"/><Relationship Id="rId197" Type="http://schemas.openxmlformats.org/officeDocument/2006/relationships/hyperlink" Target="https://en.wikipedia.org/wiki/Taylor%27s_theorem" TargetMode="External"/><Relationship Id="rId190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91" Type="http://schemas.openxmlformats.org/officeDocument/2006/relationships/hyperlink" Target="https://ucla-biostat-216.github.io/2024fall/slides/13-optim/13-optim.html" TargetMode="External"/><Relationship Id="rId192" Type="http://schemas.openxmlformats.org/officeDocument/2006/relationships/hyperlink" Target="https://www.youtube.com/playlist?list=PLZHQObOWTQDNU6R1_67000Dx_ZCJB-3pi" TargetMode="External"/><Relationship Id="rId141" Type="http://schemas.openxmlformats.org/officeDocument/2006/relationships/hyperlink" Target="linear-algebra-diagonalization.html#thm-invertible-rank" TargetMode="External"/><Relationship Id="rId138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9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7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5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83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31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32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8" Type="http://schemas.openxmlformats.org/officeDocument/2006/relationships/hyperlink" Target="vector-calculus.qmd#def-direction" TargetMode="External"/><Relationship Id="rId143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5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124" Type="http://schemas.openxmlformats.org/officeDocument/2006/relationships/hyperlink" Target="functions.qmd#def-function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54" Type="http://schemas.openxmlformats.org/officeDocument/2006/relationships/hyperlink" Target="functions.qmd#def-sequence" TargetMode="External"/><Relationship Id="rId127" Type="http://schemas.openxmlformats.org/officeDocument/2006/relationships/hyperlink" Target="functions.qmd#def-value" TargetMode="External"/><Relationship Id="rId33" Type="http://schemas.openxmlformats.org/officeDocument/2006/relationships/hyperlink" Target="https://cran.r-project.org/package=ISLR2" TargetMode="External"/><Relationship Id="rId228" Type="http://schemas.openxmlformats.org/officeDocument/2006/relationships/hyperlink" Target="https://doi.org/10.1007/978-0-387-40065-5" TargetMode="External"/><Relationship Id="rId226" Type="http://schemas.openxmlformats.org/officeDocument/2006/relationships/hyperlink" Target="https://doi.org/10.1017/CBO9780511804441" TargetMode="External"/><Relationship Id="rId224" Type="http://schemas.openxmlformats.org/officeDocument/2006/relationships/hyperlink" Target="https://en.wikipedia.org/wiki/Backtracking_line_search" TargetMode="External"/><Relationship Id="rId202" Type="http://schemas.openxmlformats.org/officeDocument/2006/relationships/hyperlink" Target="https://en.wikipedia.org/wiki/Convex_set" TargetMode="External"/><Relationship Id="rId204" Type="http://schemas.openxmlformats.org/officeDocument/2006/relationships/hyperlink" Target="https://en.wikipedia.org/wiki/Epigraph_(mathematics)" TargetMode="External"/><Relationship Id="rId208" Type="http://schemas.openxmlformats.org/officeDocument/2006/relationships/hyperlink" Target="https://en.wikipedia.org/wiki/Feasible_region" TargetMode="External"/><Relationship Id="rId195" Type="http://schemas.openxmlformats.org/officeDocument/2006/relationships/hyperlink" Target="https://en.wikipedia.org/wiki/Fermat%27s_theorem_(stationary_points)" TargetMode="External"/><Relationship Id="rId220" Type="http://schemas.openxmlformats.org/officeDocument/2006/relationships/hyperlink" Target="https://en.wikipedia.org/wiki/Gradient_descent" TargetMode="External"/><Relationship Id="rId214" Type="http://schemas.openxmlformats.org/officeDocument/2006/relationships/hyperlink" Target="https://en.wikipedia.org/wiki/Iterative_method" TargetMode="External"/><Relationship Id="rId212" Type="http://schemas.openxmlformats.org/officeDocument/2006/relationships/hyperlink" Target="https://en.wikipedia.org/wiki/Lagrange_multiplier" TargetMode="External"/><Relationship Id="rId222" Type="http://schemas.openxmlformats.org/officeDocument/2006/relationships/hyperlink" Target="https://en.wikipedia.org/wiki/Line_search" TargetMode="External"/><Relationship Id="rId210" Type="http://schemas.openxmlformats.org/officeDocument/2006/relationships/hyperlink" Target="https://en.wikipedia.org/wiki/Mathematical_optimization" TargetMode="External"/><Relationship Id="rId216" Type="http://schemas.openxmlformats.org/officeDocument/2006/relationships/hyperlink" Target="https://en.wikipedia.org/wiki/Newton%27s_method_in_optimization" TargetMode="External"/><Relationship Id="rId218" Type="http://schemas.openxmlformats.org/officeDocument/2006/relationships/hyperlink" Target="https://en.wikipedia.org/wiki/Rate_of_convergence" TargetMode="External"/><Relationship Id="rId200" Type="http://schemas.openxmlformats.org/officeDocument/2006/relationships/hyperlink" Target="https://en.wikipedia.org/wiki/Saddle_point" TargetMode="External"/><Relationship Id="rId206" Type="http://schemas.openxmlformats.org/officeDocument/2006/relationships/hyperlink" Target="https://en.wikipedia.org/wiki/Tangent_space" TargetMode="External"/><Relationship Id="rId197" Type="http://schemas.openxmlformats.org/officeDocument/2006/relationships/hyperlink" Target="https://en.wikipedia.org/wiki/Taylor%27s_theorem" TargetMode="External"/><Relationship Id="rId190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91" Type="http://schemas.openxmlformats.org/officeDocument/2006/relationships/hyperlink" Target="https://ucla-biostat-216.github.io/2024fall/slides/13-optim/13-optim.html" TargetMode="External"/><Relationship Id="rId192" Type="http://schemas.openxmlformats.org/officeDocument/2006/relationships/hyperlink" Target="https://www.youtube.com/playlist?list=PLZHQObOWTQDNU6R1_67000Dx_ZCJB-3pi" TargetMode="External"/><Relationship Id="rId141" Type="http://schemas.openxmlformats.org/officeDocument/2006/relationships/hyperlink" Target="linear-algebra-diagonalization.html#thm-invertible-rank" TargetMode="External"/><Relationship Id="rId138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9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7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5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83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31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32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8" Type="http://schemas.openxmlformats.org/officeDocument/2006/relationships/hyperlink" Target="vector-calculus.qmd#def-direction" TargetMode="External"/><Relationship Id="rId143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2026-10-19T12:44:29Z</dcterms:created>
  <dcterms:modified xsi:type="dcterms:W3CDTF">2026-10-19T12:44:29Z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