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5.png" ContentType="image/png"/>
  <Override PartName="/word/media/rId31.png" ContentType="image/png"/>
  <Override PartName="/word/media/rId27.png" ContentType="image/png"/>
  <Override PartName="/word/media/rId94.png" ContentType="image/png"/>
  <Override PartName="/word/media/rId90.png" ContentType="image/png"/>
  <Override PartName="/word/media/rId77.png" ContentType="image/png"/>
  <Override PartName="/word/media/rId81.png" ContentType="image/png"/>
  <Override PartName="/word/media/rId62.png" ContentType="image/png"/>
  <Override PartName="/word/media/rId116.png" ContentType="image/png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2026-09-30 14:04:39 (PDT)</w:t>
      </w:r>
    </w:p>
    <w:bookmarkStart w:id="24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bookmarkEnd w:id="23"/>
    <w:bookmarkEnd w:id="24"/>
    <w:bookmarkStart w:id="10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9" w:name="antiderivatives"/>
    <w:p>
      <w:pPr>
        <w:pStyle w:val="Heading3"/>
      </w:pPr>
      <w:r>
        <w:t xml:space="preserve">2.1 Antiderivatives</w:t>
      </w:r>
    </w:p>
    <w:bookmarkStart w:id="25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5"/>
    <w:bookmarkStart w:id="26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6"/>
    <w:bookmarkStart w:id="36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5"/>
    <w:bookmarkEnd w:id="36"/>
    <w:bookmarkStart w:id="3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7"/>
    <w:bookmarkStart w:id="38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8"/>
    <w:bookmarkEnd w:id="39"/>
    <w:bookmarkStart w:id="69" w:name="regularity-conditions"/>
    <w:p>
      <w:pPr>
        <w:pStyle w:val="Heading3"/>
      </w:pPr>
      <w:r>
        <w:t xml:space="preserve">2.2 Regularity Conditions</w:t>
      </w:r>
    </w:p>
    <w:bookmarkStart w:id="4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40"/>
    <w:bookmarkStart w:id="41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41"/>
    <w:bookmarkStart w:id="42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2"/>
    <w:bookmarkStart w:id="43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3"/>
    <w:bookmarkStart w:id="44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5"/>
    <w:bookmarkStart w:id="46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6"/>
    <w:bookmarkStart w:id="47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7"/>
    <w:bookmarkStart w:id="48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8"/>
    <w:bookmarkStart w:id="49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9"/>
    <w:bookmarkStart w:id="50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50"/>
    <w:bookmarkStart w:id="51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2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5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54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54"/>
    <w:bookmarkStart w:id="59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8"/>
        </w:tc>
      </w:tr>
    </w:tbl>
    <w:bookmarkEnd w:id="59"/>
    <w:bookmarkStart w:id="6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60"/>
    <w:bookmarkStart w:id="61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6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5"/>
        </w:tc>
      </w:tr>
    </w:tbl>
    <w:bookmarkEnd w:id="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8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8"/>
    <w:bookmarkEnd w:id="69"/>
    <w:bookmarkStart w:id="100" w:name="fundamental-theorem-of-calculus"/>
    <w:p>
      <w:pPr>
        <w:pStyle w:val="Heading3"/>
      </w:pPr>
      <w:r>
        <w:t xml:space="preserve">2.3 Fundamental Theorem of Calculus</w:t>
      </w:r>
    </w:p>
    <w:bookmarkStart w:id="7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7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7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6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5"/>
    <w:bookmarkEnd w:id="86"/>
    <w:bookmarkStart w:id="99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8"/>
    <w:bookmarkEnd w:id="99"/>
    <w:bookmarkEnd w:id="100"/>
    <w:bookmarkEnd w:id="101"/>
    <w:bookmarkStart w:id="12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03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103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104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4"/>
    <w:bookmarkStart w:id="105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5"/>
    <w:bookmarkStart w:id="112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10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11"/>
        </w:tc>
      </w:tr>
    </w:tbl>
    <w:bookmarkEnd w:id="112"/>
    <w:bookmarkStart w:id="114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13"/>
        </w:tc>
      </w:tr>
    </w:tbl>
    <w:bookmarkEnd w:id="114"/>
    <w:bookmarkStart w:id="11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21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0"/>
        </w:tc>
      </w:tr>
    </w:tbl>
    <w:bookmarkEnd w:id="121"/>
    <w:bookmarkStart w:id="122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22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23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23"/>
    <w:bookmarkStart w:id="124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24"/>
    <w:bookmarkEnd w:id="125"/>
    <w:bookmarkStart w:id="128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7"/>
        </w:numPr>
      </w:pPr>
      <w:r>
        <w:t xml:space="preserve">Kaplan (2022)</w:t>
      </w:r>
    </w:p>
    <w:p>
      <w:pPr>
        <w:pStyle w:val="Compact"/>
        <w:numPr>
          <w:ilvl w:val="0"/>
          <w:numId w:val="1007"/>
        </w:numPr>
      </w:pPr>
      <w:r>
        <w:t xml:space="preserve">Khuri (2003)</w:t>
      </w:r>
    </w:p>
    <w:p>
      <w:pPr>
        <w:pStyle w:val="Compact"/>
        <w:numPr>
          <w:ilvl w:val="0"/>
          <w:numId w:val="1007"/>
        </w:numPr>
      </w:pPr>
      <w:r>
        <w:t xml:space="preserve">Banner (2007)</w:t>
      </w:r>
    </w:p>
    <w:p>
      <w:pPr>
        <w:pStyle w:val="Compact"/>
        <w:numPr>
          <w:ilvl w:val="0"/>
          <w:numId w:val="1007"/>
        </w:numPr>
      </w:pPr>
      <w:r>
        <w:t xml:space="preserve">Larson and Edwards (2018)</w:t>
      </w:r>
    </w:p>
    <w:p>
      <w:pPr>
        <w:pStyle w:val="Compact"/>
        <w:numPr>
          <w:ilvl w:val="0"/>
          <w:numId w:val="1007"/>
        </w:numPr>
      </w:pPr>
      <w:r>
        <w:t xml:space="preserve">Miller (2016)</w:t>
      </w:r>
    </w:p>
    <w:p>
      <w:pPr>
        <w:pStyle w:val="Compact"/>
        <w:numPr>
          <w:ilvl w:val="1"/>
          <w:numId w:val="1008"/>
        </w:numPr>
      </w:pPr>
      <w:hyperlink r:id="rId12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8"/>
        </w:numPr>
      </w:pPr>
      <w:hyperlink r:id="rId12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7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8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30"/>
    <w:bookmarkStart w:id="13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1"/>
    <w:bookmarkStart w:id="132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32"/>
    <w:bookmarkStart w:id="134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33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34"/>
    <w:bookmarkStart w:id="13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6"/>
    <w:bookmarkStart w:id="138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7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8"/>
    <w:bookmarkStart w:id="140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9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42"/>
    <w:bookmarkStart w:id="14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44"/>
    <w:bookmarkStart w:id="14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6"/>
    <w:bookmarkStart w:id="14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7"/>
    <w:bookmarkStart w:id="149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5" Target="media/rId55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2" Target="media/rId62.png" /><Relationship Type="http://schemas.openxmlformats.org/officeDocument/2006/relationships/image" Id="rId116" Target="media/rId116.png" /><Relationship Type="http://schemas.openxmlformats.org/officeDocument/2006/relationships/image" Id="rId107" Target="media/rId107.png" /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2026-09-30T21:21:56Z</dcterms:created>
  <dcterms:modified xsi:type="dcterms:W3CDTF">2026-09-30T21:21:56Z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14:04:39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