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8.png" ContentType="image/png"/>
  <Override PartName="/word/media/rId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2026-10-31 06:55:05 (PDT)</w:t>
      </w:r>
    </w:p>
    <w:bookmarkStart w:id="26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[1]</w:t>
      </w:r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Start w:id="24" w:name="def-realization"/>
    <w:p>
      <w:pPr>
        <w:pStyle w:val="BodyText"/>
      </w:pPr>
      <w:r>
        <w:rPr>
          <w:b/>
          <w:bCs/>
        </w:rPr>
        <w:t xml:space="preserve">Definition 5 (Realization (observed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realization</w:t>
      </w:r>
      <w:r>
        <w:t xml:space="preserve"> </w:t>
      </w:r>
      <w:r>
        <w:t xml:space="preserve">of a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it takes</w:t>
      </w:r>
      <w:r>
        <w:t xml:space="preserve"> </w:t>
      </w:r>
      <w:r>
        <w:t xml:space="preserve">at the point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of the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that the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produced.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rule, before the experiment is run;</w:t>
      </w:r>
      <w:r>
        <w:t xml:space="preserve"> </w:t>
      </w:r>
      <w:r>
        <w:t xml:space="preserve">the realization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number, after it is run.</w:t>
      </w:r>
      <w:r>
        <w:t xml:space="preserve"> </w:t>
      </w:r>
      <w:r>
        <w:t xml:space="preserve">Probabilities such 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rule,</w:t>
      </w:r>
      <w:r>
        <w:t xml:space="preserve"> </w:t>
      </w:r>
      <w:r>
        <w:t xml:space="preserve">and a realization is a fixed number.</w:t>
      </w:r>
    </w:p>
    <w:bookmarkStart w:id="25" w:name="exm-realization"/>
    <w:p>
      <w:pPr>
        <w:pStyle w:val="BodyText"/>
      </w:pPr>
      <w:r>
        <w:rPr>
          <w:b/>
          <w:bCs/>
        </w:rPr>
        <w:t xml:space="preserve">Example 6 (Realizations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 in two fair coin flips.</w:t>
      </w:r>
      <w:r>
        <w:t xml:space="preserve"> </w:t>
      </w:r>
      <w:r>
        <w:t xml:space="preserve">Run the experiment once and suppose it produces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H</m:t>
        </m:r>
        <m:r>
          <m:t>T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ealization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H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Running the experiment again might produce</w:t>
      </w:r>
      <w:r>
        <w:t xml:space="preserve"> </w:t>
      </w:r>
      <m:oMath>
        <m:r>
          <m:t>T</m:t>
        </m:r>
        <m:r>
          <m:t>T</m:t>
        </m:r>
      </m:oMath>
      <w:r>
        <w:t xml:space="preserve">, with realization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both times;</w:t>
      </w:r>
      <w:r>
        <w:t xml:space="preserve"> </w:t>
      </w:r>
      <w:r>
        <w:t xml:space="preserve">only its realization changes.</w:t>
      </w:r>
    </w:p>
    <w:bookmarkEnd w:id="25"/>
    <w:bookmarkEnd w:id="26"/>
    <w:bookmarkStart w:id="116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7" w:name="def-pmf"/>
    <w:p>
      <w:pPr>
        <w:pStyle w:val="FirstParagraph"/>
      </w:pPr>
      <w:r>
        <w:rPr>
          <w:b/>
          <w:bCs/>
        </w:rPr>
        <w:t xml:space="preserve">Definition 6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7"/>
    <w:bookmarkStart w:id="28" w:name="exm-pmf"/>
    <w:p>
      <w:pPr>
        <w:pStyle w:val="FirstParagraph"/>
      </w:pPr>
      <w:r>
        <w:rPr>
          <w:b/>
          <w:bCs/>
        </w:rPr>
        <w:t xml:space="preserve">Example 7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7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8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8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bookmarkStart w:id="34" w:name="def-uniform-set"/>
    <w:p>
      <w:pPr>
        <w:pStyle w:val="FirstParagraph"/>
      </w:pPr>
      <w:r>
        <w:rPr>
          <w:b/>
          <w:bCs/>
        </w:rPr>
        <w:t xml:space="preserve">Definition 9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uniform"/>
    <w:p>
      <w:pPr>
        <w:pStyle w:val="FirstParagraph"/>
      </w:pPr>
      <w:r>
        <w:rPr>
          <w:b/>
          <w:bCs/>
        </w:rPr>
        <w:t xml:space="preserve">Definition 10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5"/>
    <w:bookmarkStart w:id="36" w:name="exm-pdf"/>
    <w:p>
      <w:pPr>
        <w:pStyle w:val="FirstParagraph"/>
      </w:pPr>
      <w:r>
        <w:rPr>
          <w:b/>
          <w:bCs/>
        </w:rPr>
        <w:t xml:space="preserve">Example 9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6"/>
    <w:bookmarkStart w:id="37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8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9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0" w:name="def-normal"/>
    <w:p>
      <w:pPr>
        <w:pStyle w:val="BodyText"/>
      </w:pPr>
      <w:r>
        <w:rPr>
          <w:b/>
          <w:bCs/>
        </w:rPr>
        <w:t xml:space="preserve">Definition 11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0"/>
    <w:bookmarkStart w:id="41" w:name="exm-normal"/>
    <w:p>
      <w:pPr>
        <w:pStyle w:val="FirstParagraph"/>
      </w:pPr>
      <w:r>
        <w:rPr>
          <w:b/>
          <w:bCs/>
        </w:rPr>
        <w:t xml:space="preserve">Example 10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does.</w:t>
      </w:r>
    </w:p>
    <w:bookmarkStart w:id="42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2"/>
    <w:bookmarkStart w:id="45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3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6" w:name="def-std-normal"/>
    <w:p>
      <w:pPr>
        <w:pStyle w:val="BodyText"/>
      </w:pPr>
      <w:r>
        <w:rPr>
          <w:b/>
          <w:bCs/>
        </w:rPr>
        <w:t xml:space="preserve">Definition 12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td-normal"/>
    <w:p>
      <w:pPr>
        <w:pStyle w:val="BodyText"/>
      </w:pPr>
      <w:r>
        <w:rPr>
          <w:b/>
          <w:bCs/>
        </w:rPr>
        <w:t xml:space="preserve">Example 11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7"/>
    <w:bookmarkStart w:id="48" w:name="def-exponential"/>
    <w:p>
      <w:pPr>
        <w:pStyle w:val="BodyText"/>
      </w:pPr>
      <w:r>
        <w:rPr>
          <w:b/>
          <w:bCs/>
        </w:rPr>
        <w:t xml:space="preserve">Definition 13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[8]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8"/>
    <w:bookmarkStart w:id="49" w:name="exm-exponential"/>
    <w:p>
      <w:pPr>
        <w:pStyle w:val="FirstParagraph"/>
      </w:pPr>
      <w:r>
        <w:rPr>
          <w:b/>
          <w:bCs/>
        </w:rPr>
        <w:t xml:space="preserve">Example 12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9"/>
    <w:bookmarkStart w:id="50" w:name="def-cdf"/>
    <w:p>
      <w:pPr>
        <w:pStyle w:val="BodyText"/>
      </w:pPr>
      <w:r>
        <w:rPr>
          <w:b/>
          <w:bCs/>
        </w:rPr>
        <w:t xml:space="preserve">Definition 14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[9]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bookmarkStart w:id="51" w:name="exm-cdf"/>
    <w:p>
      <w:pPr>
        <w:pStyle w:val="BodyText"/>
      </w:pPr>
      <w:r>
        <w:rPr>
          <w:b/>
          <w:bCs/>
        </w:rPr>
        <w:t xml:space="preserve">Example 13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1"/>
    <w:bookmarkStart w:id="52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3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6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5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[9], [10]</w:t>
      </w:r>
      <w:r>
        <w:t xml:space="preserve">.</w:t>
      </w:r>
    </w:p>
    <w:bookmarkStart w:id="57" w:name="def-quantile-function"/>
    <w:p>
      <w:pPr>
        <w:pStyle w:val="BodyText"/>
      </w:pPr>
      <w:r>
        <w:rPr>
          <w:b/>
          <w:bCs/>
        </w:rPr>
        <w:t xml:space="preserve">Definition 15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8" w:name="exm-quantile-function"/>
    <w:p>
      <w:pPr>
        <w:pStyle w:val="BodyText"/>
      </w:pPr>
      <w:r>
        <w:rPr>
          <w:b/>
          <w:bCs/>
        </w:rPr>
        <w:t xml:space="preserve">Example 14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2"/>
        </w:tc>
      </w:tr>
    </w:tbl>
    <w:bookmarkStart w:id="63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4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5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6" w:name="exm-density-vs-CDF"/>
    <w:p>
      <w:pPr>
        <w:pStyle w:val="BodyText"/>
      </w:pPr>
      <w:r>
        <w:rPr>
          <w:b/>
          <w:bCs/>
        </w:rPr>
        <w:t xml:space="preserve">Example 15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6"/>
    <w:bookmarkStart w:id="67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8" w:name="exm-cdf-derivative-density"/>
    <w:p>
      <w:pPr>
        <w:pStyle w:val="BodyText"/>
      </w:pPr>
      <w:r>
        <w:rPr>
          <w:b/>
          <w:bCs/>
        </w:rPr>
        <w:t xml:space="preserve">Example 16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8"/>
    <w:bookmarkStart w:id="69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(Chapter 22, p. 535).</w:t>
      </w:r>
    </w:p>
    <w:bookmarkStart w:id="70" w:name="exm-density-limit"/>
    <w:p>
      <w:pPr>
        <w:pStyle w:val="BodyText"/>
      </w:pPr>
      <w:r>
        <w:rPr>
          <w:b/>
          <w:bCs/>
        </w:rPr>
        <w:t xml:space="preserve">Example 17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.</w:t>
      </w:r>
    </w:p>
    <w:bookmarkEnd w:id="70"/>
    <w:bookmarkStart w:id="71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2" w:name="exm-density-limit-jump"/>
    <w:p>
      <w:pPr>
        <w:pStyle w:val="BodyText"/>
      </w:pPr>
      <w:r>
        <w:rPr>
          <w:b/>
          <w:bCs/>
        </w:rPr>
        <w:t xml:space="preserve">Example 18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72"/>
    <w:bookmarkStart w:id="73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4" w:name="exm-density-sums-to-one"/>
    <w:p>
      <w:pPr>
        <w:pStyle w:val="BodyText"/>
      </w:pPr>
      <w:r>
        <w:rPr>
          <w:b/>
          <w:bCs/>
        </w:rPr>
        <w:t xml:space="preserve">Example 19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jointly-distributed"/>
    <w:p>
      <w:pPr>
        <w:pStyle w:val="FirstParagraph"/>
      </w:pPr>
      <w:r>
        <w:rPr>
          <w:b/>
          <w:bCs/>
        </w:rPr>
        <w:t xml:space="preserve">Definition 16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6" w:name="exm-jointly-distributed"/>
    <w:p>
      <w:pPr>
        <w:pStyle w:val="BodyText"/>
      </w:pPr>
      <w:r>
        <w:rPr>
          <w:b/>
          <w:bCs/>
        </w:rPr>
        <w:t xml:space="preserve">Example 20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6"/>
    <w:bookmarkStart w:id="78" w:name="def-joint-distribution"/>
    <w:p>
      <w:pPr>
        <w:pStyle w:val="FirstParagraph"/>
      </w:pPr>
      <w:r>
        <w:rPr>
          <w:b/>
          <w:bCs/>
        </w:rPr>
        <w:t xml:space="preserve">Definition 17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7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[13]</w:t>
      </w:r>
      <w:r>
        <w:t xml:space="preserve">.</w:t>
      </w:r>
    </w:p>
    <w:bookmarkEnd w:id="78"/>
    <w:bookmarkStart w:id="79" w:name="exm-joint-distribution"/>
    <w:p>
      <w:pPr>
        <w:pStyle w:val="BodyText"/>
      </w:pPr>
      <w:r>
        <w:rPr>
          <w:b/>
          <w:bCs/>
        </w:rPr>
        <w:t xml:space="preserve">Example 21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9"/>
    <w:bookmarkStart w:id="80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81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[10]</w:t>
      </w:r>
      <w:r>
        <w:t xml:space="preserve">.</w:t>
      </w:r>
    </w:p>
    <w:bookmarkStart w:id="82" w:name="def-joint-pmf"/>
    <w:p>
      <w:pPr>
        <w:pStyle w:val="BodyText"/>
      </w:pPr>
      <w:r>
        <w:rPr>
          <w:b/>
          <w:bCs/>
        </w:rPr>
        <w:t xml:space="preserve">Definition 18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2"/>
    <w:bookmarkStart w:id="83" w:name="exm-joint-pmf"/>
    <w:p>
      <w:pPr>
        <w:pStyle w:val="FirstParagraph"/>
      </w:pPr>
      <w:r>
        <w:rPr>
          <w:b/>
          <w:bCs/>
        </w:rPr>
        <w:t xml:space="preserve">Example 22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3"/>
    <w:bookmarkStart w:id="84" w:name="def-marginal"/>
    <w:p>
      <w:pPr>
        <w:pStyle w:val="BodyText"/>
      </w:pPr>
      <w:r>
        <w:rPr>
          <w:b/>
          <w:bCs/>
        </w:rPr>
        <w:t xml:space="preserve">Definition 19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[14]</w:t>
      </w:r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5" w:name="exm-marginal"/>
    <w:p>
      <w:pPr>
        <w:pStyle w:val="BodyText"/>
      </w:pPr>
      <w:r>
        <w:rPr>
          <w:b/>
          <w:bCs/>
        </w:rPr>
        <w:t xml:space="preserve">Example 23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5"/>
    <w:bookmarkStart w:id="86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7" w:name="exm-marginal-pmf"/>
    <w:p>
      <w:pPr>
        <w:pStyle w:val="FirstParagraph"/>
      </w:pPr>
      <w:r>
        <w:rPr>
          <w:b/>
          <w:bCs/>
        </w:rPr>
        <w:t xml:space="preserve">Example 24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87"/>
    <w:bookmarkStart w:id="88" w:name="def-joint-pdf"/>
    <w:p>
      <w:pPr>
        <w:pStyle w:val="BodyText"/>
      </w:pPr>
      <w:r>
        <w:rPr>
          <w:b/>
          <w:bCs/>
        </w:rPr>
        <w:t xml:space="preserve">Definition 20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7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9" w:name="exm-joint-pdf"/>
    <w:p>
      <w:pPr>
        <w:pStyle w:val="BodyText"/>
      </w:pPr>
      <w:r>
        <w:rPr>
          <w:b/>
          <w:bCs/>
        </w:rPr>
        <w:t xml:space="preserve">Example 25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9"/>
    <w:bookmarkStart w:id="90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</w:p>
    <w:bookmarkStart w:id="92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.</w:t>
      </w:r>
    </w:p>
    <w:bookmarkStart w:id="93" w:name="exm-marginal-density"/>
    <w:p>
      <w:pPr>
        <w:pStyle w:val="BodyText"/>
      </w:pPr>
      <w:r>
        <w:rPr>
          <w:b/>
          <w:bCs/>
        </w:rPr>
        <w:t xml:space="preserve">Example 26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3"/>
    <w:bookmarkStart w:id="94" w:name="def-joint-density-mass"/>
    <w:p>
      <w:pPr>
        <w:pStyle w:val="BodyText"/>
      </w:pPr>
      <w:r>
        <w:rPr>
          <w:b/>
          <w:bCs/>
        </w:rPr>
        <w:t xml:space="preserve">Definition 21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5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6" w:name="exm-joint-density-mass"/>
    <w:p>
      <w:pPr>
        <w:pStyle w:val="FirstParagraph"/>
      </w:pPr>
      <w:r>
        <w:rPr>
          <w:b/>
          <w:bCs/>
        </w:rPr>
        <w:t xml:space="preserve">Example 27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6"/>
    <w:bookmarkStart w:id="99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8" w:name="exm-meteorite"/>
    <w:p>
      <w:pPr>
        <w:pStyle w:val="BodyText"/>
      </w:pPr>
      <w:r>
        <w:rPr>
          <w:b/>
          <w:bCs/>
        </w:rPr>
        <w:t xml:space="preserve">Example 28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[15]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7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8"/>
    <w:bookmarkEnd w:id="99"/>
    <w:bookmarkStart w:id="115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0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0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[15]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1" w:name="def-kernel"/>
    <w:p>
      <w:pPr>
        <w:pStyle w:val="FirstParagraph"/>
      </w:pPr>
      <w:r>
        <w:rPr>
          <w:b/>
          <w:bCs/>
        </w:rPr>
        <w:t xml:space="preserve">Definition 22 (Kernel of a density)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that does not depend on</w:t>
      </w:r>
      <w:r>
        <w:t xml:space="preserve"> </w:t>
      </w:r>
      <m:oMath>
        <m:r>
          <m:t>x</m:t>
        </m:r>
      </m:oMath>
      <w:r>
        <w:t xml:space="preserve">.</w:t>
      </w:r>
    </w:p>
    <w:bookmarkEnd w:id="101"/>
    <w:bookmarkStart w:id="102" w:name="def-normalizing-constant"/>
    <w:p>
      <w:pPr>
        <w:pStyle w:val="BodyText"/>
      </w:pPr>
      <w:r>
        <w:rPr>
          <w:b/>
          <w:bCs/>
        </w:rPr>
        <w:t xml:space="preserve">Definition 23 (Normalizing constant of a density)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kernel">
        <w:r>
          <w:rPr>
            <w:rStyle w:val="Hyperlink"/>
          </w:rPr>
          <w:t xml:space="preserve">kernel of a density</w:t>
        </w:r>
      </w:hyperlink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normalizing constant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constant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c</m:t>
          </m:r>
          <m:r>
            <m:t> 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102"/>
    <w:bookmarkStart w:id="103" w:name="thm-normalizing-constant-formula"/>
    <w:p>
      <w:pPr>
        <w:pStyle w:val="FirstParagraph"/>
      </w:pPr>
      <w:r>
        <w:rPr>
          <w:b/>
          <w:bCs/>
        </w:rPr>
        <w:t xml:space="preserve">Theorem 17 (The normalizing constant makes the density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w:anchor="def-kernel">
        <w:r>
          <w:rPr>
            <w:rStyle w:val="Hyperlink"/>
          </w:rPr>
          <w:t xml:space="preserve">kernel of a density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normalizing-constant">
        <w:r>
          <w:rPr>
            <w:rStyle w:val="Hyperlink"/>
          </w:rPr>
          <w:t xml:space="preserve">normalizing constant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.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integrates to 1 over the whole line,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(@def-normalizing-constant)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integral)</m:t>
              </m:r>
            </m:e>
          </m:eqArr>
        </m:oMath>
      </m:oMathPara>
    </w:p>
    <w:p>
      <w:pPr>
        <w:pStyle w:val="FirstParagraph"/>
      </w:pPr>
      <w:r>
        <w:t xml:space="preserve">Dividing by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gives the formula.</w:t>
      </w:r>
    </w:p>
    <w:bookmarkStart w:id="105" w:name="def-mode"/>
    <w:p>
      <w:pPr>
        <w:pStyle w:val="BodyText"/>
      </w:pPr>
      <w:r>
        <w:rPr>
          <w:b/>
          <w:bCs/>
        </w:rPr>
        <w:t xml:space="preserve">Definition 24 (Mode of a density or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or</w:t>
      </w:r>
      <w:r>
        <w:t xml:space="preserve"> </w:t>
      </w:r>
      <w:hyperlink w:anchor="def-pmf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modes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elements of the</w:t>
      </w:r>
      <w:r>
        <w:t xml:space="preserve"> </w:t>
      </w:r>
      <w:hyperlink r:id="rId104">
        <w:r>
          <w:rPr>
            <w:rStyle w:val="Hyperlink"/>
          </w:rPr>
          <w:t xml:space="preserve">argmax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the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mode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mode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ty m:val="p"/>
          </m:rPr>
          <m:t>mode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bookmarkEnd w:id="105"/>
    <w:bookmarkStart w:id="106" w:name="thm-kernel-same-mode"/>
    <w:p>
      <w:pPr>
        <w:pStyle w:val="BodyText"/>
      </w:pPr>
      <w:r>
        <w:rPr>
          <w:b/>
          <w:bCs/>
        </w:rPr>
        <w:t xml:space="preserve">Theorem 18 (A density and its kernel have the same modes)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w:anchor="def-kernel">
        <w:r>
          <w:rPr>
            <w:rStyle w:val="Hyperlink"/>
          </w:rPr>
          <w:t xml:space="preserve">kernel of the density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mode">
        <w:r>
          <w:rPr>
            <w:rStyle w:val="Hyperlink"/>
          </w:rPr>
          <w:t xml:space="preserve">modes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elements of the</w:t>
      </w:r>
      <w:r>
        <w:t xml:space="preserve"> </w:t>
      </w:r>
      <w:hyperlink r:id="rId104">
        <w:r>
          <w:rPr>
            <w:rStyle w:val="Hyperlink"/>
          </w:rPr>
          <w:t xml:space="preserve">argmax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mode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lim>
          </m:limLow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kernel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multiplying both sides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dividing by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reverses this.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 definition of the</w:t>
      </w:r>
      <w:r>
        <w:t xml:space="preserve"> </w:t>
      </w:r>
      <w:hyperlink r:id="rId104">
        <w:r>
          <w:rPr>
            <w:rStyle w:val="Hyperlink"/>
          </w:rPr>
          <w:t xml:space="preserve">argmax</w:t>
        </w:r>
      </w:hyperlink>
      <w:r>
        <w:t xml:space="preserve">,</w:t>
      </w:r>
      <w:r>
        <w:t xml:space="preserve"> </w:t>
      </w:r>
      <w:r>
        <w:t xml:space="preserve">these are the conditions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107" w:name="exm-kernel-exponential"/>
    <w:p>
      <w:pPr>
        <w:pStyle w:val="BodyText"/>
      </w:pPr>
      <w:r>
        <w:rPr>
          <w:b/>
          <w:bCs/>
        </w:rPr>
        <w:t xml:space="preserve">Example 29 (The kernel, normalizing constant, and mode of an exponential density)</w:t>
      </w:r>
      <w:r>
        <w:t xml:space="preserve"> </w:t>
      </w:r>
      <w:r>
        <w:t xml:space="preserve">The</w:t>
      </w:r>
      <w:r>
        <w:t xml:space="preserve"> </w:t>
      </w:r>
      <w:hyperlink w:anchor="def-exponential">
        <w:r>
          <w:rPr>
            <w:rStyle w:val="Hyperlink"/>
          </w:rPr>
          <w:t xml:space="preserve">exponential density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kernel">
        <w:r>
          <w:rPr>
            <w:rStyle w:val="Hyperlink"/>
          </w:rPr>
          <w:t xml:space="preserve">kernel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normalizing-constant">
        <w:r>
          <w:rPr>
            <w:rStyle w:val="Hyperlink"/>
          </w:rPr>
          <w:t xml:space="preserve">normalizing constant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rPr>
                              <m:nor/>
                              <m:sty m:val="p"/>
                            </m:rP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  <m:r>
                            <m:t>t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(@thm-normalizing-constant-formula)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nor/>
                              <m:sty m:val="p"/>
                            </m:rP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λ</m:t>
                      </m:r>
                    </m:e>
                  </m:d>
                  <m:sSubSup>
                    <m:e>
                      <m:r>
                        <m:t>​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 kernel is largest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kernel-same-mode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ode">
        <w:r>
          <w:rPr>
            <w:rStyle w:val="Hyperlink"/>
          </w:rPr>
          <w:t xml:space="preserve">mode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bookmarkEnd w:id="10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1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[16]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1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13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[17]</w:t>
      </w:r>
      <w:r>
        <w:t xml:space="preserve">.</w:t>
      </w:r>
    </w:p>
    <w:bookmarkEnd w:id="115"/>
    <w:bookmarkEnd w:id="116"/>
    <w:bookmarkStart w:id="136" w:name="sec-prob-haz"/>
    <w:p>
      <w:pPr>
        <w:pStyle w:val="Heading2"/>
      </w:pPr>
      <w:r>
        <w:t xml:space="preserve">3 Survival, hazard, and cumulative hazard functions</w:t>
      </w:r>
    </w:p>
    <w:bookmarkStart w:id="117" w:name="def-surv-fn"/>
    <w:p>
      <w:pPr>
        <w:pStyle w:val="FirstParagraph"/>
      </w:pPr>
      <w:r>
        <w:rPr>
          <w:b/>
          <w:bCs/>
        </w:rPr>
        <w:t xml:space="preserve">Definition 25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18" w:name="thm-survival-expressions-1"/>
    <w:p>
      <w:pPr>
        <w:pStyle w:val="BodyText"/>
      </w:pPr>
      <w:r>
        <w:rPr>
          <w:b/>
          <w:bCs/>
        </w:rPr>
        <w:t xml:space="preserve">Theorem 19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9" w:name="exm-exp-survfn"/>
    <w:p>
      <w:pPr>
        <w:pStyle w:val="FirstParagraph"/>
      </w:pPr>
      <w:r>
        <w:rPr>
          <w:b/>
          <w:bCs/>
        </w:rPr>
        <w:t xml:space="preserve">Example 30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9"/>
    <w:bookmarkStart w:id="121" w:name="def-hazard"/>
    <w:p>
      <w:pPr>
        <w:pStyle w:val="BodyText"/>
      </w:pPr>
      <w:r>
        <w:rPr>
          <w:b/>
          <w:bCs/>
        </w:rPr>
        <w:t xml:space="preserve">Definition 26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20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</w:t>
      </w:r>
      <w:r>
        <w:t xml:space="preserve"> </w:t>
      </w:r>
      <w:r>
        <w:t xml:space="preserve">[19]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2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[20]</w:t>
      </w:r>
      <w:r>
        <w:t xml:space="preserve">,</w:t>
      </w:r>
      <w:r>
        <w:t xml:space="preserve"> </w:t>
      </w:r>
      <w:r>
        <w:t xml:space="preserve">Vittinghoff et al. [21]</w:t>
      </w:r>
      <w:r>
        <w:t xml:space="preserve">,</w:t>
      </w:r>
      <w:r>
        <w:t xml:space="preserve"> </w:t>
      </w:r>
      <w:r>
        <w:t xml:space="preserve">Klein and Moeschberger [22]</w:t>
      </w:r>
      <w:r>
        <w:t xml:space="preserve">, and</w:t>
      </w:r>
      <w:r>
        <w:t xml:space="preserve"> </w:t>
      </w:r>
      <w:r>
        <w:t xml:space="preserve">Kleinbaum and Klein [23]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[24]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26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23" w:name="exm-hazard-exceeds-one"/>
    <w:p>
      <w:pPr>
        <w:pStyle w:val="BodyText"/>
      </w:pPr>
      <w:r>
        <w:rPr>
          <w:b/>
          <w:bCs/>
        </w:rPr>
        <w:t xml:space="preserve">Example 31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30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23"/>
    <w:bookmarkStart w:id="124" w:name="def-discrete-hazard"/>
    <w:p>
      <w:pPr>
        <w:pStyle w:val="BodyText"/>
      </w:pPr>
      <w:r>
        <w:rPr>
          <w:b/>
          <w:bCs/>
        </w:rPr>
        <w:t xml:space="preserve">Definition 27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20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4"/>
    <w:bookmarkStart w:id="125" w:name="exm-discrete-hazard"/>
    <w:p>
      <w:pPr>
        <w:pStyle w:val="FirstParagraph"/>
      </w:pPr>
      <w:r>
        <w:rPr>
          <w:b/>
          <w:bCs/>
        </w:rPr>
        <w:t xml:space="preserve">Example 32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25"/>
    <w:bookmarkStart w:id="126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31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27" w:name="thm-hazard-dens-surv"/>
    <w:p>
      <w:pPr>
        <w:pStyle w:val="BodyText"/>
      </w:pPr>
      <w:r>
        <w:rPr>
          <w:b/>
          <w:bCs/>
        </w:rPr>
        <w:t xml:space="preserve">Theorem 20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22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8" w:name="exm-exp-haz"/>
    <w:p>
      <w:pPr>
        <w:pStyle w:val="FirstParagraph"/>
      </w:pPr>
      <w:r>
        <w:rPr>
          <w:b/>
          <w:bCs/>
        </w:rPr>
        <w:t xml:space="preserve">Example 33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8"/>
    <w:bookmarkStart w:id="129" w:name="def-cuhaz"/>
    <w:p>
      <w:pPr>
        <w:pStyle w:val="BodyText"/>
      </w:pPr>
      <w:r>
        <w:rPr>
          <w:b/>
          <w:bCs/>
        </w:rPr>
        <w:t xml:space="preserve">Definition 28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9"/>
    <w:bookmarkStart w:id="130" w:name="exm-exp-cumhaz"/>
    <w:p>
      <w:pPr>
        <w:pStyle w:val="FirstParagraph"/>
      </w:pPr>
      <w:r>
        <w:rPr>
          <w:b/>
          <w:bCs/>
        </w:rPr>
        <w:t xml:space="preserve">Example 34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33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30"/>
    <w:bookmarkStart w:id="131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33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32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2"/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34" w:name="exm-exp-surv-int-haz"/>
    <w:p>
      <w:pPr>
        <w:pStyle w:val="BodyText"/>
      </w:pPr>
      <w:r>
        <w:rPr>
          <w:b/>
          <w:bCs/>
        </w:rPr>
        <w:t xml:space="preserve">Example 35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34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30</w:t>
        </w:r>
      </w:hyperlink>
      <w:r>
        <w:t xml:space="preserve">.</w:t>
      </w:r>
    </w:p>
    <w:bookmarkEnd w:id="13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35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19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20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36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38" w:name="ref-wikipedia_random_variab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variable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https://en.wikipedia.org/wiki/Random_variable</w:t>
        </w:r>
      </w:hyperlink>
    </w:p>
    <w:bookmarkEnd w:id="138"/>
    <w:bookmarkStart w:id="140" w:name="ref-wikipedia_probability_mass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mass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https://en.wikipedia.org/wiki/Probability_mass_function</w:t>
        </w:r>
      </w:hyperlink>
    </w:p>
    <w:bookmarkEnd w:id="140"/>
    <w:bookmarkStart w:id="142" w:name="ref-wikipedia_bernoulli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“Bernoulli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https://en.wikipedia.org/wiki/Bernoulli_distribution</w:t>
        </w:r>
      </w:hyperlink>
    </w:p>
    <w:bookmarkEnd w:id="142"/>
    <w:bookmarkStart w:id="144" w:name="X284569a1076713b35b76605781ea41e303e613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density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https://en.wikipedia.org/wiki/Probability_density_function</w:t>
        </w:r>
      </w:hyperlink>
    </w:p>
    <w:bookmarkEnd w:id="144"/>
    <w:bookmarkStart w:id="146" w:name="X8e40b323e1cebef129773974979d417183cf94f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uniform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https://en.wikipedia.org/wiki/Continuous_uniform_distribution</w:t>
        </w:r>
      </w:hyperlink>
    </w:p>
    <w:bookmarkEnd w:id="146"/>
    <w:bookmarkStart w:id="148" w:name="ref-wikipedia_norma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https://en.wikipedia.org/wiki/Normal_distribution</w:t>
        </w:r>
      </w:hyperlink>
    </w:p>
    <w:bookmarkEnd w:id="148"/>
    <w:bookmarkStart w:id="150" w:name="ref-CaseBerg01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4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50"/>
    <w:bookmarkStart w:id="152" w:name="ref-wikipedia_exponential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https://en.wikipedia.org/wiki/Exponential_distribution</w:t>
        </w:r>
      </w:hyperlink>
    </w:p>
    <w:bookmarkEnd w:id="152"/>
    <w:bookmarkStart w:id="154" w:name="X94f7c881ef14f58a67183d1131099bc3b3af12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“Cumulative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https://en.wikipedia.org/wiki/Cumulative_distribution_function</w:t>
        </w:r>
      </w:hyperlink>
    </w:p>
    <w:bookmarkEnd w:id="154"/>
    <w:bookmarkStart w:id="155" w:name="ref-billingsley1995probabili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55"/>
    <w:bookmarkStart w:id="157" w:name="ref-wikipedia_quantile_fun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https://en.wikipedia.org/wiki/Quantile_function</w:t>
        </w:r>
      </w:hyperlink>
    </w:p>
    <w:bookmarkEnd w:id="157"/>
    <w:bookmarkStart w:id="158" w:name="ref-me4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Fourth edition. Philadelphia: Wolters Kluwer, 2021.</w:t>
      </w:r>
    </w:p>
    <w:bookmarkEnd w:id="158"/>
    <w:bookmarkStart w:id="160" w:name="Xaf27294aed242081dab0bdcf1e3d8373c0fed17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“Joint probability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https://en.wikipedia.org/wiki/Joint_probability_distribution</w:t>
        </w:r>
      </w:hyperlink>
    </w:p>
    <w:bookmarkEnd w:id="160"/>
    <w:bookmarkStart w:id="162" w:name="ref-wikipedia_marginal_distribu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https://en.wikipedia.org/wiki/Marginal_distribution</w:t>
        </w:r>
      </w:hyperlink>
    </w:p>
    <w:bookmarkEnd w:id="162"/>
    <w:bookmarkStart w:id="163" w:name="ref-hutchinson2024data471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63"/>
    <w:bookmarkStart w:id="165" w:name="ref-hutchinson_wwu_ml_video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64">
        <w:r>
          <w:rPr>
            <w:rStyle w:val="Hyperlink"/>
          </w:rPr>
          <w:t xml:space="preserve">https://facultyweb.cs.wwu.edu/~hutchib2/video_lectures/data371/</w:t>
        </w:r>
      </w:hyperlink>
    </w:p>
    <w:bookmarkEnd w:id="165"/>
    <w:bookmarkStart w:id="167" w:name="ref-fiveminuteai_probsta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67"/>
    <w:bookmarkStart w:id="169" w:name="ref-wikipedia_survival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“Survival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https://en.wikipedia.org/wiki/Survival_function</w:t>
        </w:r>
      </w:hyperlink>
    </w:p>
    <w:bookmarkEnd w:id="169"/>
    <w:bookmarkStart w:id="171" w:name="ref-wikipedia_failure_rat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“Failure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https://en.wikipedia.org/wiki/Failure_rate</w:t>
        </w:r>
      </w:hyperlink>
    </w:p>
    <w:bookmarkEnd w:id="171"/>
    <w:bookmarkStart w:id="173" w:name="ref-dobson4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72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73"/>
    <w:bookmarkStart w:id="175" w:name="ref-vittinghoff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74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75"/>
    <w:bookmarkStart w:id="177" w:name="ref-klein2003survi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J. P. Klein and M. L. Moeschberger,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, 2nd ed. Springer, 2003. Available:</w:t>
      </w:r>
      <w:r>
        <w:t xml:space="preserve"> </w:t>
      </w:r>
      <w:hyperlink r:id="rId176">
        <w:r>
          <w:rPr>
            <w:rStyle w:val="Hyperlink"/>
          </w:rPr>
          <w:t xml:space="preserve">https://link.springer.com/book/10.1007/b97377</w:t>
        </w:r>
      </w:hyperlink>
    </w:p>
    <w:bookmarkEnd w:id="177"/>
    <w:bookmarkStart w:id="179" w:name="ref-kleinbaum2012surviv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Available:</w:t>
      </w:r>
      <w:r>
        <w:t xml:space="preserve"> </w:t>
      </w:r>
      <w:hyperlink r:id="rId178">
        <w:r>
          <w:rPr>
            <w:rStyle w:val="Hyperlink"/>
          </w:rPr>
          <w:t xml:space="preserve">https://link.springer.com/book/10.1007/978-1-4419-6646-9</w:t>
        </w:r>
      </w:hyperlink>
    </w:p>
    <w:bookmarkEnd w:id="179"/>
    <w:bookmarkStart w:id="180" w:name="ref-kalbfleisch2011statistical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J. D. Kalbfleisch and R. L. Prentice,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Sons, 2011.</w:t>
      </w:r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8" Target="media/rId108.png" /><Relationship Type="http://schemas.openxmlformats.org/officeDocument/2006/relationships/image" Id="rId59" Target="media/rId59.png" /><Relationship Type="http://schemas.openxmlformats.org/officeDocument/2006/relationships/hyperlink" Id="rId43" Target="expectation.qmd#def-expectation" TargetMode="External" /><Relationship Type="http://schemas.openxmlformats.org/officeDocument/2006/relationships/hyperlink" Id="rId174" Target="https://doi.org/10.1007/978-1-4614-1353-0" TargetMode="External" /><Relationship Type="http://schemas.openxmlformats.org/officeDocument/2006/relationships/hyperlink" Id="rId172" Target="https://doi.org/10.1201/9781315182780" TargetMode="External" /><Relationship Type="http://schemas.openxmlformats.org/officeDocument/2006/relationships/hyperlink" Id="rId141" Target="https://en.wikipedia.org/wiki/Bernoulli_distribution" TargetMode="External" /><Relationship Type="http://schemas.openxmlformats.org/officeDocument/2006/relationships/hyperlink" Id="rId55" Target="https://en.wikipedia.org/wiki/Borel_set" TargetMode="External" /><Relationship Type="http://schemas.openxmlformats.org/officeDocument/2006/relationships/hyperlink" Id="rId39" Target="https://en.wikipedia.org/wiki/Cantor_distribution" TargetMode="External" /><Relationship Type="http://schemas.openxmlformats.org/officeDocument/2006/relationships/hyperlink" Id="rId145" Target="https://en.wikipedia.org/wiki/Continuous_uniform_distribution" TargetMode="External" /><Relationship Type="http://schemas.openxmlformats.org/officeDocument/2006/relationships/hyperlink" Id="rId153" Target="https://en.wikipedia.org/wiki/Cumulative_distribution_function" TargetMode="External" /><Relationship Type="http://schemas.openxmlformats.org/officeDocument/2006/relationships/hyperlink" Id="rId151" Target="https://en.wikipedia.org/wiki/Exponential_distribution" TargetMode="External" /><Relationship Type="http://schemas.openxmlformats.org/officeDocument/2006/relationships/hyperlink" Id="rId170" Target="https://en.wikipedia.org/wiki/Failure_rate" TargetMode="External" /><Relationship Type="http://schemas.openxmlformats.org/officeDocument/2006/relationships/hyperlink" Id="rId159" Target="https://en.wikipedia.org/wiki/Joint_probability_distribution" TargetMode="External" /><Relationship Type="http://schemas.openxmlformats.org/officeDocument/2006/relationships/hyperlink" Id="rId161" Target="https://en.wikipedia.org/wiki/Marginal_distribution" TargetMode="External" /><Relationship Type="http://schemas.openxmlformats.org/officeDocument/2006/relationships/hyperlink" Id="rId147" Target="https://en.wikipedia.org/wiki/Normal_distribution" TargetMode="External" /><Relationship Type="http://schemas.openxmlformats.org/officeDocument/2006/relationships/hyperlink" Id="rId81" Target="https://en.wikipedia.org/wiki/Pi-system" TargetMode="External" /><Relationship Type="http://schemas.openxmlformats.org/officeDocument/2006/relationships/hyperlink" Id="rId143" Target="https://en.wikipedia.org/wiki/Probability_density_function" TargetMode="External" /><Relationship Type="http://schemas.openxmlformats.org/officeDocument/2006/relationships/hyperlink" Id="rId139" Target="https://en.wikipedia.org/wiki/Probability_mass_function" TargetMode="External" /><Relationship Type="http://schemas.openxmlformats.org/officeDocument/2006/relationships/hyperlink" Id="rId156" Target="https://en.wikipedia.org/wiki/Quantile_function" TargetMode="External" /><Relationship Type="http://schemas.openxmlformats.org/officeDocument/2006/relationships/hyperlink" Id="rId137" Target="https://en.wikipedia.org/wiki/Random_variable" TargetMode="External" /><Relationship Type="http://schemas.openxmlformats.org/officeDocument/2006/relationships/hyperlink" Id="rId168" Target="https://en.wikipedia.org/wiki/Survival_function" TargetMode="External" /><Relationship Type="http://schemas.openxmlformats.org/officeDocument/2006/relationships/hyperlink" Id="rId164" Target="https://facultyweb.cs.wwu.edu/~hutchib2/video_lectures/data371/" TargetMode="External" /><Relationship Type="http://schemas.openxmlformats.org/officeDocument/2006/relationships/hyperlink" Id="rId111" Target="https://facultyweb.cs.wwu.edu/~hutchib2/video_lectures/data371/#probability_refresher" TargetMode="External" /><Relationship Type="http://schemas.openxmlformats.org/officeDocument/2006/relationships/hyperlink" Id="rId178" Target="https://link.springer.com/book/10.1007/978-1-4419-6646-9" TargetMode="External" /><Relationship Type="http://schemas.openxmlformats.org/officeDocument/2006/relationships/hyperlink" Id="rId176" Target="https://link.springer.com/book/10.1007/b97377" TargetMode="External" /><Relationship Type="http://schemas.openxmlformats.org/officeDocument/2006/relationships/hyperlink" Id="rId104" Target="https://morrison-lab.github.io/mds/algebra.html#def-argmax" TargetMode="External" /><Relationship Type="http://schemas.openxmlformats.org/officeDocument/2006/relationships/hyperlink" Id="rId91" Target="https://morrison-lab.github.io/mds/calculus-double-integrals.html#thm-fubini-tonelli" TargetMode="External" /><Relationship Type="http://schemas.openxmlformats.org/officeDocument/2006/relationships/hyperlink" Id="rId17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5" Target="https://morrison-lab.github.io/mds/functions.html#def-image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112" Target="https://wwu.instructure.com/courses/1906010/modules#module_3922392" TargetMode="External" /><Relationship Type="http://schemas.openxmlformats.org/officeDocument/2006/relationships/hyperlink" Id="rId149" Target="https://www.cengage.com/c/statistical-inference-2e-casella-berger/9780534243128/" TargetMode="External" /><Relationship Type="http://schemas.openxmlformats.org/officeDocument/2006/relationships/hyperlink" Id="rId166" Target="https://www.youtube.com/playlist?list=PLeB45KifGiuHesi4PALNZSYZFhViVGQJK" TargetMode="External" /><Relationship Type="http://schemas.openxmlformats.org/officeDocument/2006/relationships/hyperlink" Id="rId113" Target="https://www.youtube.com/watch?v=STcqHZyPRI8" TargetMode="External" /><Relationship Type="http://schemas.openxmlformats.org/officeDocument/2006/relationships/hyperlink" Id="rId114" Target="https://www.youtube.com/watch?v=xP6uYaU-E0Y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3" Target="probability-basics.qmd#cor-probability-finitely-additive" TargetMode="External" /><Relationship Type="http://schemas.openxmlformats.org/officeDocument/2006/relationships/hyperlink" Id="rId120" Target="probability-basics.qmd#def-conditional-prob" TargetMode="External" /><Relationship Type="http://schemas.openxmlformats.org/officeDocument/2006/relationships/hyperlink" Id="rId77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4" Target="probability-basics.qmd#thm-continuity-probability" TargetMode="External" /><Relationship Type="http://schemas.openxmlformats.org/officeDocument/2006/relationships/hyperlink" Id="rId122" Target="probability-basics.qmd#thm-prob-subset" TargetMode="External" /><Relationship Type="http://schemas.openxmlformats.org/officeDocument/2006/relationships/hyperlink" Id="rId44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expectation.qmd#def-expectation" TargetMode="External" /><Relationship Type="http://schemas.openxmlformats.org/officeDocument/2006/relationships/hyperlink" Id="rId174" Target="https://doi.org/10.1007/978-1-4614-1353-0" TargetMode="External" /><Relationship Type="http://schemas.openxmlformats.org/officeDocument/2006/relationships/hyperlink" Id="rId172" Target="https://doi.org/10.1201/9781315182780" TargetMode="External" /><Relationship Type="http://schemas.openxmlformats.org/officeDocument/2006/relationships/hyperlink" Id="rId141" Target="https://en.wikipedia.org/wiki/Bernoulli_distribution" TargetMode="External" /><Relationship Type="http://schemas.openxmlformats.org/officeDocument/2006/relationships/hyperlink" Id="rId55" Target="https://en.wikipedia.org/wiki/Borel_set" TargetMode="External" /><Relationship Type="http://schemas.openxmlformats.org/officeDocument/2006/relationships/hyperlink" Id="rId39" Target="https://en.wikipedia.org/wiki/Cantor_distribution" TargetMode="External" /><Relationship Type="http://schemas.openxmlformats.org/officeDocument/2006/relationships/hyperlink" Id="rId145" Target="https://en.wikipedia.org/wiki/Continuous_uniform_distribution" TargetMode="External" /><Relationship Type="http://schemas.openxmlformats.org/officeDocument/2006/relationships/hyperlink" Id="rId153" Target="https://en.wikipedia.org/wiki/Cumulative_distribution_function" TargetMode="External" /><Relationship Type="http://schemas.openxmlformats.org/officeDocument/2006/relationships/hyperlink" Id="rId151" Target="https://en.wikipedia.org/wiki/Exponential_distribution" TargetMode="External" /><Relationship Type="http://schemas.openxmlformats.org/officeDocument/2006/relationships/hyperlink" Id="rId170" Target="https://en.wikipedia.org/wiki/Failure_rate" TargetMode="External" /><Relationship Type="http://schemas.openxmlformats.org/officeDocument/2006/relationships/hyperlink" Id="rId159" Target="https://en.wikipedia.org/wiki/Joint_probability_distribution" TargetMode="External" /><Relationship Type="http://schemas.openxmlformats.org/officeDocument/2006/relationships/hyperlink" Id="rId161" Target="https://en.wikipedia.org/wiki/Marginal_distribution" TargetMode="External" /><Relationship Type="http://schemas.openxmlformats.org/officeDocument/2006/relationships/hyperlink" Id="rId147" Target="https://en.wikipedia.org/wiki/Normal_distribution" TargetMode="External" /><Relationship Type="http://schemas.openxmlformats.org/officeDocument/2006/relationships/hyperlink" Id="rId81" Target="https://en.wikipedia.org/wiki/Pi-system" TargetMode="External" /><Relationship Type="http://schemas.openxmlformats.org/officeDocument/2006/relationships/hyperlink" Id="rId143" Target="https://en.wikipedia.org/wiki/Probability_density_function" TargetMode="External" /><Relationship Type="http://schemas.openxmlformats.org/officeDocument/2006/relationships/hyperlink" Id="rId139" Target="https://en.wikipedia.org/wiki/Probability_mass_function" TargetMode="External" /><Relationship Type="http://schemas.openxmlformats.org/officeDocument/2006/relationships/hyperlink" Id="rId156" Target="https://en.wikipedia.org/wiki/Quantile_function" TargetMode="External" /><Relationship Type="http://schemas.openxmlformats.org/officeDocument/2006/relationships/hyperlink" Id="rId137" Target="https://en.wikipedia.org/wiki/Random_variable" TargetMode="External" /><Relationship Type="http://schemas.openxmlformats.org/officeDocument/2006/relationships/hyperlink" Id="rId168" Target="https://en.wikipedia.org/wiki/Survival_function" TargetMode="External" /><Relationship Type="http://schemas.openxmlformats.org/officeDocument/2006/relationships/hyperlink" Id="rId164" Target="https://facultyweb.cs.wwu.edu/~hutchib2/video_lectures/data371/" TargetMode="External" /><Relationship Type="http://schemas.openxmlformats.org/officeDocument/2006/relationships/hyperlink" Id="rId111" Target="https://facultyweb.cs.wwu.edu/~hutchib2/video_lectures/data371/#probability_refresher" TargetMode="External" /><Relationship Type="http://schemas.openxmlformats.org/officeDocument/2006/relationships/hyperlink" Id="rId178" Target="https://link.springer.com/book/10.1007/978-1-4419-6646-9" TargetMode="External" /><Relationship Type="http://schemas.openxmlformats.org/officeDocument/2006/relationships/hyperlink" Id="rId176" Target="https://link.springer.com/book/10.1007/b97377" TargetMode="External" /><Relationship Type="http://schemas.openxmlformats.org/officeDocument/2006/relationships/hyperlink" Id="rId104" Target="https://morrison-lab.github.io/mds/algebra.html#def-argmax" TargetMode="External" /><Relationship Type="http://schemas.openxmlformats.org/officeDocument/2006/relationships/hyperlink" Id="rId91" Target="https://morrison-lab.github.io/mds/calculus-double-integrals.html#thm-fubini-tonelli" TargetMode="External" /><Relationship Type="http://schemas.openxmlformats.org/officeDocument/2006/relationships/hyperlink" Id="rId17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5" Target="https://morrison-lab.github.io/mds/functions.html#def-image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112" Target="https://wwu.instructure.com/courses/1906010/modules#module_3922392" TargetMode="External" /><Relationship Type="http://schemas.openxmlformats.org/officeDocument/2006/relationships/hyperlink" Id="rId149" Target="https://www.cengage.com/c/statistical-inference-2e-casella-berger/9780534243128/" TargetMode="External" /><Relationship Type="http://schemas.openxmlformats.org/officeDocument/2006/relationships/hyperlink" Id="rId166" Target="https://www.youtube.com/playlist?list=PLeB45KifGiuHesi4PALNZSYZFhViVGQJK" TargetMode="External" /><Relationship Type="http://schemas.openxmlformats.org/officeDocument/2006/relationships/hyperlink" Id="rId113" Target="https://www.youtube.com/watch?v=STcqHZyPRI8" TargetMode="External" /><Relationship Type="http://schemas.openxmlformats.org/officeDocument/2006/relationships/hyperlink" Id="rId114" Target="https://www.youtube.com/watch?v=xP6uYaU-E0Y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3" Target="probability-basics.qmd#cor-probability-finitely-additive" TargetMode="External" /><Relationship Type="http://schemas.openxmlformats.org/officeDocument/2006/relationships/hyperlink" Id="rId120" Target="probability-basics.qmd#def-conditional-prob" TargetMode="External" /><Relationship Type="http://schemas.openxmlformats.org/officeDocument/2006/relationships/hyperlink" Id="rId77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4" Target="probability-basics.qmd#thm-continuity-probability" TargetMode="External" /><Relationship Type="http://schemas.openxmlformats.org/officeDocument/2006/relationships/hyperlink" Id="rId122" Target="probability-basics.qmd#thm-prob-subset" TargetMode="External" /><Relationship Type="http://schemas.openxmlformats.org/officeDocument/2006/relationships/hyperlink" Id="rId44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2026-10-31T14:08:45Z</dcterms:created>
  <dcterms:modified xsi:type="dcterms:W3CDTF">2026-10-31T14:08:45Z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2026-10-31 06:55:05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