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2026-10-09 01:49:20 (PDT)</w:t>
      </w:r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3.5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3.5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1.5</m:t>
        </m:r>
      </m:oMath>
      <w:r>
        <w:t xml:space="preserve">.</w:t>
      </w:r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0.6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0.8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0.2</m:t>
        </m:r>
        <m:r>
          <m:rPr>
            <m:sty m:val="p"/>
          </m:rPr>
          <m:t>=</m:t>
        </m:r>
        <m:r>
          <m:t>0.16</m:t>
        </m:r>
      </m:oMath>
      <w:r>
        <w:t xml:space="preserve">.</w:t>
      </w:r>
    </w:p>
    <w:bookmarkEnd w:id="35"/>
    <w:bookmarkStart w:id="36" w:name="def-homosked"/>
    <w:p>
      <w:pPr>
        <w:pStyle w:val="BodyText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  <m:r>
          <m:rPr>
            <m:sty m:val="p"/>
          </m:rPr>
          <m:t>≠</m:t>
        </m:r>
        <m:r>
          <m:t>0.16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+</m:t>
        </m:r>
        <m:r>
          <m:t>0.4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  <m:r>
          <m:rPr>
            <m:sty m:val="p"/>
          </m:rPr>
          <m:t>⋅</m:t>
        </m:r>
        <m:r>
          <m:t>0.3</m:t>
        </m:r>
        <m:r>
          <m:rPr>
            <m:sty m:val="p"/>
          </m:rPr>
          <m:t>=</m:t>
        </m:r>
        <m:r>
          <m:t>0.21</m:t>
        </m:r>
      </m:oMath>
      <w:r>
        <w:t xml:space="preserve">.</w:t>
      </w:r>
    </w:p>
    <w:bookmarkEnd w:id="45"/>
    <w:bookmarkStart w:id="46" w:name="def-precision"/>
    <w:p>
      <w:pPr>
        <w:pStyle w:val="BodyText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 its standard deviation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2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</w:p>
    <w:bookmarkEnd w:id="67"/>
    <w:bookmarkStart w:id="68" w:name="def-correlation"/>
    <w:p>
      <w:pPr>
        <w:pStyle w:val="BodyText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12.5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1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adjustcolor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alpha.f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0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sample correlation divides the covariance and both standard</w:t>
      </w:r>
      <w:r>
        <w:t xml:space="preserve"> </w:t>
      </w:r>
      <w:r>
        <w:t xml:space="preserve">deviations by the same count, which cancels.</w:t>
      </w:r>
    </w:p>
    <w:bookmarkEnd w:id="101"/>
    <w:bookmarkEnd w:id="102"/>
    <w:bookmarkStart w:id="109" w:name="references"/>
    <w:p>
      <w:pPr>
        <w:pStyle w:val="Heading2"/>
      </w:pPr>
      <w:r>
        <w:t xml:space="preserve">References</w:t>
      </w:r>
    </w:p>
    <w:bookmarkStart w:id="108" w:name="refs"/>
    <w:bookmarkStart w:id="10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3"/>
    <w:bookmarkStart w:id="10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5"/>
    <w:bookmarkStart w:id="10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7" Target="media/rId97.png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06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.html#def-diagonal-matrix" TargetMode="External" /><Relationship Type="http://schemas.openxmlformats.org/officeDocument/2006/relationships/hyperlink" Id="rId88" Target="https://morrison-lab.github.io/mds/linear-algebra.html#def-positive-definite" TargetMode="External" /><Relationship Type="http://schemas.openxmlformats.org/officeDocument/2006/relationships/hyperlink" Id="rId85" Target="https://morrison-lab.github.io/mds/linear-algebra.html#def-positive-semidefinite" TargetMode="External" /><Relationship Type="http://schemas.openxmlformats.org/officeDocument/2006/relationships/hyperlink" Id="rId84" Target="https://morrison-lab.github.io/mds/linear-algebra.html#def-symmetric-matrix" TargetMode="External" /><Relationship Type="http://schemas.openxmlformats.org/officeDocument/2006/relationships/hyperlink" Id="rId89" Target="https://morrison-lab.github.io/mds/linear-algebra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rme/chapters/estimation.html#def-estimation-error" TargetMode="External" /><Relationship Type="http://schemas.openxmlformats.org/officeDocument/2006/relationships/hyperlink" Id="rId104" Target="https://www.cengage.com/c/statistical-inference-2e-casella-berger/9780534243128/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06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.html#def-diagonal-matrix" TargetMode="External" /><Relationship Type="http://schemas.openxmlformats.org/officeDocument/2006/relationships/hyperlink" Id="rId88" Target="https://morrison-lab.github.io/mds/linear-algebra.html#def-positive-definite" TargetMode="External" /><Relationship Type="http://schemas.openxmlformats.org/officeDocument/2006/relationships/hyperlink" Id="rId85" Target="https://morrison-lab.github.io/mds/linear-algebra.html#def-positive-semidefinite" TargetMode="External" /><Relationship Type="http://schemas.openxmlformats.org/officeDocument/2006/relationships/hyperlink" Id="rId84" Target="https://morrison-lab.github.io/mds/linear-algebra.html#def-symmetric-matrix" TargetMode="External" /><Relationship Type="http://schemas.openxmlformats.org/officeDocument/2006/relationships/hyperlink" Id="rId89" Target="https://morrison-lab.github.io/mds/linear-algebra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rme/chapters/estimation.html#def-estimation-error" TargetMode="External" /><Relationship Type="http://schemas.openxmlformats.org/officeDocument/2006/relationships/hyperlink" Id="rId104" Target="https://www.cengage.com/c/statistical-inference-2e-casella-berger/9780534243128/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2026-10-09T08:59:13Z</dcterms:created>
  <dcterms:modified xsi:type="dcterms:W3CDTF">2026-10-09T08:59:13Z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