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del w:id="1" w:author="PR Preview" w:date="2026-01-01T00:00:00Z">
        <w:r>
          <w:delText xml:space="preserve">Last modified: 2026-10-15 08:19:55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08:36:17 (PDT)</w:t>
        </w:r>
      </w:ins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0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41"/>
    <w:bookmarkStart w:id="42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46"/>
    <w:bookmarkStart w:id="48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47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8"/>
    <w:bookmarkStart w:id="4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3" Type="http://schemas.openxmlformats.org/officeDocument/2006/relationships/hyperlink" Target="https://doi.org/10.1007/978-0-387-84858-7" TargetMode="External"/><Relationship Id="rId45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7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3" Type="http://schemas.openxmlformats.org/officeDocument/2006/relationships/hyperlink" Target="https://doi.org/10.1007/978-0-387-84858-7" TargetMode="External"/><Relationship Id="rId45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7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2026-10-15T15:44:19Z</dcterms:created>
  <dcterms:modified xsi:type="dcterms:W3CDTF">2026-10-15T15:44:19Z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08:36:17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