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2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2026-10-30 15:15:25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6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(Residual risk (irreducible risk))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risk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51"/>
    <w:bookmarkStart w:id="153" w:name="thm-irreducible-risk-cond-variance"/>
    <w:p>
      <w:pPr>
        <w:pStyle w:val="FirstParagraph"/>
      </w:pPr>
      <w:r>
        <w:rPr>
          <w:b/>
          <w:bCs/>
        </w:rPr>
        <w:t xml:space="preserve">Theorem 14 (The residual risk is the expected conditional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as in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52" w:name="eq-irreducible-risk-cond-variance"/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2"/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unchanged by negation)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Y</m:t>
                                  </m:r>
                                  <m:r>
                                    <m:rPr>
                                      <m:sty m:val="p"/>
                                    </m:rPr>
                                    <m:t>∣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bookmarkStart w:id="154" w:name="rem-irreducible-risk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residual risk does not depend on the prediction function). </w:t>
      </w:r>
      <w:r>
        <w:t xml:space="preserve">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depends only on the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It is the minimum only 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w:r>
        <w:t xml:space="preserve">of the given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may also depend on variables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leaves out,</w:t>
      </w:r>
      <w:r>
        <w:t xml:space="preserve"> </w:t>
      </w:r>
      <w:r>
        <w:t xml:space="preserve">and those variables are part of the unexplained variation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Measuring one of them and adding it to the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lower the residual risk,</w:t>
      </w:r>
      <w:r>
        <w:t xml:space="preserve"> </w:t>
      </w:r>
      <w:r>
        <w:t xml:space="preserve">as in</w:t>
      </w:r>
      <w:r>
        <w:t xml:space="preserve"> </w:t>
      </w:r>
      <w:hyperlink w:anchor="exm-irreducible-risk-added-predictor">
        <w:r>
          <w:rPr>
            <w:rStyle w:val="Hyperlink"/>
          </w:rPr>
          <w:t xml:space="preserve">Example 38</w:t>
        </w:r>
      </w:hyperlink>
      <w:r>
        <w:t xml:space="preserve">.</w:t>
      </w:r>
      <w:r>
        <w:t xml:space="preserve"> </w:t>
      </w:r>
      <w:r>
        <w:t xml:space="preserve">[15, Sec. 2.1.1], p. 18</w:t>
      </w:r>
      <w:r>
        <w:t xml:space="preserve"> </w:t>
      </w:r>
      <w:r>
        <w:t xml:space="preserve">makes the same point:</w:t>
      </w:r>
      <w:r>
        <w:t xml:space="preserve"> </w:t>
      </w:r>
      <w:r>
        <w:t xml:space="preserve">the error term</w:t>
      </w:r>
      <w:r>
        <w:t xml:space="preserve"> </w:t>
      </w:r>
      <w:r>
        <w:t xml:space="preserve">“may contain unmeasured variables that are useful in predicting [</w:t>
      </w:r>
      <m:oMath>
        <m:r>
          <m:t>Y</m:t>
        </m:r>
      </m:oMath>
      <w:r>
        <w:t xml:space="preserve">]”</w:t>
      </w:r>
      <w:r>
        <w:t xml:space="preserve">.</w:t>
      </w:r>
      <w:r>
        <w:t xml:space="preserve"> </w:t>
      </w:r>
    </w:p>
    <w:bookmarkEnd w:id="154"/>
    <w:bookmarkStart w:id="155" w:name="exm-irreducible-risk"/>
    <w:p>
      <w:pPr>
        <w:pStyle w:val="BodyText"/>
      </w:pPr>
      <w:r>
        <w:rPr>
          <w:b/>
          <w:bCs/>
        </w:rPr>
        <w:t xml:space="preserve">Example 37 (Residual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irreducible-risk-added-predictor"/>
    <w:p>
      <w:pPr>
        <w:pStyle w:val="BodyText"/>
      </w:pPr>
      <w:r>
        <w:rPr>
          <w:b/>
          <w:bCs/>
        </w:rPr>
        <w:t xml:space="preserve">Example 38 (Adding a predictor lowers the residual risk)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</w:t>
      </w:r>
      <w:r>
        <w:t xml:space="preserve"> </w:t>
      </w:r>
      <w:hyperlink r:id="rId134">
        <w:r>
          <w:rPr>
            <w:rStyle w:val="Hyperlink"/>
          </w:rPr>
          <w:t xml:space="preserve">independent</w:t>
        </w:r>
      </w:hyperlink>
      <w:r>
        <w:t xml:space="preserve">, with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ε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has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 prediction from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residual risk is</w:t>
      </w:r>
      <w:r>
        <w:t xml:space="preserve"> </w:t>
      </w:r>
      <m:oMath>
        <m:r>
          <m:t>1</m:t>
        </m:r>
      </m:oMath>
      <w:r>
        <w:t xml:space="preserve">.</w:t>
      </w:r>
    </w:p>
    <w:bookmarkEnd w:id="156"/>
    <w:bookmarkStart w:id="157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7"/>
    <w:bookmarkStart w:id="158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</w:t>
      </w:r>
      <w:r>
        <w:t xml:space="preserve"> </w:t>
      </w:r>
      <w:hyperlink w:anchor="def-reducible-risk">
        <w:r>
          <w:rPr>
            <w:rStyle w:val="Hyperlink"/>
          </w:rPr>
          <w:t xml:space="preserve">reducible risk</w:t>
        </w:r>
      </w:hyperlink>
      <w:r>
        <w:t xml:space="preserve"> </w:t>
      </w:r>
      <w:r>
        <w:t xml:space="preserve">is zero if and only if the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8"/>
    <w:bookmarkStart w:id="159" w:name="exm-reducible-risk"/>
    <w:p>
      <w:pPr>
        <w:pStyle w:val="FirstParagraph"/>
      </w:pPr>
      <w:r>
        <w:rPr>
          <w:b/>
          <w:bCs/>
        </w:rPr>
        <w:t xml:space="preserve">Example 39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residual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6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61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3" w:name="exm-best-predictor-argmin"/>
    <w:p>
      <w:pPr>
        <w:pStyle w:val="BodyText"/>
      </w:pPr>
      <w:r>
        <w:rPr>
          <w:b/>
          <w:bCs/>
        </w:rPr>
        <w:t xml:space="preserve">Example 40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3"/>
    <w:bookmarkStart w:id="164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5" w:name="exm-best-predictor-unique"/>
    <w:p>
      <w:pPr>
        <w:pStyle w:val="BodyText"/>
      </w:pPr>
      <w:r>
        <w:rPr>
          <w:b/>
          <w:bCs/>
        </w:rPr>
        <w:t xml:space="preserve">Example 41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5"/>
    <w:bookmarkEnd w:id="166"/>
    <w:bookmarkStart w:id="209" w:name="sec-entropy"/>
    <w:p>
      <w:pPr>
        <w:pStyle w:val="Heading2"/>
      </w:pPr>
      <w:r>
        <w:t xml:space="preserve">4 Entropy and cross-entropy</w:t>
      </w:r>
    </w:p>
    <w:bookmarkStart w:id="167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[16,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[17,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7"/>
    <w:bookmarkStart w:id="168" w:name="exm-surprisal-coin"/>
    <w:p>
      <w:pPr>
        <w:pStyle w:val="BodyText"/>
      </w:pPr>
      <w:r>
        <w:rPr>
          <w:b/>
          <w:bCs/>
        </w:rPr>
        <w:t xml:space="preserve">Example 42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8"/>
    <w:bookmarkStart w:id="169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9"/>
    <w:bookmarkStart w:id="170" w:name="def-surprisal-continuous"/>
    <w:p>
      <w:pPr>
        <w:pStyle w:val="BodyText"/>
      </w:pPr>
      <w:r>
        <w:rPr>
          <w:b/>
          <w:bCs/>
        </w:rPr>
        <w:t xml:space="preserve">Definition 22 (Surprisal of a value of a continuous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extends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value 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in place of the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</w:p>
    <w:bookmarkEnd w:id="170"/>
    <w:bookmarkStart w:id="171" w:name="exm-surprisal-uniform"/>
    <w:p>
      <w:pPr>
        <w:pStyle w:val="BodyText"/>
      </w:pPr>
      <w:r>
        <w:rPr>
          <w:b/>
          <w:bCs/>
        </w:rPr>
        <w:t xml:space="preserve">Example 43 (Surprisal of a value of a uniform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w:hyperlink r:id="rId39">
        <w:r>
          <w:rPr>
            <w:rStyle w:val="Hyperlink"/>
          </w:rPr>
          <w:t xml:space="preserve">uniformly distributed</w:t>
        </w:r>
      </w:hyperlink>
      <w:r>
        <w:t xml:space="preserve"> </w:t>
      </w:r>
      <w:r>
        <w:t xml:space="preserve">on the interval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that its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a</m:t>
        </m:r>
      </m:oMath>
      <w:r>
        <w:t xml:space="preserve">.</w:t>
      </w:r>
      <w:r>
        <w:t xml:space="preserve"> </w:t>
      </w:r>
      <w:r>
        <w:t xml:space="preserve">Every value in the interval has</w:t>
      </w:r>
      <w:r>
        <w:t xml:space="preserve"> </w:t>
      </w:r>
      <w:hyperlink w:anchor="def-surprisal-continuous">
        <w:r>
          <w:rPr>
            <w:rStyle w:val="Hyperlink"/>
          </w:rPr>
          <w:t xml:space="preserve">surprisal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logarithms to base 2, the surprisal of every value is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bit.</w:t>
      </w:r>
      <w:r>
        <w:t xml:space="preserve"> </w:t>
      </w:r>
      <w:r>
        <w:t xml:space="preserve">A density value can exceed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unlike the surprisal of a</w:t>
      </w:r>
      <w:r>
        <w:t xml:space="preserve"> 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value, it can be negative.</w:t>
      </w:r>
    </w:p>
    <w:bookmarkEnd w:id="171"/>
    <w:bookmarkStart w:id="172" w:name="def-entropy"/>
    <w:p>
      <w:pPr>
        <w:pStyle w:val="BodyText"/>
      </w:pPr>
      <w:r>
        <w:rPr>
          <w:b/>
          <w:bCs/>
        </w:rPr>
        <w:t xml:space="preserve">Definition 23 (Entropy (differential entropy, for continuous random variables))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w:anchor="def-surprisal-continuous">
        <w:r>
          <w:rPr>
            <w:rStyle w:val="Hyperlink"/>
          </w:rPr>
          <w:t xml:space="preserve">continuous</w:t>
        </w:r>
      </w:hyperlink>
      <w:r>
        <w:t xml:space="preserve">)</w:t>
      </w:r>
      <w:r>
        <w:t xml:space="preserve"> </w:t>
      </w:r>
      <w:r>
        <w:t xml:space="preserve">[18], [19, Sec. 8.1]</w:t>
      </w:r>
      <w:r>
        <w:t xml:space="preserve">,</w:t>
      </w:r>
      <w:r>
        <w:t xml:space="preserve"> </w:t>
      </w:r>
      <w:r>
        <w:t xml:space="preserve">when that expectation exists: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, the entropy is also called the</w:t>
      </w:r>
      <w:r>
        <w:t xml:space="preserve"> </w:t>
      </w:r>
      <w:r>
        <w:rPr>
          <w:b/>
          <w:bCs/>
        </w:rPr>
        <w:t xml:space="preserve">differential entropy</w:t>
      </w:r>
      <w:r>
        <w:t xml:space="preserve">.</w:t>
      </w:r>
    </w:p>
    <w:bookmarkEnd w:id="172"/>
    <w:bookmarkStart w:id="173" w:name="thm-entropy-discrete"/>
    <w:p>
      <w:pPr>
        <w:pStyle w:val="BodyText"/>
      </w:pPr>
      <w:r>
        <w:rPr>
          <w:b/>
          <w:bCs/>
        </w:rPr>
        <w:t xml:space="preserve">Theorem 15 (Entropy of a discrete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finite for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entropy)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74" w:name="thm-entropy-continuous"/>
    <w:p>
      <w:pPr>
        <w:pStyle w:val="FirstParagraph"/>
      </w:pPr>
      <w:r>
        <w:rPr>
          <w:b/>
          <w:bCs/>
        </w:rPr>
        <w:t xml:space="preserve">Theorem 16 (Entropy of 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integrand 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entropy)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75" w:name="exm-entropy-uniform"/>
    <w:p>
      <w:pPr>
        <w:pStyle w:val="FirstParagraph"/>
      </w:pPr>
      <w:r>
        <w:rPr>
          <w:b/>
          <w:bCs/>
        </w:rPr>
        <w:t xml:space="preserve">Example 44 (Entropy of a uniform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w:hyperlink r:id="rId39">
        <w:r>
          <w:rPr>
            <w:rStyle w:val="Hyperlink"/>
          </w:rPr>
          <w:t xml:space="preserve">uniformly distributed</w:t>
        </w:r>
      </w:hyperlink>
      <w:r>
        <w:t xml:space="preserve"> </w:t>
      </w:r>
      <w:r>
        <w:t xml:space="preserve">on the interval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surprisal-uniform">
        <w:r>
          <w:rPr>
            <w:rStyle w:val="Hyperlink"/>
          </w:rPr>
          <w:t xml:space="preserve">Example 43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ntropy-continuous">
        <w:r>
          <w:rPr>
            <w:rStyle w:val="Hyperlink"/>
          </w:rPr>
          <w:t xml:space="preserve">Theorem 16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a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value has the same</w:t>
      </w:r>
      <w:r>
        <w:t xml:space="preserve"> </w:t>
      </w:r>
      <w:hyperlink w:anchor="def-surprisal-continuous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rPr>
            <m:sty m:val="p"/>
          </m:rPr>
          <m:t>log</m:t>
        </m:r>
        <m:r>
          <m:t>a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also</w:t>
      </w:r>
      <w:r>
        <w:t xml:space="preserve"> </w:t>
      </w:r>
      <m:oMath>
        <m:r>
          <m:rPr>
            <m:sty m:val="p"/>
          </m:rPr>
          <m:t>log</m:t>
        </m:r>
        <m:r>
          <m:t>a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logarithms to base 2,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bit.</w:t>
      </w:r>
      <w:r>
        <w:t xml:space="preserve"> </w:t>
      </w:r>
      <w:r>
        <w:t xml:space="preserve">The entropy of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can be negative</w:t>
      </w:r>
      <w:r>
        <w:t xml:space="preserve"> </w:t>
      </w:r>
      <w:r>
        <w:t xml:space="preserve">[19], Example 8.1.1</w:t>
      </w:r>
      <w:r>
        <w:t xml:space="preserve">.</w:t>
      </w:r>
    </w:p>
    <w:bookmarkEnd w:id="175"/>
    <w:bookmarkStart w:id="176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76"/>
    <w:bookmarkStart w:id="177" w:name="exm-entropy-coin"/>
    <w:p>
      <w:pPr>
        <w:pStyle w:val="BodyText"/>
      </w:pPr>
      <w:r>
        <w:rPr>
          <w:b/>
          <w:bCs/>
        </w:rPr>
        <w:t xml:space="preserve">Example 45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entropy-discrete">
        <w:r>
          <w:rPr>
            <w:rStyle w:val="Hyperlink"/>
          </w:rPr>
          <w:t xml:space="preserve">Theorem 15</w:t>
        </w:r>
      </w:hyperlink>
      <w:r>
        <w:t xml:space="preserve">, 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77"/>
    <w:bookmarkStart w:id="178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discrete formula comes from). </w:t>
      </w:r>
      <w:r>
        <w:t xml:space="preserve">Murphy [20, Sec. 2.8.1], p. 56</w:t>
      </w:r>
      <w:r>
        <w:t xml:space="preserve"> </w:t>
      </w:r>
      <w:r>
        <w:t xml:space="preserve">gives the</w:t>
      </w:r>
      <w:r>
        <w:t xml:space="preserve"> 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formula of</w:t>
      </w:r>
      <w:r>
        <w:t xml:space="preserve"> </w:t>
      </w:r>
      <w:hyperlink w:anchor="thm-entropy-discret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as the definition,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8"/>
    <w:bookmarkStart w:id="179" w:name="def-cross-entropy"/>
    <w:p>
      <w:pPr>
        <w:pStyle w:val="BodyText"/>
      </w:pPr>
      <w:r>
        <w:rPr>
          <w:b/>
          <w:bCs/>
        </w:rPr>
        <w:t xml:space="preserve">Definition 24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9"/>
    <w:bookmarkStart w:id="180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80"/>
    <w:bookmarkStart w:id="181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81"/>
    <w:bookmarkStart w:id="182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83"/>
    <w:bookmarkStart w:id="184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84"/>
    <w:bookmarkStart w:id="185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85"/>
    <w:bookmarkStart w:id="186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86"/>
    <w:bookmarkStart w:id="187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87"/>
    <w:bookmarkStart w:id="188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8"/>
    <w:bookmarkStart w:id="189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9"/>
    <w:bookmarkStart w:id="190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90"/>
    <w:bookmarkStart w:id="191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24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91"/>
    <w:bookmarkStart w:id="192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2"/>
    <w:bookmarkStart w:id="193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93"/>
    <w:bookmarkStart w:id="194" w:name="thm-cross-entropy-expectation"/>
    <w:p>
      <w:pPr>
        <w:pStyle w:val="BodyText"/>
      </w:pPr>
      <w:r>
        <w:rPr>
          <w:b/>
          <w:bCs/>
        </w:rPr>
        <w:t xml:space="preserve">Theorem 17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95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95"/>
    <w:bookmarkStart w:id="196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6"/>
    <w:bookmarkStart w:id="197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97"/>
    <w:bookmarkStart w:id="198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8"/>
    <w:bookmarkStart w:id="199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9"/>
    <w:bookmarkStart w:id="200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200"/>
    <w:bookmarkStart w:id="201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201"/>
    <w:bookmarkStart w:id="202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202"/>
    <w:bookmarkStart w:id="203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204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17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204"/>
    <w:bookmarkStart w:id="205" w:name="def-kl-divergence"/>
    <w:p>
      <w:pPr>
        <w:pStyle w:val="BodyText"/>
      </w:pPr>
      <w:r>
        <w:rPr>
          <w:b/>
          <w:bCs/>
        </w:rPr>
        <w:t xml:space="preserve">Definition 25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5"/>
    <w:bookmarkStart w:id="206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206"/>
    <w:bookmarkStart w:id="207" w:name="exm-cross-entropy"/>
    <w:p>
      <w:pPr>
        <w:pStyle w:val="BodyText"/>
      </w:pPr>
      <w:r>
        <w:rPr>
          <w:b/>
          <w:bCs/>
        </w:rPr>
        <w:t xml:space="preserve">Example 46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207"/>
    <w:bookmarkStart w:id="208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[20,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08"/>
    <w:bookmarkEnd w:id="209"/>
    <w:bookmarkStart w:id="213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[22]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13"/>
    <w:bookmarkStart w:id="254" w:name="references"/>
    <w:p>
      <w:pPr>
        <w:pStyle w:val="Heading2"/>
      </w:pPr>
      <w:r>
        <w:t xml:space="preserve">References</w:t>
      </w:r>
    </w:p>
    <w:bookmarkStart w:id="253" w:name="refs"/>
    <w:bookmarkStart w:id="215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https://en.wikipedia.org/wiki/Expected_value</w:t>
        </w:r>
      </w:hyperlink>
    </w:p>
    <w:bookmarkEnd w:id="215"/>
    <w:bookmarkStart w:id="216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16"/>
    <w:bookmarkStart w:id="218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17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8"/>
    <w:bookmarkStart w:id="220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https://en.wikipedia.org/wiki/Law_of_the_unconscious_statistician</w:t>
        </w:r>
      </w:hyperlink>
    </w:p>
    <w:bookmarkEnd w:id="220"/>
    <w:bookmarkStart w:id="222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2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22"/>
    <w:bookmarkStart w:id="224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2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24"/>
    <w:bookmarkStart w:id="225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https://en.wikipedia.org/wiki/Law_of_the_unconscious_statistician</w:t>
        </w:r>
      </w:hyperlink>
    </w:p>
    <w:bookmarkEnd w:id="225"/>
    <w:bookmarkStart w:id="227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26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27"/>
    <w:bookmarkStart w:id="229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8">
        <w:r>
          <w:rPr>
            <w:rStyle w:val="Hyperlink"/>
          </w:rPr>
          <w:t xml:space="preserve">https://en.wikipedia.org/wiki/Conditional_expectation</w:t>
        </w:r>
      </w:hyperlink>
    </w:p>
    <w:bookmarkEnd w:id="229"/>
    <w:bookmarkStart w:id="23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30">
        <w:r>
          <w:rPr>
            <w:rStyle w:val="Hyperlink"/>
          </w:rPr>
          <w:t xml:space="preserve">https://bookdown.org/kevin_davisross/probsim-book/</w:t>
        </w:r>
      </w:hyperlink>
    </w:p>
    <w:bookmarkEnd w:id="231"/>
    <w:bookmarkStart w:id="232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32"/>
    <w:bookmarkStart w:id="234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3">
        <w:r>
          <w:rPr>
            <w:rStyle w:val="Hyperlink"/>
          </w:rPr>
          <w:t xml:space="preserve">https://en.wikipedia.org/wiki/Loss_function</w:t>
        </w:r>
      </w:hyperlink>
    </w:p>
    <w:bookmarkEnd w:id="234"/>
    <w:bookmarkStart w:id="236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3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36"/>
    <w:bookmarkStart w:id="238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https://en.wikipedia.org/wiki/Risk_function</w:t>
        </w:r>
      </w:hyperlink>
    </w:p>
    <w:bookmarkEnd w:id="238"/>
    <w:bookmarkStart w:id="240" w:name="ref-james2021islr2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23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240"/>
    <w:bookmarkStart w:id="242" w:name="ref-goodfellow2016dee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41">
        <w:r>
          <w:rPr>
            <w:rStyle w:val="Hyperlink"/>
          </w:rPr>
          <w:t xml:space="preserve">https://www.deeplearningbook.org/</w:t>
        </w:r>
      </w:hyperlink>
    </w:p>
    <w:bookmarkEnd w:id="242"/>
    <w:bookmarkStart w:id="243" w:name="ref-bishop2006prml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43"/>
    <w:bookmarkStart w:id="245" w:name="ref-wikipedia_entropy_information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4">
        <w:r>
          <w:rPr>
            <w:rStyle w:val="Hyperlink"/>
          </w:rPr>
          <w:t xml:space="preserve">https://en.wikipedia.org/wiki/Entropy_(information_theory)</w:t>
        </w:r>
      </w:hyperlink>
    </w:p>
    <w:bookmarkEnd w:id="245"/>
    <w:bookmarkStart w:id="247" w:name="ref-cover2006elements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T. M. Cover and J. A. Thomas,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, 2nd ed. Wiley-Interscience, 2006. doi:</w:t>
      </w:r>
      <w:r>
        <w:t xml:space="preserve"> </w:t>
      </w:r>
      <w:hyperlink r:id="rId246">
        <w:r>
          <w:rPr>
            <w:rStyle w:val="Hyperlink"/>
          </w:rPr>
          <w:t xml:space="preserve">10.1002/047174882X</w:t>
        </w:r>
      </w:hyperlink>
      <w:r>
        <w:t xml:space="preserve">.</w:t>
      </w:r>
    </w:p>
    <w:bookmarkEnd w:id="247"/>
    <w:bookmarkStart w:id="248" w:name="ref-murphy2012mlpp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48"/>
    <w:bookmarkStart w:id="250" w:name="ref-wikipedia_cross_entrop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9">
        <w:r>
          <w:rPr>
            <w:rStyle w:val="Hyperlink"/>
          </w:rPr>
          <w:t xml:space="preserve">https://en.wikipedia.org/wiki/Cross-entropy</w:t>
        </w:r>
      </w:hyperlink>
    </w:p>
    <w:bookmarkEnd w:id="250"/>
    <w:bookmarkStart w:id="252" w:name="ref-lange2024applied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5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52"/>
    <w:bookmarkEnd w:id="253"/>
    <w:bookmarkEnd w:id="2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210" Target="media/rId210.png" /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30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46" Target="https://doi.org/10.1002/047174882X" TargetMode="External" /><Relationship Type="http://schemas.openxmlformats.org/officeDocument/2006/relationships/hyperlink" Id="rId235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251" Target="https://doi.org/10.1007/978-1-0716-4172-9" TargetMode="External" /><Relationship Type="http://schemas.openxmlformats.org/officeDocument/2006/relationships/hyperlink" Id="rId221" Target="https://doi.org/10.1007/978-1-4614-4708-5" TargetMode="External" /><Relationship Type="http://schemas.openxmlformats.org/officeDocument/2006/relationships/hyperlink" Id="rId226" Target="https://doi.org/10.1201/9781315182780" TargetMode="External" /><Relationship Type="http://schemas.openxmlformats.org/officeDocument/2006/relationships/hyperlink" Id="rId217" Target="https://doi.org/10.5281/zenodo.4305949" TargetMode="External" /><Relationship Type="http://schemas.openxmlformats.org/officeDocument/2006/relationships/hyperlink" Id="rId228" Target="https://en.wikipedia.org/wiki/Conditional_expectation" TargetMode="External" /><Relationship Type="http://schemas.openxmlformats.org/officeDocument/2006/relationships/hyperlink" Id="rId249" Target="https://en.wikipedia.org/wiki/Cross-entropy" TargetMode="External" /><Relationship Type="http://schemas.openxmlformats.org/officeDocument/2006/relationships/hyperlink" Id="rId244" Target="https://en.wikipedia.org/wiki/Entropy_(information_theory)" TargetMode="External" /><Relationship Type="http://schemas.openxmlformats.org/officeDocument/2006/relationships/hyperlink" Id="rId214" Target="https://en.wikipedia.org/wiki/Expected_value" TargetMode="External" /><Relationship Type="http://schemas.openxmlformats.org/officeDocument/2006/relationships/hyperlink" Id="rId219" Target="https://en.wikipedia.org/wiki/Law_of_the_unconscious_statistician" TargetMode="External" /><Relationship Type="http://schemas.openxmlformats.org/officeDocument/2006/relationships/hyperlink" Id="rId233" Target="https://en.wikipedia.org/wiki/Loss_function" TargetMode="External" /><Relationship Type="http://schemas.openxmlformats.org/officeDocument/2006/relationships/hyperlink" Id="rId237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61" Target="https://morrison-lab.github.io/mds/algebra-basics.html#def-argmin" TargetMode="External" /><Relationship Type="http://schemas.openxmlformats.org/officeDocument/2006/relationships/hyperlink" Id="rId160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23" Target="https://www.cengage.com/c/statistical-inference-2e-casella-berger/9780534243128/" TargetMode="External" /><Relationship Type="http://schemas.openxmlformats.org/officeDocument/2006/relationships/hyperlink" Id="rId241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30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46" Target="https://doi.org/10.1002/047174882X" TargetMode="External" /><Relationship Type="http://schemas.openxmlformats.org/officeDocument/2006/relationships/hyperlink" Id="rId235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251" Target="https://doi.org/10.1007/978-1-0716-4172-9" TargetMode="External" /><Relationship Type="http://schemas.openxmlformats.org/officeDocument/2006/relationships/hyperlink" Id="rId221" Target="https://doi.org/10.1007/978-1-4614-4708-5" TargetMode="External" /><Relationship Type="http://schemas.openxmlformats.org/officeDocument/2006/relationships/hyperlink" Id="rId226" Target="https://doi.org/10.1201/9781315182780" TargetMode="External" /><Relationship Type="http://schemas.openxmlformats.org/officeDocument/2006/relationships/hyperlink" Id="rId217" Target="https://doi.org/10.5281/zenodo.4305949" TargetMode="External" /><Relationship Type="http://schemas.openxmlformats.org/officeDocument/2006/relationships/hyperlink" Id="rId228" Target="https://en.wikipedia.org/wiki/Conditional_expectation" TargetMode="External" /><Relationship Type="http://schemas.openxmlformats.org/officeDocument/2006/relationships/hyperlink" Id="rId249" Target="https://en.wikipedia.org/wiki/Cross-entropy" TargetMode="External" /><Relationship Type="http://schemas.openxmlformats.org/officeDocument/2006/relationships/hyperlink" Id="rId244" Target="https://en.wikipedia.org/wiki/Entropy_(information_theory)" TargetMode="External" /><Relationship Type="http://schemas.openxmlformats.org/officeDocument/2006/relationships/hyperlink" Id="rId214" Target="https://en.wikipedia.org/wiki/Expected_value" TargetMode="External" /><Relationship Type="http://schemas.openxmlformats.org/officeDocument/2006/relationships/hyperlink" Id="rId219" Target="https://en.wikipedia.org/wiki/Law_of_the_unconscious_statistician" TargetMode="External" /><Relationship Type="http://schemas.openxmlformats.org/officeDocument/2006/relationships/hyperlink" Id="rId233" Target="https://en.wikipedia.org/wiki/Loss_function" TargetMode="External" /><Relationship Type="http://schemas.openxmlformats.org/officeDocument/2006/relationships/hyperlink" Id="rId237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61" Target="https://morrison-lab.github.io/mds/algebra-basics.html#def-argmin" TargetMode="External" /><Relationship Type="http://schemas.openxmlformats.org/officeDocument/2006/relationships/hyperlink" Id="rId160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23" Target="https://www.cengage.com/c/statistical-inference-2e-casella-berger/9780534243128/" TargetMode="External" /><Relationship Type="http://schemas.openxmlformats.org/officeDocument/2006/relationships/hyperlink" Id="rId241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2026-10-30T22:21:49Z</dcterms:created>
  <dcterms:modified xsi:type="dcterms:W3CDTF">2026-10-30T22:21:49Z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15:15:25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