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2026-10-08 22:59:46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00:57:34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63" w:name="sec-poisson-dist"/>
    <w:p>
      <w:pPr>
        <w:pStyle w:val="Heading2"/>
      </w:pPr>
      <w:r>
        <w:t xml:space="preserve">2 The Poisson distribution</w:t>
      </w:r>
    </w:p>
    <w:bookmarkStart w:id="20" w:name="def-poisson"/>
    <w:p>
      <w:pPr>
        <w:pStyle w:val="FirstParagraph"/>
      </w:pPr>
      <w:r>
        <w:rPr>
          <w:b/>
          <w:bCs/>
        </w:rPr>
        <w:t xml:space="preserve">Definition 1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19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21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21"/>
    <w:bookmarkStart w:id="22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22"/>
    <w:bookmarkStart w:id="24" w:name="thm-cdf-pois"/>
    <w:p>
      <w:pPr>
        <w:pStyle w:val="FirstParagraph"/>
      </w:pPr>
      <w:r>
        <w:rPr>
          <w:b/>
          <w:bCs/>
        </w:rPr>
        <w:t xml:space="preserve">Theorem 1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23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1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25" w:name="exm-cdf-pois"/>
    <w:p>
      <w:pPr>
        <w:pStyle w:val="FirstParagraph"/>
      </w:pPr>
      <w:r>
        <w:rPr>
          <w:b/>
          <w:bCs/>
        </w:rPr>
        <w:t xml:space="preserve">Example 2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29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33"/>
        </w:tc>
      </w:tr>
    </w:tbl>
    <w:bookmarkStart w:id="34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34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35" w:name="thm-poisson-properties"/>
    <w:p>
      <w:pPr>
        <w:pStyle w:val="FirstParagraph"/>
      </w:pPr>
      <w:r>
        <w:rPr>
          <w:b/>
          <w:bCs/>
        </w:rPr>
        <w:t xml:space="preserve">Theorem 2 (Properties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36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p>
      <w:pPr>
        <w:pStyle w:val="BodyText"/>
      </w:pPr>
      <w:r>
        <w:t xml:space="preserve">See also</w:t>
      </w:r>
      <w:r>
        <w:t xml:space="preserve"> </w:t>
      </w:r>
      <w:hyperlink r:id="rId38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40" w:name="exm-poisson-properties"/>
    <w:p>
      <w:pPr>
        <w:pStyle w:val="BodyText"/>
      </w:pPr>
      <w:r>
        <w:rPr>
          <w:b/>
          <w:bCs/>
        </w:rPr>
        <w:t xml:space="preserve">Example 3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40"/>
    <w:bookmarkStart w:id="41" w:name="def-exposure"/>
    <w:p>
      <w:pPr>
        <w:pStyle w:val="BodyText"/>
      </w:pPr>
      <w:r>
        <w:rPr>
          <w:b/>
          <w:bCs/>
        </w:rPr>
        <w:t xml:space="preserve">Definition 2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41"/>
    <w:bookmarkStart w:id="42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4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4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45" w:name="def-event-rate"/>
    <w:p>
      <w:pPr>
        <w:pStyle w:val="BodyText"/>
      </w:pPr>
      <w:r>
        <w:rPr>
          <w:b/>
          <w:bCs/>
        </w:rPr>
        <w:t xml:space="preserve">Definition 3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44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44"/>
    </w:p>
    <w:bookmarkEnd w:id="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48" w:name="thm-mean-vs-event-rate"/>
    <w:p>
      <w:pPr>
        <w:pStyle w:val="BodyText"/>
      </w:pPr>
      <w:r>
        <w:rPr>
          <w:b/>
          <w:bCs/>
        </w:rPr>
        <w:t xml:space="preserve">Theorem 3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47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9" w:name="exm-mean-vs-event-rate"/>
    <w:p>
      <w:pPr>
        <w:pStyle w:val="FirstParagraph"/>
      </w:pPr>
      <w:r>
        <w:rPr>
          <w:b/>
          <w:bCs/>
        </w:rPr>
        <w:t xml:space="preserve">Example 4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9"/>
    <w:bookmarkStart w:id="50" w:name="thm-non-exposed"/>
    <w:p>
      <w:pPr>
        <w:pStyle w:val="FirstParagraph"/>
      </w:pPr>
      <w:r>
        <w:rPr>
          <w:b/>
          <w:bCs/>
        </w:rPr>
        <w:t xml:space="preserve">Theorem 4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51" w:name="exm-non-exposed"/>
    <w:p>
      <w:pPr>
        <w:pStyle w:val="BodyText"/>
      </w:pPr>
      <w:r>
        <w:rPr>
          <w:b/>
          <w:bCs/>
        </w:rPr>
        <w:t xml:space="preserve">Example 5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55" w:name="thm-exposure-log-scale"/>
    <w:p>
      <w:pPr>
        <w:pStyle w:val="BodyText"/>
      </w:pPr>
      <w:r>
        <w:rPr>
          <w:b/>
          <w:bCs/>
        </w:rPr>
        <w:t xml:space="preserve">Theorem 5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56" w:name="exm-exposure-log-scale"/>
    <w:p>
      <w:pPr>
        <w:pStyle w:val="FirstParagraph"/>
      </w:pPr>
      <w:r>
        <w:rPr>
          <w:b/>
          <w:bCs/>
        </w:rPr>
        <w:t xml:space="preserve">Example 6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56"/>
    <w:bookmarkStart w:id="57" w:name="def-offset"/>
    <w:p>
      <w:pPr>
        <w:pStyle w:val="BodyText"/>
      </w:pPr>
      <w:r>
        <w:rPr>
          <w:b/>
          <w:bCs/>
        </w:rPr>
        <w:t xml:space="preserve">Definition 4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5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58" w:name="exm-offset"/>
    <w:p>
      <w:pPr>
        <w:pStyle w:val="BodyText"/>
      </w:pPr>
      <w:r>
        <w:rPr>
          <w:b/>
          <w:bCs/>
        </w:rPr>
        <w:t xml:space="preserve">Example 7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58"/>
    <w:bookmarkStart w:id="60" w:name="thm-sum-pois"/>
    <w:p>
      <w:pPr>
        <w:pStyle w:val="BodyText"/>
      </w:pPr>
      <w:r>
        <w:rPr>
          <w:b/>
          <w:bCs/>
        </w:rPr>
        <w:t xml:space="preserve">Theorem 6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5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61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62" w:name="exm-sum-pois"/>
    <w:p>
      <w:pPr>
        <w:pStyle w:val="BodyText"/>
      </w:pPr>
      <w:r>
        <w:rPr>
          <w:b/>
          <w:bCs/>
        </w:rPr>
        <w:t xml:space="preserve">Example 8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6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2"/>
    <w:bookmarkEnd w:id="63"/>
    <w:bookmarkStart w:id="70" w:name="sec-nb-dist"/>
    <w:p>
      <w:pPr>
        <w:pStyle w:val="Heading2"/>
      </w:pPr>
      <w:r>
        <w:t xml:space="preserve">3 The Negative-Binomial distribution</w:t>
      </w:r>
    </w:p>
    <w:bookmarkStart w:id="64" w:name="def-nb"/>
    <w:p>
      <w:pPr>
        <w:pStyle w:val="FirstParagraph"/>
      </w:pPr>
      <w:r>
        <w:rPr>
          <w:b/>
          <w:bCs/>
        </w:rPr>
        <w:t xml:space="preserve">Definition 5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64"/>
    <w:bookmarkStart w:id="65" w:name="thm-nb-poisson-limit"/>
    <w:p>
      <w:pPr>
        <w:pStyle w:val="BodyText"/>
      </w:pPr>
      <w:r>
        <w:rPr>
          <w:b/>
          <w:bCs/>
        </w:rPr>
        <w:t xml:space="preserve">Theorem 7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5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66" w:name="thm-nb"/>
    <w:p>
      <w:pPr>
        <w:pStyle w:val="BodyText"/>
      </w:pPr>
      <w:r>
        <w:rPr>
          <w:b/>
          <w:bCs/>
        </w:rPr>
        <w:t xml:space="preserve">Theorem 8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67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68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Λ</m:t>
        </m:r>
      </m:oMath>
      <w:r>
        <w:t xml:space="preserve"> </w:t>
      </w:r>
      <w:r>
        <w:t xml:space="preserve">(</w:t>
      </w:r>
      <w:hyperlink w:anchor="thm-poisson-properties">
        <w:r>
          <w:rPr>
            <w:rStyle w:val="Hyperlink"/>
          </w:rPr>
          <w:t xml:space="preserve">Theorem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69" w:name="exm-nb"/>
    <w:p>
      <w:pPr>
        <w:pStyle w:val="BodyText"/>
      </w:pPr>
      <w:r>
        <w:rPr>
          <w:b/>
          <w:bCs/>
        </w:rPr>
        <w:t xml:space="preserve">Example 9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69"/>
    <w:bookmarkEnd w:id="70"/>
    <w:bookmarkStart w:id="82" w:name="sec-laplace"/>
    <w:p>
      <w:pPr>
        <w:pStyle w:val="Heading2"/>
      </w:pPr>
      <w:r>
        <w:t xml:space="preserve">4 The Laplace distribution</w:t>
      </w:r>
    </w:p>
    <w:bookmarkStart w:id="73" w:name="def-laplace"/>
    <w:p>
      <w:pPr>
        <w:pStyle w:val="FirstParagraph"/>
      </w:pPr>
      <w:r>
        <w:rPr>
          <w:b/>
          <w:bCs/>
        </w:rPr>
        <w:t xml:space="preserve">Definition 6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71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72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72"/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74" w:name="exm-laplace-density"/>
    <w:p>
      <w:pPr>
        <w:pStyle w:val="BodyText"/>
      </w:pPr>
      <w:r>
        <w:rPr>
          <w:b/>
          <w:bCs/>
        </w:rPr>
        <w:t xml:space="preserve">Example 10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t>b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74"/>
    <w:bookmarkStart w:id="76" w:name="thm-laplace-moments"/>
    <w:p>
      <w:pPr>
        <w:pStyle w:val="BodyText"/>
      </w:pPr>
      <w:r>
        <w:rPr>
          <w:b/>
          <w:bCs/>
        </w:rPr>
        <w:t xml:space="preserve">Theorem 9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6</w:t>
        </w:r>
      </w:hyperlink>
      <w:r>
        <w:t xml:space="preserve">), then</w:t>
      </w:r>
    </w:p>
    <w:p>
      <w:pPr>
        <w:pStyle w:val="BodyText"/>
      </w:pPr>
      <w:bookmarkStart w:id="75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75"/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5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</w:p>
    <w:p>
      <w:pPr>
        <w:pStyle w:val="BodyText"/>
      </w:pPr>
      <w:r>
        <w:t xml:space="preserve">For the variance,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81" w:name="exm-laplace-vs-normal"/>
    <w:p>
      <w:pPr>
        <w:pStyle w:val="FirstParagraph"/>
      </w:pPr>
      <w:r>
        <w:rPr>
          <w:b/>
          <w:bCs/>
        </w:rPr>
        <w:t xml:space="preserve">Example 11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80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81"/>
    <w:bookmarkEnd w:id="82"/>
    <w:bookmarkStart w:id="93" w:name="sec-weibull"/>
    <w:p>
      <w:pPr>
        <w:pStyle w:val="Heading2"/>
      </w:pPr>
      <w:r>
        <w:t xml:space="preserve">5 Weibull distribution</w:t>
      </w:r>
    </w:p>
    <w:bookmarkStart w:id="84" w:name="def-weibull"/>
    <w:p>
      <w:pPr>
        <w:pStyle w:val="FirstParagraph"/>
      </w:pPr>
      <w:r>
        <w:rPr>
          <w:b/>
          <w:bCs/>
        </w:rPr>
        <w:t xml:space="preserve">Definition 7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83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84"/>
    <w:bookmarkStart w:id="85" w:name="thm-weibull"/>
    <w:p>
      <w:pPr>
        <w:pStyle w:val="FirstParagraph"/>
      </w:pPr>
      <w:r>
        <w:rPr>
          <w:b/>
          <w:bCs/>
        </w:rPr>
        <w:t xml:space="preserve">Theorem 10 (Weibull density, hazard, and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mean, use the</w:t>
      </w:r>
      <w:r>
        <w:t xml:space="preserve"> </w:t>
      </w:r>
      <w:hyperlink r:id="rId89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90" w:name="cor-weibull-exponential"/>
    <w:p>
      <w:pPr>
        <w:pStyle w:val="BodyText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91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5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5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5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92" w:name="exm-weibull"/>
    <w:p>
      <w:pPr>
        <w:pStyle w:val="BodyText"/>
      </w:pPr>
      <w:r>
        <w:rPr>
          <w:b/>
          <w:bCs/>
        </w:rPr>
        <w:t xml:space="preserve">Example 12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λ</m:t>
        </m:r>
      </m:oMath>
      <w:r>
        <w:t xml:space="preserve">,</w:t>
      </w:r>
      <w:r>
        <w:t xml:space="preserve"> </w:t>
      </w: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π</m:t>
            </m:r>
          </m:e>
        </m:rad>
        <m:r>
          <m:rPr>
            <m:sty m:val="p"/>
          </m:rPr>
          <m:t>/</m:t>
        </m:r>
        <m:r>
          <m:t>2</m:t>
        </m:r>
        <m:r>
          <m:rPr>
            <m:sty m:val="p"/>
          </m:rPr>
          <m:t>≈</m:t>
        </m:r>
        <m:r>
          <m:t>0.886</m:t>
        </m:r>
      </m:oMath>
      <w:r>
        <w:t xml:space="preserve">.</w:t>
      </w:r>
    </w:p>
    <w:bookmarkEnd w:id="92"/>
    <w:bookmarkEnd w:id="93"/>
    <w:bookmarkStart w:id="129" w:name="sec-mvn"/>
    <w:p>
      <w:pPr>
        <w:pStyle w:val="Heading2"/>
      </w:pPr>
      <w:r>
        <w:t xml:space="preserve">6 The multivariate normal distribution</w:t>
      </w:r>
    </w:p>
    <w:bookmarkStart w:id="97" w:name="def-mvn"/>
    <w:p>
      <w:pPr>
        <w:pStyle w:val="FirstParagraph"/>
      </w:pPr>
      <w:r>
        <w:rPr>
          <w:b/>
          <w:bCs/>
        </w:rPr>
        <w:t xml:space="preserve">Definition 8 (Multivariate normal distribution)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9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5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96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98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03" w:name="thm-mvn-moments"/>
    <w:p>
      <w:pPr>
        <w:pStyle w:val="FirstParagraph"/>
      </w:pPr>
      <w:r>
        <w:rPr>
          <w:b/>
          <w:bCs/>
        </w:rPr>
        <w:t xml:space="preserve">Theorem 11 (The multivariate normal density integrates to 1, with mean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and variance</w:t>
      </w:r>
      <w:r>
        <w:rPr>
          <w:b/>
          <w:bCs/>
        </w:rPr>
        <w:t xml:space="preserve"> </w:t>
      </w:r>
      <m:oMath>
        <m:r>
          <m:rPr>
            <m:sty m:val="b"/>
          </m:rPr>
          <m:t>Σ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01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02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05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07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08" w:name="exm-mvn-univariate"/>
    <w:p>
      <w:pPr>
        <w:pStyle w:val="BodyText"/>
      </w:pPr>
      <w:r>
        <w:rPr>
          <w:b/>
          <w:bCs/>
        </w:rPr>
        <w:t xml:space="preserve">Example 13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8"/>
    <w:bookmarkStart w:id="109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94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10" w:name="def-mahalanobis"/>
    <w:p>
      <w:pPr>
        <w:pStyle w:val="BodyText"/>
      </w:pPr>
      <w:r>
        <w:rPr>
          <w:b/>
          <w:bCs/>
        </w:rPr>
        <w:t xml:space="preserve">Definition 9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12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14" w:name="exm-mahalanobis-special"/>
    <w:p>
      <w:pPr>
        <w:pStyle w:val="BodyText"/>
      </w:pPr>
      <w:r>
        <w:rPr>
          <w:b/>
          <w:bCs/>
        </w:rPr>
        <w:t xml:space="preserve">Example 14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13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96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14"/>
    <w:bookmarkStart w:id="115" w:name="thm-mvn-diagonal-indpt"/>
    <w:p>
      <w:pPr>
        <w:pStyle w:val="BodyText"/>
      </w:pPr>
      <w:r>
        <w:rPr>
          <w:b/>
          <w:bCs/>
        </w:rPr>
        <w:t xml:space="preserve">Theorem 12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5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16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18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19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09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09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2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122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26" w:name="thm-mahalanobis-eigen"/>
    <w:p>
      <w:pPr>
        <w:pStyle w:val="BodyText"/>
      </w:pPr>
      <w:r>
        <w:rPr>
          <w:b/>
          <w:bCs/>
        </w:rPr>
        <w:t xml:space="preserve">Theorem 13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25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9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28" w:name="exm-mahalanobis-eigen"/>
    <w:p>
      <w:pPr>
        <w:pStyle w:val="BodyText"/>
      </w:pPr>
      <w:r>
        <w:rPr>
          <w:b/>
          <w:bCs/>
        </w:rPr>
        <w:t xml:space="preserve">Example 15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27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28"/>
    <w:bookmarkEnd w:id="129"/>
    <w:bookmarkStart w:id="142" w:name="sec-mixture"/>
    <w:p>
      <w:pPr>
        <w:pStyle w:val="Heading2"/>
      </w:pPr>
      <w:r>
        <w:t xml:space="preserve">7 Mixture distributions</w:t>
      </w:r>
    </w:p>
    <w:bookmarkStart w:id="130" w:name="def-mixture"/>
    <w:p>
      <w:pPr>
        <w:pStyle w:val="FirstParagraph"/>
      </w:pPr>
      <w:r>
        <w:rPr>
          <w:b/>
          <w:bCs/>
        </w:rPr>
        <w:t xml:space="preserve">Definition 10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the mixture’s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30"/>
    <w:bookmarkStart w:id="133" w:name="thm-mixture-two-stage"/>
    <w:p>
      <w:pPr>
        <w:pStyle w:val="BodyText"/>
      </w:pPr>
      <w:r>
        <w:rPr>
          <w:b/>
          <w:bCs/>
        </w:rPr>
        <w:t xml:space="preserve">Theorem 14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31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4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32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7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35" w:name="thm-mixture-mean"/>
    <w:p>
      <w:pPr>
        <w:pStyle w:val="BodyText"/>
      </w:pPr>
      <w:r>
        <w:rPr>
          <w:b/>
          <w:bCs/>
        </w:rPr>
        <w:t xml:space="preserve">Theorem 15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36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37" w:name="thm-mixture-posterior"/>
    <w:p>
      <w:pPr>
        <w:pStyle w:val="BodyText"/>
      </w:pPr>
      <w:r>
        <w:rPr>
          <w:b/>
          <w:bCs/>
        </w:rPr>
        <w:t xml:space="preserve">Theorem 16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38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39">
        <w:r>
          <w:rPr>
            <w:rStyle w:val="Hyperlink"/>
          </w:rPr>
          <w:t xml:space="preserve">law of total probability</w:t>
        </w:r>
      </w:hyperlink>
      <w:r>
        <w:t xml:space="preserve">.</w:t>
      </w:r>
      <w:r>
        <w:t xml:space="preserve"> </w:t>
      </w:r>
      <w:r>
        <w:t xml:space="preserve">In machine learning,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Start w:id="140" w:name="exm-mixture-gaussian"/>
    <w:p>
      <w:pPr>
        <w:pStyle w:val="BodyText"/>
      </w:pPr>
      <w:r>
        <w:rPr>
          <w:b/>
          <w:bCs/>
        </w:rPr>
        <w:t xml:space="preserve">Example 16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5">
        <w:r>
          <w:rPr>
            <w:rStyle w:val="Hyperlink"/>
          </w:rPr>
          <w:t xml:space="preserve">normal means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0.7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4.2</m:t>
        </m:r>
      </m:oMath>
      <w:r>
        <w:t xml:space="preserve">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41" w:name="exm-nb-mixture"/>
    <w:p>
      <w:pPr>
        <w:pStyle w:val="BodyText"/>
      </w:pPr>
      <w:r>
        <w:rPr>
          <w:b/>
          <w:bCs/>
        </w:rPr>
        <w:t xml:space="preserve">Example 17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141"/>
    <w:bookmarkEnd w:id="142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4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2" Type="http://schemas.openxmlformats.org/officeDocument/2006/relationships/image" Target="media/rId52.png"/><Relationship Id="rId77" Type="http://schemas.openxmlformats.org/officeDocument/2006/relationships/image" Target="media/rId77.png"/><Relationship Id="rId30" Type="http://schemas.openxmlformats.org/officeDocument/2006/relationships/image" Target="media/rId30.png"/><Relationship Id="rId26" Type="http://schemas.openxmlformats.org/officeDocument/2006/relationships/image" Target="media/rId26.png"/><Relationship Id="rId132" Type="http://schemas.openxmlformats.org/officeDocument/2006/relationships/hyperlink" Target="expectation.qmd#def-cond-mixed" TargetMode="External"/><Relationship Id="rId136" Type="http://schemas.openxmlformats.org/officeDocument/2006/relationships/hyperlink" Target="expectation.qmd#def-expectation" TargetMode="External"/><Relationship Id="rId101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67" Type="http://schemas.openxmlformats.org/officeDocument/2006/relationships/hyperlink" Target="expectation.qmd#thm-lie" TargetMode="External"/><Relationship Id="rId37" Type="http://schemas.openxmlformats.org/officeDocument/2006/relationships/hyperlink" Target="expectation.qmd#thm-linearity-expectation" TargetMode="External"/><Relationship Id="rId89" Type="http://schemas.openxmlformats.org/officeDocument/2006/relationships/hyperlink" Target="expectation.qmd#thm-surv-mean" TargetMode="External"/><Relationship Id="rId111" Type="http://schemas.openxmlformats.org/officeDocument/2006/relationships/hyperlink" Target="https://en.wikipedia.org/wiki/Mahalanobis_distance" TargetMode="External"/><Relationship Id="rId104" Type="http://schemas.openxmlformats.org/officeDocument/2006/relationships/hyperlink" Target="https://en.wikipedia.org/wiki/Multivariate_normal_distribution" TargetMode="External"/><Relationship Id="rId124" Type="http://schemas.openxmlformats.org/officeDocument/2006/relationships/hyperlink" Target="https://en.wikipedia.org/wiki/Normally_distributed_and_uncorrelated_does_not_imply_independent" TargetMode="External"/><Relationship Id="rId100" Type="http://schemas.openxmlformats.org/officeDocument/2006/relationships/hyperlink" Target="https://morrison-lab.github.io/mds/linear-algebra.html#cor-det-pd" TargetMode="External"/><Relationship Id="rId95" Type="http://schemas.openxmlformats.org/officeDocument/2006/relationships/hyperlink" Target="https://morrison-lab.github.io/mds/linear-algebra.html#def-determinant" TargetMode="External"/><Relationship Id="rId113" Type="http://schemas.openxmlformats.org/officeDocument/2006/relationships/hyperlink" Target="https://morrison-lab.github.io/mds/linear-algebra.html#def-diagonal-matrix" TargetMode="External"/><Relationship Id="rId125" Type="http://schemas.openxmlformats.org/officeDocument/2006/relationships/hyperlink" Target="https://morrison-lab.github.io/mds/linear-algebra.html#def-eigendecomposition" TargetMode="External"/><Relationship Id="rId96" Type="http://schemas.openxmlformats.org/officeDocument/2006/relationships/hyperlink" Target="https://morrison-lab.github.io/mds/linear-algebra.html#def-matrix-inverse" TargetMode="External"/><Relationship Id="rId94" Type="http://schemas.openxmlformats.org/officeDocument/2006/relationships/hyperlink" Target="https://morrison-lab.github.io/mds/linear-algebra.html#def-positive-definite" TargetMode="External"/><Relationship Id="rId127" Type="http://schemas.openxmlformats.org/officeDocument/2006/relationships/hyperlink" Target="https://morrison-lab.github.io/mds/linear-algebra.html#exm-spectral" TargetMode="External"/><Relationship Id="rId116" Type="http://schemas.openxmlformats.org/officeDocument/2006/relationships/hyperlink" Target="https://morrison-lab.github.io/mds/linear-algebra.html#thm-det-diagonal" TargetMode="External"/><Relationship Id="rId99" Type="http://schemas.openxmlformats.org/officeDocument/2006/relationships/hyperlink" Target="https://morrison-lab.github.io/mds/linear-algebra.html#thm-pd-inverse" TargetMode="External"/><Relationship Id="rId46" Type="http://schemas.openxmlformats.org/officeDocument/2006/relationships/hyperlink" Target="https://morrison-lab.github.io/rme/chapters/count-regression.html" TargetMode="External"/><Relationship Id="rId38" Type="http://schemas.openxmlformats.org/officeDocument/2006/relationships/hyperlink" Target="https://statproofbook.github.io/P/poiss-mean" TargetMode="External"/><Relationship Id="rId39" Type="http://schemas.openxmlformats.org/officeDocument/2006/relationships/hyperlink" Target="https://statproofbook.github.io/P/poiss-var" TargetMode="External"/><Relationship Id="rId61" Type="http://schemas.openxmlformats.org/officeDocument/2006/relationships/hyperlink" Target="https://web.stanford.edu/class/archive/cs/cs109/cs109.1206/lectureNotes/LN12_independent_rvs.pdf" TargetMode="External"/><Relationship Id="rId143" Type="http://schemas.openxmlformats.org/officeDocument/2006/relationships/hyperlink" Target="https://www.cengage.com/c/statistical-inference-2e-casella-berger/9780534243128/" TargetMode="External"/><Relationship Id="rId59" Type="http://schemas.openxmlformats.org/officeDocument/2006/relationships/hyperlink" Target="independence.qmd#def-indpt" TargetMode="External"/><Relationship Id="rId118" Type="http://schemas.openxmlformats.org/officeDocument/2006/relationships/hyperlink" Target="independence.qmd#thm-indpt-density" TargetMode="External"/><Relationship Id="rId138" Type="http://schemas.openxmlformats.org/officeDocument/2006/relationships/hyperlink" Target="probability-basics.qmd#thm-bayes" TargetMode="External"/><Relationship Id="rId139" Type="http://schemas.openxmlformats.org/officeDocument/2006/relationships/hyperlink" Target="probability-basics.qmd#thm-total-prob" TargetMode="External"/><Relationship Id="rId134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2" Type="http://schemas.openxmlformats.org/officeDocument/2006/relationships/hyperlink" Target="random-variables.qmd#def-exponential" TargetMode="External"/><Relationship Id="rId131" Type="http://schemas.openxmlformats.org/officeDocument/2006/relationships/hyperlink" Target="random-variables.qmd#def-joint-density-mass" TargetMode="External"/><Relationship Id="rId98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71" Type="http://schemas.openxmlformats.org/officeDocument/2006/relationships/hyperlink" Target="random-variables.qmd#def-pdf" TargetMode="External"/><Relationship Id="rId83" Type="http://schemas.openxmlformats.org/officeDocument/2006/relationships/hyperlink" Target="random-variables.qmd#def-surv-fn" TargetMode="External"/><Relationship Id="rId87" Type="http://schemas.openxmlformats.org/officeDocument/2006/relationships/hyperlink" Target="random-variables.qmd#thm-cdf-derivative-density" TargetMode="External"/><Relationship Id="rId88" Type="http://schemas.openxmlformats.org/officeDocument/2006/relationships/hyperlink" Target="random-variables.qmd#thm-hazard-dens-surv" TargetMode="External"/><Relationship Id="rId117" Type="http://schemas.openxmlformats.org/officeDocument/2006/relationships/hyperlink" Target="random-variables.qmd#thm-marginal-density" TargetMode="External"/><Relationship Id="rId105" Type="http://schemas.openxmlformats.org/officeDocument/2006/relationships/hyperlink" Target="random-variables.qmd#thm-normal-density" TargetMode="External"/><Relationship Id="rId86" Type="http://schemas.openxmlformats.org/officeDocument/2006/relationships/hyperlink" Target="random-variables.qmd#thm-survival-expressions-1" TargetMode="External"/><Relationship Id="rId122" Type="http://schemas.openxmlformats.org/officeDocument/2006/relationships/hyperlink" Target="variance-covariance.qmd#cor-vcov-indpt-diagonal" TargetMode="External"/><Relationship Id="rId102" Type="http://schemas.openxmlformats.org/officeDocument/2006/relationships/hyperlink" Target="variance-covariance.qmd#def-cov-vec-x" TargetMode="External"/><Relationship Id="rId121" Type="http://schemas.openxmlformats.org/officeDocument/2006/relationships/hyperlink" Target="variance-covariance.qmd#def-variance" TargetMode="External"/><Relationship Id="rId123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07" Type="http://schemas.openxmlformats.org/officeDocument/2006/relationships/hyperlink" Target="variance-covariance.qmd#exm-vcov-singular" TargetMode="External"/><Relationship Id="rId68" Type="http://schemas.openxmlformats.org/officeDocument/2006/relationships/hyperlink" Target="variance-covariance.qmd#thm-total-variance" TargetMode="External"/><Relationship Id="rId36" Type="http://schemas.openxmlformats.org/officeDocument/2006/relationships/hyperlink" Target="variance-covariance.qmd#thm-variance" TargetMode="External"/><Relationship Id="rId120" Type="http://schemas.openxmlformats.org/officeDocument/2006/relationships/hyperlink" Target="variance-covariance.qmd#thm-vcov-elements" TargetMode="External"/><Relationship Id="rId106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expectation.qmd#def-cond-mixed" TargetMode="External"/><Relationship Id="rId136" Type="http://schemas.openxmlformats.org/officeDocument/2006/relationships/hyperlink" Target="expectation.qmd#def-expectation" TargetMode="External"/><Relationship Id="rId101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67" Type="http://schemas.openxmlformats.org/officeDocument/2006/relationships/hyperlink" Target="expectation.qmd#thm-lie" TargetMode="External"/><Relationship Id="rId37" Type="http://schemas.openxmlformats.org/officeDocument/2006/relationships/hyperlink" Target="expectation.qmd#thm-linearity-expectation" TargetMode="External"/><Relationship Id="rId89" Type="http://schemas.openxmlformats.org/officeDocument/2006/relationships/hyperlink" Target="expectation.qmd#thm-surv-mean" TargetMode="External"/><Relationship Id="rId111" Type="http://schemas.openxmlformats.org/officeDocument/2006/relationships/hyperlink" Target="https://en.wikipedia.org/wiki/Mahalanobis_distance" TargetMode="External"/><Relationship Id="rId104" Type="http://schemas.openxmlformats.org/officeDocument/2006/relationships/hyperlink" Target="https://en.wikipedia.org/wiki/Multivariate_normal_distribution" TargetMode="External"/><Relationship Id="rId124" Type="http://schemas.openxmlformats.org/officeDocument/2006/relationships/hyperlink" Target="https://en.wikipedia.org/wiki/Normally_distributed_and_uncorrelated_does_not_imply_independent" TargetMode="External"/><Relationship Id="rId100" Type="http://schemas.openxmlformats.org/officeDocument/2006/relationships/hyperlink" Target="https://morrison-lab.github.io/mds/linear-algebra.html#cor-det-pd" TargetMode="External"/><Relationship Id="rId95" Type="http://schemas.openxmlformats.org/officeDocument/2006/relationships/hyperlink" Target="https://morrison-lab.github.io/mds/linear-algebra.html#def-determinant" TargetMode="External"/><Relationship Id="rId113" Type="http://schemas.openxmlformats.org/officeDocument/2006/relationships/hyperlink" Target="https://morrison-lab.github.io/mds/linear-algebra.html#def-diagonal-matrix" TargetMode="External"/><Relationship Id="rId125" Type="http://schemas.openxmlformats.org/officeDocument/2006/relationships/hyperlink" Target="https://morrison-lab.github.io/mds/linear-algebra.html#def-eigendecomposition" TargetMode="External"/><Relationship Id="rId96" Type="http://schemas.openxmlformats.org/officeDocument/2006/relationships/hyperlink" Target="https://morrison-lab.github.io/mds/linear-algebra.html#def-matrix-inverse" TargetMode="External"/><Relationship Id="rId94" Type="http://schemas.openxmlformats.org/officeDocument/2006/relationships/hyperlink" Target="https://morrison-lab.github.io/mds/linear-algebra.html#def-positive-definite" TargetMode="External"/><Relationship Id="rId127" Type="http://schemas.openxmlformats.org/officeDocument/2006/relationships/hyperlink" Target="https://morrison-lab.github.io/mds/linear-algebra.html#exm-spectral" TargetMode="External"/><Relationship Id="rId116" Type="http://schemas.openxmlformats.org/officeDocument/2006/relationships/hyperlink" Target="https://morrison-lab.github.io/mds/linear-algebra.html#thm-det-diagonal" TargetMode="External"/><Relationship Id="rId99" Type="http://schemas.openxmlformats.org/officeDocument/2006/relationships/hyperlink" Target="https://morrison-lab.github.io/mds/linear-algebra.html#thm-pd-inverse" TargetMode="External"/><Relationship Id="rId46" Type="http://schemas.openxmlformats.org/officeDocument/2006/relationships/hyperlink" Target="https://morrison-lab.github.io/rme/chapters/count-regression.html" TargetMode="External"/><Relationship Id="rId38" Type="http://schemas.openxmlformats.org/officeDocument/2006/relationships/hyperlink" Target="https://statproofbook.github.io/P/poiss-mean" TargetMode="External"/><Relationship Id="rId39" Type="http://schemas.openxmlformats.org/officeDocument/2006/relationships/hyperlink" Target="https://statproofbook.github.io/P/poiss-var" TargetMode="External"/><Relationship Id="rId61" Type="http://schemas.openxmlformats.org/officeDocument/2006/relationships/hyperlink" Target="https://web.stanford.edu/class/archive/cs/cs109/cs109.1206/lectureNotes/LN12_independent_rvs.pdf" TargetMode="External"/><Relationship Id="rId143" Type="http://schemas.openxmlformats.org/officeDocument/2006/relationships/hyperlink" Target="https://www.cengage.com/c/statistical-inference-2e-casella-berger/9780534243128/" TargetMode="External"/><Relationship Id="rId59" Type="http://schemas.openxmlformats.org/officeDocument/2006/relationships/hyperlink" Target="independence.qmd#def-indpt" TargetMode="External"/><Relationship Id="rId118" Type="http://schemas.openxmlformats.org/officeDocument/2006/relationships/hyperlink" Target="independence.qmd#thm-indpt-density" TargetMode="External"/><Relationship Id="rId138" Type="http://schemas.openxmlformats.org/officeDocument/2006/relationships/hyperlink" Target="probability-basics.qmd#thm-bayes" TargetMode="External"/><Relationship Id="rId139" Type="http://schemas.openxmlformats.org/officeDocument/2006/relationships/hyperlink" Target="probability-basics.qmd#thm-total-prob" TargetMode="External"/><Relationship Id="rId134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2" Type="http://schemas.openxmlformats.org/officeDocument/2006/relationships/hyperlink" Target="random-variables.qmd#def-exponential" TargetMode="External"/><Relationship Id="rId131" Type="http://schemas.openxmlformats.org/officeDocument/2006/relationships/hyperlink" Target="random-variables.qmd#def-joint-density-mass" TargetMode="External"/><Relationship Id="rId98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71" Type="http://schemas.openxmlformats.org/officeDocument/2006/relationships/hyperlink" Target="random-variables.qmd#def-pdf" TargetMode="External"/><Relationship Id="rId83" Type="http://schemas.openxmlformats.org/officeDocument/2006/relationships/hyperlink" Target="random-variables.qmd#def-surv-fn" TargetMode="External"/><Relationship Id="rId87" Type="http://schemas.openxmlformats.org/officeDocument/2006/relationships/hyperlink" Target="random-variables.qmd#thm-cdf-derivative-density" TargetMode="External"/><Relationship Id="rId88" Type="http://schemas.openxmlformats.org/officeDocument/2006/relationships/hyperlink" Target="random-variables.qmd#thm-hazard-dens-surv" TargetMode="External"/><Relationship Id="rId117" Type="http://schemas.openxmlformats.org/officeDocument/2006/relationships/hyperlink" Target="random-variables.qmd#thm-marginal-density" TargetMode="External"/><Relationship Id="rId105" Type="http://schemas.openxmlformats.org/officeDocument/2006/relationships/hyperlink" Target="random-variables.qmd#thm-normal-density" TargetMode="External"/><Relationship Id="rId86" Type="http://schemas.openxmlformats.org/officeDocument/2006/relationships/hyperlink" Target="random-variables.qmd#thm-survival-expressions-1" TargetMode="External"/><Relationship Id="rId122" Type="http://schemas.openxmlformats.org/officeDocument/2006/relationships/hyperlink" Target="variance-covariance.qmd#cor-vcov-indpt-diagonal" TargetMode="External"/><Relationship Id="rId102" Type="http://schemas.openxmlformats.org/officeDocument/2006/relationships/hyperlink" Target="variance-covariance.qmd#def-cov-vec-x" TargetMode="External"/><Relationship Id="rId121" Type="http://schemas.openxmlformats.org/officeDocument/2006/relationships/hyperlink" Target="variance-covariance.qmd#def-variance" TargetMode="External"/><Relationship Id="rId123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07" Type="http://schemas.openxmlformats.org/officeDocument/2006/relationships/hyperlink" Target="variance-covariance.qmd#exm-vcov-singular" TargetMode="External"/><Relationship Id="rId68" Type="http://schemas.openxmlformats.org/officeDocument/2006/relationships/hyperlink" Target="variance-covariance.qmd#thm-total-variance" TargetMode="External"/><Relationship Id="rId36" Type="http://schemas.openxmlformats.org/officeDocument/2006/relationships/hyperlink" Target="variance-covariance.qmd#thm-variance" TargetMode="External"/><Relationship Id="rId120" Type="http://schemas.openxmlformats.org/officeDocument/2006/relationships/hyperlink" Target="variance-covariance.qmd#thm-vcov-elements" TargetMode="External"/><Relationship Id="rId106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2026-10-09T08:02:04Z</dcterms:created>
  <dcterms:modified xsi:type="dcterms:W3CDTF">2026-10-09T08:02:04Z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00:57:34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