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del w:id="1" w:author="PR Preview" w:date="2026-01-01T00:00:00Z">
        <w:r>
          <w:delText xml:space="preserve">Last modified: 2026-10-08 22:59:46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00:57:34 (PDT)</w:t>
        </w:r>
      </w:ins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r>
              <m:t>x</m:t>
            </m:r>
          </m:e>
        </m:nary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21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65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1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The</w:t>
      </w:r>
      <w:r>
        <w:t xml:space="preserve"> </w:t>
      </w:r>
      <w:hyperlink r:id="rId38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table of frequencies divided by the total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39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0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1"/>
    <w:bookmarkStart w:id="44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2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3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4"/>
    <w:bookmarkStart w:id="46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estimate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sample moments,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5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6"/>
    <w:bookmarkStart w:id="47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47"/>
    <w:bookmarkStart w:id="48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Start w:id="50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4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0"/>
    <w:bookmarkStart w:id="51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1"/>
    <w:bookmarkStart w:id="52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2"/>
    <w:bookmarkStart w:id="53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3"/>
    <w:bookmarkStart w:id="54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4"/>
    <w:bookmarkStart w:id="56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5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6"/>
    <w:bookmarkStart w:id="57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58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59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0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60"/>
    <w:bookmarkStart w:id="61" w:name="thm-cond-pull-out"/>
    <w:p>
      <w:pPr>
        <w:pStyle w:val="BodyText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3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49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2"/>
    <w:bookmarkStart w:id="63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(</m:t>
        </m:r>
        <m:r>
          <m:t>0.3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1.2</m:t>
        </m:r>
      </m:oMath>
      <w:r>
        <w:t xml:space="preserve"> </w:t>
      </w: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≠</m:t>
        </m:r>
        <m:r>
          <m:t>0.15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5"/>
    <w:bookmarkStart w:id="89" w:name="fubinitonelli-for-expectations"/>
    <w:p>
      <w:pPr>
        <w:pStyle w:val="Heading2"/>
      </w:pPr>
      <w:r>
        <w:t xml:space="preserve">2 Fubini–Tonelli for expectations</w:t>
      </w:r>
    </w:p>
    <w:bookmarkStart w:id="67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6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6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68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69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Both continuous: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Both discrete: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0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0"/>
    <w:bookmarkStart w:id="72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1"/>
        </w:tc>
      </w:tr>
    </w:tbl>
    <w:bookmarkEnd w:id="72"/>
    <w:bookmarkStart w:id="74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3"/>
        </w:tc>
      </w:tr>
    </w:tbl>
    <w:bookmarkEnd w:id="74"/>
    <w:bookmarkStart w:id="75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6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4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79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7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7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repository holds a copy at</w:t>
      </w:r>
      <w:r>
        <w:t xml:space="preserve"> </w:t>
      </w:r>
      <w:r>
        <w:rPr>
          <w:rStyle w:val="VerbatimChar"/>
        </w:rPr>
        <w:t xml:space="preserve">data/auto.csv</w:t>
      </w:r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79"/>
    <w:bookmarkStart w:id="80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1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1"/>
    <w:bookmarkStart w:id="82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86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+</m:t>
        </m:r>
        <m:r>
          <m:t>0.6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87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88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  <m:r>
              <m:t> </m:t>
            </m:r>
            <m:sSup>
              <m:e>
                <m:r>
                  <m:t>q</m:t>
                </m:r>
              </m:e>
              <m:sup>
                <m:r>
                  <m:t>y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9"/>
    <w:bookmarkStart w:id="100" w:name="sec-loss-risk"/>
    <w:p>
      <w:pPr>
        <w:pStyle w:val="Heading2"/>
      </w:pPr>
      <w:r>
        <w:t xml:space="preserve">3 Loss and risk</w:t>
      </w:r>
    </w:p>
    <w:bookmarkStart w:id="90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1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1"/>
    <w:bookmarkStart w:id="92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2"/>
    <w:bookmarkStart w:id="93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4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  <m:r>
          <m:t> </m:t>
        </m:r>
        <m:r>
          <m:t>c</m:t>
        </m:r>
        <m:r>
          <m:rPr>
            <m:sty m:val="p"/>
          </m:rPr>
          <m:t>+</m:t>
        </m:r>
        <m:r>
          <m:t>0.5</m:t>
        </m:r>
        <m:r>
          <m:t> 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95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95"/>
    <w:bookmarkStart w:id="96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96"/>
    <w:bookmarkStart w:id="97" w:name="thm-best-predictor"/>
    <w:p>
      <w:pPr>
        <w:pStyle w:val="FirstParagraph"/>
      </w:pPr>
      <w:r>
        <w:rPr>
          <w:b/>
          <w:bCs/>
        </w:rPr>
        <w:t xml:space="preserve">Theorem 11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98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  <w:r>
        <w:t xml:space="preserve"> </w:t>
      </w:r>
      <w:r>
        <w:t xml:space="preserve">It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  <w:r>
        <w:t xml:space="preserve"> </w:t>
      </w:r>
      <w:r>
        <w:t xml:space="preserve">For example, 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8"/>
    <w:bookmarkStart w:id="99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  <w:r>
        <w:t xml:space="preserve"> </w:t>
      </w:r>
      <w:r>
        <w:t xml:space="preserve">It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 example, 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100"/>
    <w:bookmarkStart w:id="111" w:name="sec-entropy"/>
    <w:p>
      <w:pPr>
        <w:pStyle w:val="Heading2"/>
      </w:pPr>
      <w:r>
        <w:t xml:space="preserve">4 Entropy and cross-entropy</w:t>
      </w:r>
    </w:p>
    <w:bookmarkStart w:id="101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01"/>
    <w:bookmarkStart w:id="102" w:name="rem-entropy-units"/>
    <w:p>
      <w:pPr>
        <w:pStyle w:val="BodyText"/>
      </w:pPr>
      <w:r>
        <w:rPr>
          <w:i/>
          <w:iCs/>
        </w:rPr>
        <w:t xml:space="preserve">Remark 1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02"/>
    <w:bookmarkStart w:id="103" w:name="exm-entropy-coin"/>
    <w:p>
      <w:pPr>
        <w:pStyle w:val="BodyText"/>
      </w:pPr>
      <w:r>
        <w:rPr>
          <w:b/>
          <w:bCs/>
        </w:rPr>
        <w:t xml:space="preserve">Example 21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03"/>
    <w:bookmarkStart w:id="104" w:name="rem-entropy-source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04"/>
    <w:bookmarkStart w:id="105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05"/>
    <w:bookmarkStart w:id="106" w:name="rem-cross-entropy-entropy"/>
    <w:p>
      <w:pPr>
        <w:pStyle w:val="BodyText"/>
      </w:pPr>
      <w:r>
        <w:rPr>
          <w:i/>
          <w:iCs/>
        </w:rPr>
        <w:t xml:space="preserve">Remark 3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06"/>
    <w:bookmarkStart w:id="107" w:name="def-kl-divergence"/>
    <w:p>
      <w:pPr>
        <w:pStyle w:val="BodyText"/>
      </w:pPr>
      <w:r>
        <w:rPr>
          <w:b/>
          <w:bCs/>
        </w:rPr>
        <w:t xml:space="preserve">Definition 16 (Kullback–Leibler divergence)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(KL divergence, or relative entropy)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7"/>
    <w:bookmarkStart w:id="108" w:name="rem-kl-asymmetric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08"/>
    <w:bookmarkStart w:id="109" w:name="exm-cross-entropy"/>
    <w:p>
      <w:pPr>
        <w:pStyle w:val="BodyText"/>
      </w:pPr>
      <w:r>
        <w:rPr>
          <w:b/>
          <w:bCs/>
        </w:rPr>
        <w:t xml:space="preserve">Example 22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09"/>
    <w:bookmarkStart w:id="110" w:name="rem-cross-entropy-source"/>
    <w:p>
      <w:pPr>
        <w:pStyle w:val="BodyText"/>
      </w:pPr>
      <w:r>
        <w:rPr>
          <w:i/>
          <w:iCs/>
        </w:rPr>
        <w:t xml:space="preserve">Remark 5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10"/>
    <w:bookmarkEnd w:id="111"/>
    <w:bookmarkStart w:id="130" w:name="references"/>
    <w:p>
      <w:pPr>
        <w:pStyle w:val="Heading2"/>
      </w:pPr>
      <w:r>
        <w:t xml:space="preserve">References</w:t>
      </w:r>
    </w:p>
    <w:bookmarkStart w:id="129" w:name="refs"/>
    <w:bookmarkStart w:id="112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2"/>
    <w:bookmarkStart w:id="11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4"/>
    <w:bookmarkStart w:id="11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1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16"/>
    <w:bookmarkStart w:id="118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17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18"/>
    <w:bookmarkStart w:id="120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19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20"/>
    <w:bookmarkStart w:id="121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21"/>
    <w:bookmarkStart w:id="123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2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23"/>
    <w:bookmarkStart w:id="12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24"/>
    <w:bookmarkStart w:id="126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25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26"/>
    <w:bookmarkStart w:id="128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28"/>
    <w:bookmarkEnd w:id="129"/>
    <w:bookmarkEnd w:id="1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3" Type="http://schemas.openxmlformats.org/officeDocument/2006/relationships/image" Target="media/rId83.png"/><Relationship Id="rId122" Type="http://schemas.openxmlformats.org/officeDocument/2006/relationships/hyperlink" Target="https://bookdown.org/kevin_davisross/probsim-book/" TargetMode="External"/><Relationship Id="rId78" Type="http://schemas.openxmlformats.org/officeDocument/2006/relationships/hyperlink" Target="https://cran.r-project.org/package=ISLR2" TargetMode="External"/><Relationship Id="rId119" Type="http://schemas.openxmlformats.org/officeDocument/2006/relationships/hyperlink" Target="https://doi.org/10.1007/978-0-387-84858-7" TargetMode="External"/><Relationship Id="rId117" Type="http://schemas.openxmlformats.org/officeDocument/2006/relationships/hyperlink" Target="https://doi.org/10.1007/978-1-4614-4708-5" TargetMode="External"/><Relationship Id="rId115" Type="http://schemas.openxmlformats.org/officeDocument/2006/relationships/hyperlink" Target="https://doi.org/10.1201/9781315182780" TargetMode="External"/><Relationship Id="rId125" Type="http://schemas.openxmlformats.org/officeDocument/2006/relationships/hyperlink" Target="https://doi.org/10.5281/zenodo.4305949" TargetMode="External"/><Relationship Id="rId13" Type="http://schemas.openxmlformats.org/officeDocument/2006/relationships/hyperlink" Target="https://en.wikipedia.org/wiki/Expected_value" TargetMode="External"/><Relationship Id="rId127" Type="http://schemas.openxmlformats.org/officeDocument/2006/relationships/hyperlink" Target="https://en.wikipedia.org/wiki/Law_of_the_unconscious_statistician" TargetMode="External"/><Relationship Id="rId77" Type="http://schemas.openxmlformats.org/officeDocument/2006/relationships/hyperlink" Target="https://islp.readthedocs.io/" TargetMode="External"/><Relationship Id="rId19" Type="http://schemas.openxmlformats.org/officeDocument/2006/relationships/hyperlink" Target="https://morrison-lab.github.io/mds/calculus.html#thm-fubini-tonelli" TargetMode="External"/><Relationship Id="rId68" Type="http://schemas.openxmlformats.org/officeDocument/2006/relationships/hyperlink" Target="https://morrison-lab.github.io/mds/measures.html#def-counting-measure" TargetMode="External"/><Relationship Id="rId66" Type="http://schemas.openxmlformats.org/officeDocument/2006/relationships/hyperlink" Target="https://morrison-lab.github.io/mds/measures.html#def-measure" TargetMode="External"/><Relationship Id="rId113" Type="http://schemas.openxmlformats.org/officeDocument/2006/relationships/hyperlink" Target="https://www.cengage.com/c/statistical-inference-2e-casella-berger/9780534243128/" TargetMode="External"/><Relationship Id="rId24" Type="http://schemas.openxmlformats.org/officeDocument/2006/relationships/hyperlink" Target="independence.qmd#exm-indpt" TargetMode="External"/><Relationship Id="rId76" Type="http://schemas.openxmlformats.org/officeDocument/2006/relationships/hyperlink" Target="probability-basics.qmd#thm-total-prob" TargetMode="External"/><Relationship Id="rId15" Type="http://schemas.openxmlformats.org/officeDocument/2006/relationships/hyperlink" Target="random-variables.qmd#def-bernoulli" TargetMode="External"/><Relationship Id="rId20" Type="http://schemas.openxmlformats.org/officeDocument/2006/relationships/hyperlink" Target="random-variables.qmd#def-exponential" TargetMode="External"/><Relationship Id="rId49" Type="http://schemas.openxmlformats.org/officeDocument/2006/relationships/hyperlink" Target="random-variables.qmd#def-joint-density-mass" TargetMode="External"/><Relationship Id="rId42" Type="http://schemas.openxmlformats.org/officeDocument/2006/relationships/hyperlink" Target="random-variables.qmd#def-joint-pdf" TargetMode="External"/><Relationship Id="rId38" Type="http://schemas.openxmlformats.org/officeDocument/2006/relationships/hyperlink" Target="random-variables.qmd#def-joint-pmf" TargetMode="External"/><Relationship Id="rId36" Type="http://schemas.openxmlformats.org/officeDocument/2006/relationships/hyperlink" Target="random-variables.qmd#def-jointly-distributed" TargetMode="External"/><Relationship Id="rId40" Type="http://schemas.openxmlformats.org/officeDocument/2006/relationships/hyperlink" Target="random-variables.qmd#def-marginal" TargetMode="External"/><Relationship Id="rId45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7" Type="http://schemas.openxmlformats.org/officeDocument/2006/relationships/hyperlink" Target="random-variables.qmd#def-surv-fn" TargetMode="External"/><Relationship Id="rId28" Type="http://schemas.openxmlformats.org/officeDocument/2006/relationships/hyperlink" Target="random-variables.qmd#def-uniform" TargetMode="External"/><Relationship Id="rId21" Type="http://schemas.openxmlformats.org/officeDocument/2006/relationships/hyperlink" Target="random-variables.qmd#exm-exp-survfn" TargetMode="External"/><Relationship Id="rId55" Type="http://schemas.openxmlformats.org/officeDocument/2006/relationships/hyperlink" Target="random-variables.qmd#exm-joint-pmf" TargetMode="External"/><Relationship Id="rId43" Type="http://schemas.openxmlformats.org/officeDocument/2006/relationships/hyperlink" Target="random-variables.qmd#thm-marginal-density" TargetMode="External"/><Relationship Id="rId39" Type="http://schemas.openxmlformats.org/officeDocument/2006/relationships/hyperlink" Target="random-variables.qmd#thm-marginal-pmf" TargetMode="External"/></Relationships>
</file>

<file path=word/_rels/footnotes.xml.rels><?xml version='1.0' encoding='UTF-8' standalone='yes'?>
<Relationships xmlns="http://schemas.openxmlformats.org/package/2006/relationships"><Relationship Id="rId122" Type="http://schemas.openxmlformats.org/officeDocument/2006/relationships/hyperlink" Target="https://bookdown.org/kevin_davisross/probsim-book/" TargetMode="External"/><Relationship Id="rId78" Type="http://schemas.openxmlformats.org/officeDocument/2006/relationships/hyperlink" Target="https://cran.r-project.org/package=ISLR2" TargetMode="External"/><Relationship Id="rId119" Type="http://schemas.openxmlformats.org/officeDocument/2006/relationships/hyperlink" Target="https://doi.org/10.1007/978-0-387-84858-7" TargetMode="External"/><Relationship Id="rId117" Type="http://schemas.openxmlformats.org/officeDocument/2006/relationships/hyperlink" Target="https://doi.org/10.1007/978-1-4614-4708-5" TargetMode="External"/><Relationship Id="rId115" Type="http://schemas.openxmlformats.org/officeDocument/2006/relationships/hyperlink" Target="https://doi.org/10.1201/9781315182780" TargetMode="External"/><Relationship Id="rId125" Type="http://schemas.openxmlformats.org/officeDocument/2006/relationships/hyperlink" Target="https://doi.org/10.5281/zenodo.4305949" TargetMode="External"/><Relationship Id="rId13" Type="http://schemas.openxmlformats.org/officeDocument/2006/relationships/hyperlink" Target="https://en.wikipedia.org/wiki/Expected_value" TargetMode="External"/><Relationship Id="rId127" Type="http://schemas.openxmlformats.org/officeDocument/2006/relationships/hyperlink" Target="https://en.wikipedia.org/wiki/Law_of_the_unconscious_statistician" TargetMode="External"/><Relationship Id="rId77" Type="http://schemas.openxmlformats.org/officeDocument/2006/relationships/hyperlink" Target="https://islp.readthedocs.io/" TargetMode="External"/><Relationship Id="rId19" Type="http://schemas.openxmlformats.org/officeDocument/2006/relationships/hyperlink" Target="https://morrison-lab.github.io/mds/calculus.html#thm-fubini-tonelli" TargetMode="External"/><Relationship Id="rId68" Type="http://schemas.openxmlformats.org/officeDocument/2006/relationships/hyperlink" Target="https://morrison-lab.github.io/mds/measures.html#def-counting-measure" TargetMode="External"/><Relationship Id="rId66" Type="http://schemas.openxmlformats.org/officeDocument/2006/relationships/hyperlink" Target="https://morrison-lab.github.io/mds/measures.html#def-measure" TargetMode="External"/><Relationship Id="rId113" Type="http://schemas.openxmlformats.org/officeDocument/2006/relationships/hyperlink" Target="https://www.cengage.com/c/statistical-inference-2e-casella-berger/9780534243128/" TargetMode="External"/><Relationship Id="rId24" Type="http://schemas.openxmlformats.org/officeDocument/2006/relationships/hyperlink" Target="independence.qmd#exm-indpt" TargetMode="External"/><Relationship Id="rId76" Type="http://schemas.openxmlformats.org/officeDocument/2006/relationships/hyperlink" Target="probability-basics.qmd#thm-total-prob" TargetMode="External"/><Relationship Id="rId15" Type="http://schemas.openxmlformats.org/officeDocument/2006/relationships/hyperlink" Target="random-variables.qmd#def-bernoulli" TargetMode="External"/><Relationship Id="rId20" Type="http://schemas.openxmlformats.org/officeDocument/2006/relationships/hyperlink" Target="random-variables.qmd#def-exponential" TargetMode="External"/><Relationship Id="rId49" Type="http://schemas.openxmlformats.org/officeDocument/2006/relationships/hyperlink" Target="random-variables.qmd#def-joint-density-mass" TargetMode="External"/><Relationship Id="rId42" Type="http://schemas.openxmlformats.org/officeDocument/2006/relationships/hyperlink" Target="random-variables.qmd#def-joint-pdf" TargetMode="External"/><Relationship Id="rId38" Type="http://schemas.openxmlformats.org/officeDocument/2006/relationships/hyperlink" Target="random-variables.qmd#def-joint-pmf" TargetMode="External"/><Relationship Id="rId36" Type="http://schemas.openxmlformats.org/officeDocument/2006/relationships/hyperlink" Target="random-variables.qmd#def-jointly-distributed" TargetMode="External"/><Relationship Id="rId40" Type="http://schemas.openxmlformats.org/officeDocument/2006/relationships/hyperlink" Target="random-variables.qmd#def-marginal" TargetMode="External"/><Relationship Id="rId45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7" Type="http://schemas.openxmlformats.org/officeDocument/2006/relationships/hyperlink" Target="random-variables.qmd#def-surv-fn" TargetMode="External"/><Relationship Id="rId28" Type="http://schemas.openxmlformats.org/officeDocument/2006/relationships/hyperlink" Target="random-variables.qmd#def-uniform" TargetMode="External"/><Relationship Id="rId21" Type="http://schemas.openxmlformats.org/officeDocument/2006/relationships/hyperlink" Target="random-variables.qmd#exm-exp-survfn" TargetMode="External"/><Relationship Id="rId55" Type="http://schemas.openxmlformats.org/officeDocument/2006/relationships/hyperlink" Target="random-variables.qmd#exm-joint-pmf" TargetMode="External"/><Relationship Id="rId43" Type="http://schemas.openxmlformats.org/officeDocument/2006/relationships/hyperlink" Target="random-variables.qmd#thm-marginal-density" TargetMode="External"/><Relationship Id="rId39" Type="http://schemas.openxmlformats.org/officeDocument/2006/relationships/hyperlink" Target="random-variables.qmd#thm-marginal-pm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2026-10-09T08:02:35Z</dcterms:created>
  <dcterms:modified xsi:type="dcterms:W3CDTF">2026-10-09T08:02:35Z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00:57:34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