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03:38:39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78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21 (Entropy)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entropy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rPr>
            <w:i/>
            <w:iCs/>
          </w:rPr>
          <w:delText xml:space="preserve">discrete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random variable</w:delText>
        </w:r>
      </w:del>
      <w:del w:id="14" w:author="PR Preview" w:date="2026-01-01T00:00:00Z">
        <w:r>
          <w:delText xml:space="preserve"> </w:delText>
        </w:r>
      </w:del>
      <m:oMath>
        <m:r>
          <m:t>X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with</w:delText>
        </w:r>
      </w:del>
      <w:del w:id="17" w:author="PR Preview" w:date="2026-01-01T00:00:00Z">
        <w:r>
          <w:delText xml:space="preserve"> </w:delText>
        </w:r>
      </w:del>
      <w:hyperlink r:id="rId10">
        <w:del w:id="18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1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is the</w:delText>
        </w:r>
      </w:del>
      <w:del w:id="22" w:author="PR Preview" w:date="2026-01-01T00:00:00Z">
        <w:r>
          <w:delText xml:space="preserve"> </w:delText>
        </w:r>
      </w:del>
      <w:hyperlink w:anchor="def-expectation">
        <w:del w:id="23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of</w:delText>
        </w:r>
      </w:del>
      <w:del w:id="2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[15]</w:delText>
        </w:r>
      </w:del>
      <w:del w:id="29" w:author="PR Preview" w:date="2026-01-01T00:00:00Z">
        <w:r>
          <w:delText xml:space="preserve">:</w:delText>
        </w:r>
      </w:del>
    </w:p>
    <w:p>
      <w:pPr>
        <w:pStyle w:val="FirstParagraph"/>
      </w:pPr>
      <w:ins w:id="30" w:author="PR Preview" w:date="2026-01-01T00:00:00Z">
        <w:r>
          <w:rPr>
            <w:b/>
            <w:bCs/>
          </w:rPr>
          <w:t xml:space="preserve">Definition 21 (Surprisal (</w:t>
        </w:r>
      </w:ins>
      <w:ins w:id="31" w:author="PR Preview" w:date="2026-01-01T00:00:00Z">
        <w:r>
          <w:rPr>
            <w:b/>
            <w:b/>
            <w:bCs/>
            <w:bCs/>
          </w:rPr>
          <w:t xml:space="preserve">self-information</w:t>
        </w:r>
      </w:ins>
      <w:ins w:id="32" w:author="PR Preview" w:date="2026-01-01T00:00:00Z">
        <w:r>
          <w:rPr>
            <w:b/>
            <w:bCs/>
          </w:rPr>
          <w:t xml:space="preserve">,</w:t>
        </w:r>
      </w:ins>
      <w:ins w:id="33" w:author="PR Preview" w:date="2026-01-01T00:00:00Z">
        <w:r>
          <w:rPr>
            <w:b/>
            <w:bCs/>
          </w:rPr>
          <w:t xml:space="preserve"> </w:t>
        </w:r>
      </w:ins>
      <w:ins w:id="34" w:author="PR Preview" w:date="2026-01-01T00:00:00Z">
        <w:r>
          <w:rPr>
            <w:b/>
            <w:b/>
            <w:bCs/>
            <w:bCs/>
          </w:rPr>
          <w:t xml:space="preserve">information content</w:t>
        </w:r>
      </w:ins>
      <w:ins w:id="35" w:author="PR Preview" w:date="2026-01-01T00:00:00Z">
        <w:r>
          <w:rPr>
            <w:b/>
            <w:bCs/>
          </w:rPr>
          <w:t xml:space="preserve">))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The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rPr>
            <w:b/>
            <w:bCs/>
          </w:rPr>
          <w:t xml:space="preserve">surprisal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of a possible value</w:t>
        </w:r>
      </w:ins>
      <w:ins w:id="42" w:author="PR Preview" w:date="2026-01-01T00:00:00Z">
        <w:r>
          <w:t xml:space="preserve"> </w:t>
        </w:r>
      </w:ins>
      <m:oMath>
        <m:r>
          <m:t>x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of a</w:t>
        </w:r>
      </w:ins>
      <w:ins w:id="45" w:author="PR Preview" w:date="2026-01-01T00:00:00Z">
        <w:r>
          <w:t xml:space="preserve"> </w:t>
        </w:r>
      </w:ins>
      <w:hyperlink r:id="rId16">
        <w:ins w:id="46" w:author="PR Preview" w:date="2026-01-01T00:00:00Z">
          <w:r>
            <w:rPr>
              <w:rStyle w:val="Hyperlink"/>
            </w:rPr>
            <w:t xml:space="preserve">discrete random variable</w:t>
          </w:r>
        </w:ins>
      </w:hyperlink>
      <w:ins w:id="47" w:author="PR Preview" w:date="2026-01-01T00:00:00Z">
        <w:r>
          <w:t xml:space="preserve"> </w:t>
        </w:r>
      </w:ins>
      <m:oMath>
        <m:r>
          <m:t>X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with</w:t>
        </w:r>
      </w:ins>
      <w:ins w:id="5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3" w:author="PR Preview" w:date="2026-01-01T00:00:00Z">
        <w:r>
          <w:t xml:space="preserve">The surprisal is also called the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rPr>
            <w:b/>
            <w:bCs/>
          </w:rPr>
          <w:t xml:space="preserve">self-information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[15, p. 73]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or the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rPr>
            <w:b/>
            <w:bCs/>
          </w:rPr>
          <w:t xml:space="preserve">information content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[16, p. 49]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of</w:t>
        </w:r>
      </w:ins>
      <w:ins w:id="66" w:author="PR Preview" w:date="2026-01-01T00:00:00Z">
        <w:r>
          <w:t xml:space="preserve"> </w:t>
        </w:r>
      </w:ins>
      <m:oMath>
        <m:r>
          <m:t>x</m:t>
        </m:r>
      </m:oMath>
      <w:ins w:id="67" w:author="PR Preview" w:date="2026-01-01T00:00:00Z">
        <w:r>
          <w:t xml:space="preserve">.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With the natural logarithm, the surprisal is measured in nats, and with base 2 in bits.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Evaluating</w:t>
        </w:r>
      </w:ins>
      <w:ins w:id="72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at the</w:t>
        </w:r>
      </w:ins>
      <w:ins w:id="75" w:author="PR Preview" w:date="2026-01-01T00:00:00Z">
        <w:r>
          <w:t xml:space="preserve"> </w:t>
        </w:r>
      </w:ins>
      <w:hyperlink r:id="rId13">
        <w:ins w:id="76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77" w:author="PR Preview" w:date="2026-01-01T00:00:00Z">
        <w:r>
          <w:t xml:space="preserve"> </w:t>
        </w:r>
      </w:ins>
      <m:oMath>
        <m:r>
          <m:t>X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itself gives the random variable</w:t>
        </w:r>
      </w:ins>
      <w:ins w:id="80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1" w:author="PR Preview" w:date="2026-01-01T00:00:00Z">
        <w:r>
          <w:t xml:space="preserve">, which equals</w:t>
        </w:r>
      </w:ins>
      <w:ins w:id="82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when</w:t>
        </w:r>
      </w:ins>
      <w:ins w:id="8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86" w:author="PR Preview" w:date="2026-01-01T00:00:00Z">
        <w:r>
          <w:t xml:space="preserve">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The notation leaves the</w:t>
        </w:r>
      </w:ins>
      <w:ins w:id="89" w:author="PR Preview" w:date="2026-01-01T00:00:00Z">
        <w:r>
          <w:t xml:space="preserve"> </w:t>
        </w:r>
      </w:ins>
      <w:hyperlink r:id="rId10">
        <w:ins w:id="90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of</w:t>
        </w:r>
      </w:ins>
      <w:ins w:id="93" w:author="PR Preview" w:date="2026-01-01T00:00:00Z">
        <w:r>
          <w:t xml:space="preserve"> </w:t>
        </w:r>
      </w:ins>
      <m:oMath>
        <m:r>
          <m:t>X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implicit.</w:t>
        </w:r>
      </w:ins>
    </w:p>
    <w:bookmarkEnd w:id="164"/>
    <w:bookmarkStart w:id="165" w:name="exm-surprisal-coin"/>
    <w:p>
      <w:pPr>
        <w:pStyle w:val="BodyText"/>
      </w:pPr>
      <w:ins w:id="96" w:author="PR Preview" w:date="2026-01-01T00:00:00Z">
        <w:r>
          <w:rPr>
            <w:b/>
            <w:bCs/>
          </w:rPr>
          <w:t xml:space="preserve">Example 41 (Surprisal of the values of a biased coin flip)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Let</w:t>
        </w:r>
      </w:ins>
      <w:ins w:id="99" w:author="PR Preview" w:date="2026-01-01T00:00:00Z">
        <w:r>
          <w:t xml:space="preserve"> </w:t>
        </w:r>
      </w:ins>
      <m:oMath>
        <m:r>
          <m:t>X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be</w:t>
        </w:r>
      </w:ins>
      <w:ins w:id="102" w:author="PR Preview" w:date="2026-01-01T00:00:00Z">
        <w:r>
          <w:t xml:space="preserve"> </w:t>
        </w:r>
      </w:ins>
      <m:oMath>
        <m:r>
          <m:t>1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if one flip of a coin lands heads and</w:t>
        </w:r>
      </w:ins>
      <w:ins w:id="105" w:author="PR Preview" w:date="2026-01-01T00:00:00Z">
        <w:r>
          <w:t xml:space="preserve"> </w:t>
        </w:r>
      </w:ins>
      <m:oMath>
        <m:r>
          <m:t>0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if it lands tails, with</w:t>
        </w:r>
      </w:ins>
      <w:ins w:id="10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and</w:t>
        </w:r>
      </w:ins>
      <w:ins w:id="11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ins w:id="112" w:author="PR Preview" w:date="2026-01-01T00:00:00Z">
        <w:r>
          <w:t xml:space="preserve">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Using logarithms to base 2, so that</w:t>
        </w:r>
      </w:ins>
      <w:ins w:id="115" w:author="PR Preview" w:date="2026-01-01T00:00:00Z">
        <w:r>
          <w:t xml:space="preserve"> </w:t>
        </w:r>
      </w:ins>
      <w:hyperlink w:anchor="def-surprisal">
        <w:ins w:id="116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is measured in bits, the surprisal of the value</w:t>
        </w:r>
      </w:ins>
      <w:ins w:id="119" w:author="PR Preview" w:date="2026-01-01T00:00:00Z">
        <w:r>
          <w:t xml:space="preserve"> </w:t>
        </w:r>
      </w:ins>
      <m:oMath>
        <m:r>
          <m:t>1</m:t>
        </m:r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(heads) is</w:t>
        </w:r>
      </w:ins>
      <w:ins w:id="122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bits,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and the surprisal of the value</w:t>
        </w:r>
      </w:ins>
      <w:ins w:id="127" w:author="PR Preview" w:date="2026-01-01T00:00:00Z">
        <w:r>
          <w:t xml:space="preserve"> </w:t>
        </w:r>
      </w:ins>
      <m:oMath>
        <m:r>
          <m:t>0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(tails) is</w:t>
        </w:r>
      </w:ins>
      <w:ins w:id="130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bits.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For a fair coin, each value of</w:t>
        </w:r>
      </w:ins>
      <w:ins w:id="135" w:author="PR Preview" w:date="2026-01-01T00:00:00Z">
        <w:r>
          <w:t xml:space="preserve"> </w:t>
        </w:r>
      </w:ins>
      <m:oMath>
        <m:r>
          <m:t>X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has surprisal</w:t>
        </w:r>
      </w:ins>
      <w:ins w:id="13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bit.</w:t>
        </w:r>
      </w:ins>
    </w:p>
    <w:bookmarkEnd w:id="165"/>
    <w:bookmarkStart w:id="166" w:name="rem-surprisal-rarity"/>
    <w:p>
      <w:pPr>
        <w:pStyle w:val="BodyText"/>
      </w:pPr>
      <w:ins w:id="141" w:author="PR Preview" w:date="2026-01-01T00:00:00Z">
        <w:r>
          <w:rPr>
            <w:i/>
            <w:iCs/>
          </w:rPr>
          <w:t xml:space="preserve">Remark 9</w:t>
        </w:r>
      </w:ins>
      <w:ins w:id="142" w:author="PR Preview" w:date="2026-01-01T00:00:00Z">
        <w:r>
          <w:t xml:space="preserve"> (Rarer values are more surprising). </w:t>
        </w:r>
      </w:ins>
      <w:ins w:id="143" w:author="PR Preview" w:date="2026-01-01T00:00:00Z">
        <w:r>
          <w:t xml:space="preserve">A possible value</w:t>
        </w:r>
      </w:ins>
      <w:ins w:id="144" w:author="PR Preview" w:date="2026-01-01T00:00:00Z">
        <w:r>
          <w:t xml:space="preserve"> </w:t>
        </w:r>
      </w:ins>
      <m:oMath>
        <m:r>
          <m:t>x</m:t>
        </m:r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with</w:t>
        </w:r>
      </w:ins>
      <w:ins w:id="147" w:author="PR Preview" w:date="2026-01-01T00:00:00Z">
        <w:r>
          <w:t xml:space="preserve"> </w:t>
        </w:r>
      </w:ins>
      <w:hyperlink r:id="rId21">
        <w:ins w:id="148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4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has</w:t>
        </w:r>
      </w:ins>
      <w:ins w:id="152" w:author="PR Preview" w:date="2026-01-01T00:00:00Z">
        <w:r>
          <w:t xml:space="preserve"> </w:t>
        </w:r>
      </w:ins>
      <w:hyperlink w:anchor="def-surprisal">
        <w:ins w:id="153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54" w:author="PR Preview" w:date="2026-01-01T00:00:00Z">
        <w:r>
          <w:t xml:space="preserve"> </w:t>
        </w:r>
      </w:ins>
      <m:oMath>
        <m:r>
          <m:t>0</m:t>
        </m:r>
      </m:oMath>
      <w:ins w:id="155" w:author="PR Preview" w:date="2026-01-01T00:00:00Z">
        <w:r>
          <w:t xml:space="preserve">,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and the surprisal grows without bound as</w:t>
        </w:r>
      </w:ins>
      <w:ins w:id="15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ins w:id="159" w:author="PR Preview" w:date="2026-01-01T00:00:00Z">
        <w:r>
          <w:t xml:space="preserve">.</w:t>
        </w:r>
      </w:ins>
    </w:p>
    <w:bookmarkEnd w:id="166"/>
    <w:bookmarkStart w:id="167" w:name="def-entropy"/>
    <w:p>
      <w:pPr>
        <w:pStyle w:val="BodyText"/>
      </w:pPr>
      <w:ins w:id="160" w:author="PR Preview" w:date="2026-01-01T00:00:00Z">
        <w:r>
          <w:rPr>
            <w:b/>
            <w:bCs/>
          </w:rPr>
          <w:t xml:space="preserve">Definition 22 (Entropy)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rPr>
            <w:b/>
            <w:bCs/>
          </w:rPr>
          <w:t xml:space="preserve">entropy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of a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rPr>
            <w:i/>
            <w:iCs/>
          </w:rPr>
          <w:t xml:space="preserve">discrete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random variable</w:t>
        </w:r>
      </w:ins>
      <w:ins w:id="171" w:author="PR Preview" w:date="2026-01-01T00:00:00Z">
        <w:r>
          <w:t xml:space="preserve"> </w:t>
        </w:r>
      </w:ins>
      <m:oMath>
        <m:r>
          <m:t>X</m:t>
        </m:r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with</w:t>
        </w:r>
      </w:ins>
      <w:ins w:id="174" w:author="PR Preview" w:date="2026-01-01T00:00:00Z">
        <w:r>
          <w:t xml:space="preserve"> </w:t>
        </w:r>
      </w:ins>
      <w:hyperlink r:id="rId10">
        <w:ins w:id="175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17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is the</w:t>
        </w:r>
      </w:ins>
      <w:ins w:id="179" w:author="PR Preview" w:date="2026-01-01T00:00:00Z">
        <w:r>
          <w:t xml:space="preserve"> </w:t>
        </w:r>
      </w:ins>
      <w:hyperlink w:anchor="def-expectation">
        <w:ins w:id="180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of its</w:t>
        </w:r>
      </w:ins>
      <w:ins w:id="183" w:author="PR Preview" w:date="2026-01-01T00:00:00Z">
        <w:r>
          <w:t xml:space="preserve"> </w:t>
        </w:r>
      </w:ins>
      <w:hyperlink w:anchor="def-surprisal">
        <w:ins w:id="184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85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[17]</w:t>
        </w:r>
      </w:ins>
      <w:ins w:id="18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del w:id="189" w:author="PR Preview" w:date="2026-01-01T00:00:00Z">
        <w:r>
          <w:rPr>
            <w:i/>
            <w:iCs/>
          </w:rPr>
          <w:delText xml:space="preserve">Remark 9</w:delText>
        </w:r>
      </w:del>
      <w:del w:id="190" w:author="PR Preview" w:date="2026-01-01T00:00:00Z">
        <w:r>
          <w:delText xml:space="preserve"> (The base of the logarithm is a unit). </w:delText>
        </w:r>
      </w:del>
      <w:del w:id="191" w:author="PR Preview" w:date="2026-01-01T00:00:00Z">
        <w:r>
          <w:delText xml:space="preserve">With the natural logarithm, entropy is measured in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rPr>
            <w:i/>
            <w:iCs/>
          </w:rPr>
          <w:delText xml:space="preserve">nats</w:delText>
        </w:r>
      </w:del>
      <w:del w:id="194" w:author="PR Preview" w:date="2026-01-01T00:00:00Z">
        <w:r>
          <w:delText xml:space="preserve">.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With base 2, it is measured in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rPr>
            <w:i/>
            <w:iCs/>
          </w:rPr>
          <w:delText xml:space="preserve">bits</w:delText>
        </w:r>
      </w:del>
      <w:del w:id="199" w:author="PR Preview" w:date="2026-01-01T00:00:00Z">
        <w:r>
          <w:delText xml:space="preserve">.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Changing the base multiplies every entropy by the same positive constant.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It does not change which distribution has the larger entropy.</w:delText>
        </w:r>
      </w:del>
    </w:p>
    <w:p>
      <w:pPr>
        <w:pStyle w:val="BodyText"/>
      </w:pPr>
      <w:del w:id="204" w:author="PR Preview" w:date="2026-01-01T00:00:00Z">
        <w:r>
          <w:rPr>
            <w:b/>
            <w:bCs/>
          </w:rPr>
          <w:delText xml:space="preserve">Example 41 (Entropy of a coin flip)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Let</w:delText>
        </w:r>
      </w:del>
      <w:del w:id="207" w:author="PR Preview" w:date="2026-01-01T00:00:00Z">
        <w:r>
          <w:delText xml:space="preserve"> </w:delText>
        </w:r>
      </w:del>
      <m:oMath>
        <m:r>
          <m:t>X</m:t>
        </m:r>
      </m:oMath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be the result of one flip of a coin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with</w:delText>
        </w:r>
      </w:del>
      <w:del w:id="21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and</w:delText>
        </w:r>
      </w:del>
      <w:del w:id="21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(</w:delText>
        </w:r>
      </w:del>
      <w:hyperlink r:id="rId26">
        <w:del w:id="218" w:author="PR Preview" w:date="2026-01-01T00:00:00Z">
          <w:r>
            <w:rPr>
              <w:rStyle w:val="Hyperlink"/>
            </w:rPr>
            <w:delText xml:space="preserve">Bernoulli distribution</w:delText>
          </w:r>
        </w:del>
      </w:hyperlink>
      <w:del w:id="219" w:author="PR Preview" w:date="2026-01-01T00:00:00Z">
        <w:r>
          <w:delText xml:space="preserve">).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Using logarithms to base 2,</w:delText>
        </w:r>
      </w:del>
    </w:p>
    <w:p>
      <w:pPr>
        <w:pStyle w:val="BodyText"/>
      </w:pPr>
      <w:ins w:id="222" w:author="PR Preview" w:date="2026-01-01T00:00:00Z">
        <w:r>
          <w:rPr>
            <w:i/>
            <w:iCs/>
          </w:rPr>
          <w:t xml:space="preserve">Remark 10</w:t>
        </w:r>
      </w:ins>
      <w:ins w:id="223" w:author="PR Preview" w:date="2026-01-01T00:00:00Z">
        <w:r>
          <w:t xml:space="preserve"> (The base of the logarithm is a unit). </w:t>
        </w:r>
      </w:ins>
      <w:ins w:id="224" w:author="PR Preview" w:date="2026-01-01T00:00:00Z">
        <w:r>
          <w:t xml:space="preserve">With the natural logarithm, entropy is measured in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rPr>
            <w:i/>
            <w:iCs/>
          </w:rPr>
          <w:t xml:space="preserve">nats</w:t>
        </w:r>
      </w:ins>
      <w:ins w:id="227" w:author="PR Preview" w:date="2026-01-01T00:00:00Z">
        <w:r>
          <w:t xml:space="preserve">.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With base 2, it is measured in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rPr>
            <w:i/>
            <w:iCs/>
          </w:rPr>
          <w:t xml:space="preserve">bits</w:t>
        </w:r>
      </w:ins>
      <w:ins w:id="232" w:author="PR Preview" w:date="2026-01-01T00:00:00Z">
        <w:r>
          <w:t xml:space="preserve">.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Changing the base multiplies every entropy by the same positive constant.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It does not change which distribution has the larger entropy.</w:t>
        </w:r>
      </w:ins>
    </w:p>
    <w:bookmarkEnd w:id="168"/>
    <w:bookmarkStart w:id="169" w:name="exm-entropy-coin"/>
    <w:p>
      <w:pPr>
        <w:pStyle w:val="BodyText"/>
      </w:pPr>
      <w:ins w:id="237" w:author="PR Preview" w:date="2026-01-01T00:00:00Z">
        <w:r>
          <w:rPr>
            <w:b/>
            <w:bCs/>
          </w:rPr>
          <w:t xml:space="preserve">Example 42 (Entropy of a coin flip)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Let</w:t>
        </w:r>
      </w:ins>
      <w:ins w:id="240" w:author="PR Preview" w:date="2026-01-01T00:00:00Z">
        <w:r>
          <w:t xml:space="preserve"> </w:t>
        </w:r>
      </w:ins>
      <m:oMath>
        <m:r>
          <m:t>X</m:t>
        </m:r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be the result of one flip of a coin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with</w:t>
        </w:r>
      </w:ins>
      <w:ins w:id="24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and</w:t>
        </w:r>
      </w:ins>
      <w:ins w:id="24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(</w:t>
        </w:r>
      </w:ins>
      <w:hyperlink r:id="rId26">
        <w:ins w:id="251" w:author="PR Preview" w:date="2026-01-01T00:00:00Z">
          <w:r>
            <w:rPr>
              <w:rStyle w:val="Hyperlink"/>
            </w:rPr>
            <w:t xml:space="preserve">Bernoulli distribution</w:t>
          </w:r>
        </w:ins>
      </w:hyperlink>
      <w:ins w:id="252" w:author="PR Preview" w:date="2026-01-01T00:00:00Z">
        <w:r>
          <w:t xml:space="preserve">).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Using logarithms to base 2,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del w:id="255" w:author="PR Preview" w:date="2026-01-01T00:00:00Z">
        <w:r>
          <w:rPr>
            <w:i/>
            <w:iCs/>
          </w:rPr>
          <w:delText xml:space="preserve">Remark 10</w:delText>
        </w:r>
      </w:del>
      <w:del w:id="256" w:author="PR Preview" w:date="2026-01-01T00:00:00Z">
        <w:r>
          <w:delText xml:space="preserve"> (Where the definition comes from). </w:delText>
        </w:r>
      </w:del>
      <w:del w:id="257" w:author="PR Preview" w:date="2026-01-01T00:00:00Z">
        <w:r>
          <w:delText xml:space="preserve">Murphy [16, Sec. 2.8.1], p. 56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defines entropy this way,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and notes that among distributions on</w:delText>
        </w:r>
      </w:del>
      <w:del w:id="262" w:author="PR Preview" w:date="2026-01-01T00:00:00Z">
        <w:r>
          <w:delText xml:space="preserve"> </w:delText>
        </w:r>
      </w:del>
      <m:oMath>
        <m:r>
          <m:t>K</m:t>
        </m:r>
      </m:oMath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outcomes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it is largest,</w:delText>
        </w:r>
      </w:del>
      <w:del w:id="267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K</m:t>
        </m:r>
      </m:oMath>
      <w:del w:id="268" w:author="PR Preview" w:date="2026-01-01T00:00:00Z">
        <w:r>
          <w:delText xml:space="preserve">, for the uniform distribution.</w:delText>
        </w:r>
      </w:del>
    </w:p>
    <w:p>
      <w:pPr>
        <w:pStyle w:val="BodyText"/>
      </w:pPr>
      <w:del w:id="269" w:author="PR Preview" w:date="2026-01-01T00:00:00Z">
        <w:r>
          <w:rPr>
            <w:b/>
            <w:bCs/>
          </w:rPr>
          <w:delText xml:space="preserve">Definition 22 (Cross-entropy)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Let</w:delText>
        </w:r>
      </w:del>
      <w:del w:id="272" w:author="PR Preview" w:date="2026-01-01T00:00:00Z">
        <w:r>
          <w:delText xml:space="preserve"> </w:delText>
        </w:r>
      </w:del>
      <m:oMath>
        <m:r>
          <m:t>p</m:t>
        </m:r>
      </m:oMath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and</w:delText>
        </w:r>
      </w:del>
      <w:del w:id="275" w:author="PR Preview" w:date="2026-01-01T00:00:00Z">
        <w:r>
          <w:delText xml:space="preserve"> </w:delText>
        </w:r>
      </w:del>
      <m:oMath>
        <m:r>
          <m:t>q</m:t>
        </m:r>
      </m:oMath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be</w:delText>
        </w:r>
      </w:del>
      <w:del w:id="278" w:author="PR Preview" w:date="2026-01-01T00:00:00Z">
        <w:r>
          <w:delText xml:space="preserve"> </w:delText>
        </w:r>
      </w:del>
      <w:hyperlink r:id="rId10">
        <w:del w:id="279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on the same finite set of outcomes</w:delText>
        </w:r>
      </w:del>
      <w:del w:id="28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283" w:author="PR Preview" w:date="2026-01-01T00:00:00Z">
        <w:r>
          <w:delText xml:space="preserve">,</w:delText>
        </w:r>
      </w:del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with</w:delText>
        </w:r>
      </w:del>
      <w:del w:id="286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</m:oMath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and</w:delText>
        </w:r>
      </w:del>
      <w:del w:id="289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the probabilities of outcome</w:delText>
        </w:r>
      </w:del>
      <w:del w:id="292" w:author="PR Preview" w:date="2026-01-01T00:00:00Z">
        <w:r>
          <w:delText xml:space="preserve"> </w:delText>
        </w:r>
      </w:del>
      <m:oMath>
        <m:r>
          <m:t>k</m:t>
        </m:r>
      </m:oMath>
      <w:del w:id="293" w:author="PR Preview" w:date="2026-01-01T00:00:00Z">
        <w:r>
          <w:delText xml:space="preserve">.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The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rPr>
            <w:b/>
            <w:bCs/>
          </w:rPr>
          <w:delText xml:space="preserve">cross-entropy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of</w:delText>
        </w:r>
      </w:del>
      <w:del w:id="300" w:author="PR Preview" w:date="2026-01-01T00:00:00Z">
        <w:r>
          <w:delText xml:space="preserve"> </w:delText>
        </w:r>
      </w:del>
      <m:oMath>
        <m:r>
          <m:t>q</m:t>
        </m:r>
      </m:oMath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relative to</w:delText>
        </w:r>
      </w:del>
      <w:del w:id="303" w:author="PR Preview" w:date="2026-01-01T00:00:00Z">
        <w:r>
          <w:delText xml:space="preserve"> </w:delText>
        </w:r>
      </w:del>
      <m:oMath>
        <m:r>
          <m:t>p</m:t>
        </m:r>
      </m:oMath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[17]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is</w:delText>
        </w:r>
      </w:del>
    </w:p>
    <w:p>
      <w:pPr>
        <w:pStyle w:val="BodyText"/>
      </w:pPr>
      <w:ins w:id="308" w:author="PR Preview" w:date="2026-01-01T00:00:00Z">
        <w:r>
          <w:rPr>
            <w:i/>
            <w:iCs/>
          </w:rPr>
          <w:t xml:space="preserve">Remark 11</w:t>
        </w:r>
      </w:ins>
      <w:ins w:id="309" w:author="PR Preview" w:date="2026-01-01T00:00:00Z">
        <w:r>
          <w:t xml:space="preserve"> (Where the definition comes from). </w:t>
        </w:r>
      </w:ins>
      <w:ins w:id="310" w:author="PR Preview" w:date="2026-01-01T00:00:00Z">
        <w:r>
          <w:t xml:space="preserve">Murphy [18, Sec. 2.8.1], p. 56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defines entropy this way,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and notes that among distributions on</w:t>
        </w:r>
      </w:ins>
      <w:ins w:id="315" w:author="PR Preview" w:date="2026-01-01T00:00:00Z">
        <w:r>
          <w:t xml:space="preserve"> </w:t>
        </w:r>
      </w:ins>
      <m:oMath>
        <m:r>
          <m:t>K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outcomes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it is largest,</w:t>
        </w:r>
      </w:ins>
      <w:ins w:id="320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K</m:t>
        </m:r>
      </m:oMath>
      <w:ins w:id="321" w:author="PR Preview" w:date="2026-01-01T00:00:00Z">
        <w:r>
          <w:t xml:space="preserve">, for the uniform distribution.</w:t>
        </w:r>
      </w:ins>
    </w:p>
    <w:bookmarkEnd w:id="170"/>
    <w:bookmarkStart w:id="171" w:name="def-cross-entropy"/>
    <w:p>
      <w:pPr>
        <w:pStyle w:val="BodyText"/>
      </w:pPr>
      <w:ins w:id="322" w:author="PR Preview" w:date="2026-01-01T00:00:00Z">
        <w:r>
          <w:rPr>
            <w:b/>
            <w:bCs/>
          </w:rPr>
          <w:t xml:space="preserve">Definition 23 (Cross-entropy)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Let</w:t>
        </w:r>
      </w:ins>
      <w:ins w:id="325" w:author="PR Preview" w:date="2026-01-01T00:00:00Z">
        <w:r>
          <w:t xml:space="preserve"> </w:t>
        </w:r>
      </w:ins>
      <m:oMath>
        <m:r>
          <m:t>p</m:t>
        </m:r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and</w:t>
        </w:r>
      </w:ins>
      <w:ins w:id="328" w:author="PR Preview" w:date="2026-01-01T00:00:00Z">
        <w:r>
          <w:t xml:space="preserve"> </w:t>
        </w:r>
      </w:ins>
      <m:oMath>
        <m:r>
          <m:t>q</m:t>
        </m:r>
      </m:oMath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be</w:t>
        </w:r>
      </w:ins>
      <w:ins w:id="331" w:author="PR Preview" w:date="2026-01-01T00:00:00Z">
        <w:r>
          <w:t xml:space="preserve"> </w:t>
        </w:r>
      </w:ins>
      <w:hyperlink r:id="rId10">
        <w:ins w:id="332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on the same finite set of outcomes</w:t>
        </w:r>
      </w:ins>
      <w:ins w:id="33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336" w:author="PR Preview" w:date="2026-01-01T00:00:00Z">
        <w:r>
          <w:t xml:space="preserve">,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with</w:t>
        </w:r>
      </w:ins>
      <w:ins w:id="33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and</w:t>
        </w:r>
      </w:ins>
      <w:ins w:id="342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the probabilities of outcome</w:t>
        </w:r>
      </w:ins>
      <w:ins w:id="345" w:author="PR Preview" w:date="2026-01-01T00:00:00Z">
        <w:r>
          <w:t xml:space="preserve"> </w:t>
        </w:r>
      </w:ins>
      <m:oMath>
        <m:r>
          <m:t>k</m:t>
        </m:r>
      </m:oMath>
      <w:ins w:id="346" w:author="PR Preview" w:date="2026-01-01T00:00:00Z">
        <w:r>
          <w:t xml:space="preserve">.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The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rPr>
            <w:b/>
            <w:bCs/>
          </w:rPr>
          <w:t xml:space="preserve">cross-entropy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of</w:t>
        </w:r>
      </w:ins>
      <w:ins w:id="353" w:author="PR Preview" w:date="2026-01-01T00:00:00Z">
        <w:r>
          <w:t xml:space="preserve"> </w:t>
        </w:r>
      </w:ins>
      <m:oMath>
        <m:r>
          <m:t>q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relative to</w:t>
        </w:r>
      </w:ins>
      <w:ins w:id="356" w:author="PR Preview" w:date="2026-01-01T00:00:00Z">
        <w:r>
          <w:t xml:space="preserve"> </w:t>
        </w:r>
      </w:ins>
      <m:oMath>
        <m:r>
          <m:t>p</m:t>
        </m:r>
      </m:oMath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[19]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71"/>
    <w:bookmarkStart w:id="172" w:name="rem-cross-entropy-expectation"/>
    <w:p>
      <w:pPr>
        <w:pStyle w:val="BodyText"/>
      </w:pPr>
      <w:del w:id="361" w:author="PR Preview" w:date="2026-01-01T00:00:00Z">
        <w:r>
          <w:rPr>
            <w:i/>
            <w:iCs/>
          </w:rPr>
          <w:delText xml:space="preserve">Remark 11</w:delText>
        </w:r>
      </w:del>
      <w:del w:id="362" w:author="PR Preview" w:date="2026-01-01T00:00:00Z">
        <w:r>
          <w:delText xml:space="preserve"> (Cross-entropy as an expected negative log probability). </w:delText>
        </w:r>
      </w:del>
      <w:del w:id="363" w:author="PR Preview" w:date="2026-01-01T00:00:00Z">
        <w:r>
          <w:delText xml:space="preserve">The cross-entropy is the</w:delText>
        </w:r>
      </w:del>
      <w:del w:id="364" w:author="PR Preview" w:date="2026-01-01T00:00:00Z">
        <w:r>
          <w:delText xml:space="preserve"> </w:delText>
        </w:r>
      </w:del>
      <w:hyperlink w:anchor="def-expectation">
        <w:del w:id="365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of</w:delText>
        </w:r>
      </w:del>
      <w:del w:id="36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when</w:delText>
        </w:r>
      </w:del>
      <w:del w:id="371" w:author="PR Preview" w:date="2026-01-01T00:00:00Z">
        <w:r>
          <w:delText xml:space="preserve"> </w:delText>
        </w:r>
      </w:del>
      <m:oMath>
        <m:r>
          <m:t>X</m:t>
        </m:r>
      </m:oMath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has probability mass function</w:delText>
        </w:r>
      </w:del>
      <w:del w:id="374" w:author="PR Preview" w:date="2026-01-01T00:00:00Z">
        <w:r>
          <w:delText xml:space="preserve"> </w:delText>
        </w:r>
      </w:del>
      <m:oMath>
        <m:r>
          <m:t>p</m:t>
        </m:r>
      </m:oMath>
      <w:del w:id="375" w:author="PR Preview" w:date="2026-01-01T00:00:00Z">
        <w:r>
          <w:delText xml:space="preserve">.</w:delText>
        </w:r>
      </w:del>
    </w:p>
    <w:p>
      <w:pPr>
        <w:pStyle w:val="BodyText"/>
      </w:pPr>
      <w:del w:id="376" w:author="PR Preview" w:date="2026-01-01T00:00:00Z">
        <w:r>
          <w:rPr>
            <w:i/>
            <w:iCs/>
          </w:rPr>
          <w:delText xml:space="preserve">Remark 12</w:delText>
        </w:r>
      </w:del>
      <w:del w:id="377" w:author="PR Preview" w:date="2026-01-01T00:00:00Z">
        <w:r>
          <w:delText xml:space="preserve"> (Entropy is the cross-entropy of a distribution with itself). </w:delText>
        </w:r>
      </w:del>
      <w:del w:id="378" w:author="PR Preview" w:date="2026-01-01T00:00:00Z">
        <w:r>
          <w:delText xml:space="preserve">Setting</w:delText>
        </w:r>
      </w:del>
      <w:del w:id="379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p</m:t>
        </m:r>
      </m:oMath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gives</w:delText>
        </w:r>
      </w:del>
      <w:del w:id="382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del w:id="383" w:author="PR Preview" w:date="2026-01-01T00:00:00Z">
        <w:r>
          <w:delText xml:space="preserve">,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which is the</w:delText>
        </w:r>
      </w:del>
      <w:del w:id="386" w:author="PR Preview" w:date="2026-01-01T00:00:00Z">
        <w:r>
          <w:delText xml:space="preserve"> </w:delText>
        </w:r>
      </w:del>
      <w:hyperlink w:anchor="def-entropy">
        <w:del w:id="387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of a random variable with mass function</w:delText>
        </w:r>
      </w:del>
      <w:del w:id="390" w:author="PR Preview" w:date="2026-01-01T00:00:00Z">
        <w:r>
          <w:delText xml:space="preserve"> </w:delText>
        </w:r>
      </w:del>
      <m:oMath>
        <m:r>
          <m:t>p</m:t>
        </m:r>
      </m:oMath>
      <w:del w:id="391" w:author="PR Preview" w:date="2026-01-01T00:00:00Z">
        <w:r>
          <w:delText xml:space="preserve">.</w:delText>
        </w:r>
      </w:del>
    </w:p>
    <w:p>
      <w:pPr>
        <w:pStyle w:val="BodyText"/>
      </w:pPr>
      <w:del w:id="392" w:author="PR Preview" w:date="2026-01-01T00:00:00Z">
        <w:r>
          <w:rPr>
            <w:b/>
            <w:bCs/>
          </w:rPr>
          <w:delText xml:space="preserve">Definition 23 (Kullback–Leibler divergence (KL divergence, relative entropy))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For</w:delText>
        </w:r>
      </w:del>
      <w:del w:id="395" w:author="PR Preview" w:date="2026-01-01T00:00:00Z">
        <w:r>
          <w:delText xml:space="preserve"> </w:delText>
        </w:r>
      </w:del>
      <m:oMath>
        <m:r>
          <m:t>p</m:t>
        </m:r>
      </m:oMath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and</w:delText>
        </w:r>
      </w:del>
      <w:del w:id="398" w:author="PR Preview" w:date="2026-01-01T00:00:00Z">
        <w:r>
          <w:delText xml:space="preserve"> </w:delText>
        </w:r>
      </w:del>
      <m:oMath>
        <m:r>
          <m:t>q</m:t>
        </m:r>
      </m:oMath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as in</w:delText>
        </w:r>
      </w:del>
      <w:del w:id="401" w:author="PR Preview" w:date="2026-01-01T00:00:00Z">
        <w:r>
          <w:delText xml:space="preserve"> </w:delText>
        </w:r>
      </w:del>
      <w:hyperlink w:anchor="def-cross-entropy">
        <w:del w:id="402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403" w:author="PR Preview" w:date="2026-01-01T00:00:00Z">
        <w:r>
          <w:delText xml:space="preserve">,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the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rPr>
            <w:b/>
            <w:bCs/>
          </w:rPr>
          <w:delText xml:space="preserve">Kullback–Leibler divergence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(</w:delText>
        </w:r>
      </w:del>
      <w:del w:id="410" w:author="PR Preview" w:date="2026-01-01T00:00:00Z">
        <w:r>
          <w:rPr>
            <w:b/>
            <w:bCs/>
          </w:rPr>
          <w:delText xml:space="preserve">KL divergence</w:delText>
        </w:r>
      </w:del>
      <w:del w:id="411" w:author="PR Preview" w:date="2026-01-01T00:00:00Z">
        <w:r>
          <w:delText xml:space="preserve">, or</w:delText>
        </w:r>
      </w:del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rPr>
            <w:b/>
            <w:bCs/>
          </w:rPr>
          <w:delText xml:space="preserve">relative entropy</w:delText>
        </w:r>
      </w:del>
      <w:del w:id="414" w:author="PR Preview" w:date="2026-01-01T00:00:00Z">
        <w:r>
          <w:delText xml:space="preserve">)</w:delText>
        </w:r>
      </w:del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of</w:delText>
        </w:r>
      </w:del>
      <w:del w:id="417" w:author="PR Preview" w:date="2026-01-01T00:00:00Z">
        <w:r>
          <w:delText xml:space="preserve"> </w:delText>
        </w:r>
      </w:del>
      <m:oMath>
        <m:r>
          <m:t>q</m:t>
        </m:r>
      </m:oMath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from</w:delText>
        </w:r>
      </w:del>
      <w:del w:id="420" w:author="PR Preview" w:date="2026-01-01T00:00:00Z">
        <w:r>
          <w:delText xml:space="preserve"> </w:delText>
        </w:r>
      </w:del>
      <m:oMath>
        <m:r>
          <m:t>p</m:t>
        </m:r>
      </m:oMath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23" w:author="PR Preview" w:date="2026-01-01T00:00:00Z">
        <w:r>
          <w:rPr>
            <w:i/>
            <w:iCs/>
          </w:rPr>
          <w:delText xml:space="preserve">Remark 13</w:delText>
        </w:r>
      </w:del>
      <w:del w:id="424" w:author="PR Preview" w:date="2026-01-01T00:00:00Z">
        <w:r>
          <w:delText xml:space="preserve"> (The divergence is not symmetric). </w:delText>
        </w:r>
      </w:del>
      <w:del w:id="425" w:author="PR Preview" w:date="2026-01-01T00:00:00Z">
        <w:r>
          <w:delText xml:space="preserve">In general,</w:delText>
        </w:r>
      </w:del>
      <w:del w:id="426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del w:id="427" w:author="PR Preview" w:date="2026-01-01T00:00:00Z">
        <w:r>
          <w:delText xml:space="preserve">,</w:delText>
        </w:r>
      </w:del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so it is not a distance between</w:delText>
        </w:r>
      </w:del>
      <w:del w:id="430" w:author="PR Preview" w:date="2026-01-01T00:00:00Z">
        <w:r>
          <w:delText xml:space="preserve"> </w:delText>
        </w:r>
      </w:del>
      <m:oMath>
        <m:r>
          <m:t>p</m:t>
        </m:r>
      </m:oMath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and</w:delText>
        </w:r>
      </w:del>
      <w:del w:id="433" w:author="PR Preview" w:date="2026-01-01T00:00:00Z">
        <w:r>
          <w:delText xml:space="preserve"> </w:delText>
        </w:r>
      </w:del>
      <m:oMath>
        <m:r>
          <m:t>q</m:t>
        </m:r>
      </m:oMath>
      <w:del w:id="434" w:author="PR Preview" w:date="2026-01-01T00:00:00Z">
        <w:r>
          <w:delText xml:space="preserve">.</w:delText>
        </w:r>
      </w:del>
    </w:p>
    <w:p>
      <w:pPr>
        <w:pStyle w:val="BodyText"/>
      </w:pPr>
      <w:del w:id="435" w:author="PR Preview" w:date="2026-01-01T00:00:00Z">
        <w:r>
          <w:rPr>
            <w:b/>
            <w:bCs/>
          </w:rPr>
          <w:delText xml:space="preserve">Example 42 (Cross-entropy and divergence for two coins)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Let</w:delText>
        </w:r>
      </w:del>
      <w:del w:id="43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be a fair coin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and</w:delText>
        </w:r>
      </w:del>
      <w:del w:id="443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a coin biased toward the second outcome.</w:delText>
        </w:r>
      </w:del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Using logarithms to base 2,</w:delText>
        </w:r>
      </w:del>
      <w:del w:id="44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and</w:delText>
        </w:r>
      </w:del>
      <w:del w:id="45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del w:id="452" w:author="PR Preview" w:date="2026-01-01T00:00:00Z">
        <w:r>
          <w:delText xml:space="preserve">, so</w:delText>
        </w:r>
      </w:del>
    </w:p>
    <w:p>
      <w:pPr>
        <w:pStyle w:val="BodyText"/>
      </w:pPr>
      <w:ins w:id="453" w:author="PR Preview" w:date="2026-01-01T00:00:00Z">
        <w:r>
          <w:rPr>
            <w:i/>
            <w:iCs/>
          </w:rPr>
          <w:t xml:space="preserve">Remark 12</w:t>
        </w:r>
      </w:ins>
      <w:ins w:id="454" w:author="PR Preview" w:date="2026-01-01T00:00:00Z">
        <w:r>
          <w:t xml:space="preserve"> (Cross-entropy as an expected negative log probability). </w:t>
        </w:r>
      </w:ins>
      <w:ins w:id="455" w:author="PR Preview" w:date="2026-01-01T00:00:00Z">
        <w:r>
          <w:t xml:space="preserve">The cross-entropy is the</w:t>
        </w:r>
      </w:ins>
      <w:ins w:id="456" w:author="PR Preview" w:date="2026-01-01T00:00:00Z">
        <w:r>
          <w:t xml:space="preserve"> </w:t>
        </w:r>
      </w:ins>
      <w:hyperlink w:anchor="def-expectation">
        <w:ins w:id="457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of</w:t>
        </w:r>
      </w:ins>
      <w:ins w:id="46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when</w:t>
        </w:r>
      </w:ins>
      <w:ins w:id="463" w:author="PR Preview" w:date="2026-01-01T00:00:00Z">
        <w:r>
          <w:t xml:space="preserve"> </w:t>
        </w:r>
      </w:ins>
      <m:oMath>
        <m:r>
          <m:t>X</m:t>
        </m:r>
      </m:oMath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has probability mass function</w:t>
        </w:r>
      </w:ins>
      <w:ins w:id="466" w:author="PR Preview" w:date="2026-01-01T00:00:00Z">
        <w:r>
          <w:t xml:space="preserve"> </w:t>
        </w:r>
      </w:ins>
      <m:oMath>
        <m:r>
          <m:t>p</m:t>
        </m:r>
      </m:oMath>
      <w:ins w:id="467" w:author="PR Preview" w:date="2026-01-01T00:00:00Z">
        <w:r>
          <w:t xml:space="preserve">.</w:t>
        </w:r>
      </w:ins>
    </w:p>
    <w:bookmarkEnd w:id="172"/>
    <w:bookmarkStart w:id="173" w:name="rem-cross-entropy-entropy"/>
    <w:p>
      <w:pPr>
        <w:pStyle w:val="BodyText"/>
      </w:pPr>
      <w:ins w:id="468" w:author="PR Preview" w:date="2026-01-01T00:00:00Z">
        <w:r>
          <w:rPr>
            <w:i/>
            <w:iCs/>
          </w:rPr>
          <w:t xml:space="preserve">Remark 13</w:t>
        </w:r>
      </w:ins>
      <w:ins w:id="469" w:author="PR Preview" w:date="2026-01-01T00:00:00Z">
        <w:r>
          <w:t xml:space="preserve"> (Entropy is the cross-entropy of a distribution with itself). </w:t>
        </w:r>
      </w:ins>
      <w:ins w:id="470" w:author="PR Preview" w:date="2026-01-01T00:00:00Z">
        <w:r>
          <w:t xml:space="preserve">Setting</w:t>
        </w:r>
      </w:ins>
      <w:ins w:id="471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p</m:t>
        </m:r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gives</w:t>
        </w:r>
      </w:ins>
      <w:ins w:id="474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475" w:author="PR Preview" w:date="2026-01-01T00:00:00Z">
        <w:r>
          <w:t xml:space="preserve">,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which is the</w:t>
        </w:r>
      </w:ins>
      <w:ins w:id="478" w:author="PR Preview" w:date="2026-01-01T00:00:00Z">
        <w:r>
          <w:t xml:space="preserve"> </w:t>
        </w:r>
      </w:ins>
      <w:hyperlink w:anchor="def-entropy">
        <w:ins w:id="479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of a random variable with mass function</w:t>
        </w:r>
      </w:ins>
      <w:ins w:id="482" w:author="PR Preview" w:date="2026-01-01T00:00:00Z">
        <w:r>
          <w:t xml:space="preserve"> </w:t>
        </w:r>
      </w:ins>
      <m:oMath>
        <m:r>
          <m:t>p</m:t>
        </m:r>
      </m:oMath>
      <w:ins w:id="483" w:author="PR Preview" w:date="2026-01-01T00:00:00Z">
        <w:r>
          <w:t xml:space="preserve">.</w:t>
        </w:r>
      </w:ins>
    </w:p>
    <w:bookmarkEnd w:id="173"/>
    <w:bookmarkStart w:id="174" w:name="def-kl-divergence"/>
    <w:p>
      <w:pPr>
        <w:pStyle w:val="BodyText"/>
      </w:pPr>
      <w:ins w:id="484" w:author="PR Preview" w:date="2026-01-01T00:00:00Z">
        <w:r>
          <w:rPr>
            <w:b/>
            <w:bCs/>
          </w:rPr>
          <w:t xml:space="preserve">Definition 24 (Kullback–Leibler divergence (KL divergence, relative entropy))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For</w:t>
        </w:r>
      </w:ins>
      <w:ins w:id="487" w:author="PR Preview" w:date="2026-01-01T00:00:00Z">
        <w:r>
          <w:t xml:space="preserve"> </w:t>
        </w:r>
      </w:ins>
      <m:oMath>
        <m:r>
          <m:t>p</m:t>
        </m:r>
      </m:oMath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and</w:t>
        </w:r>
      </w:ins>
      <w:ins w:id="490" w:author="PR Preview" w:date="2026-01-01T00:00:00Z">
        <w:r>
          <w:t xml:space="preserve"> </w:t>
        </w:r>
      </w:ins>
      <m:oMath>
        <m:r>
          <m:t>q</m:t>
        </m:r>
      </m:oMath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as in</w:t>
        </w:r>
      </w:ins>
      <w:ins w:id="493" w:author="PR Preview" w:date="2026-01-01T00:00:00Z">
        <w:r>
          <w:t xml:space="preserve"> </w:t>
        </w:r>
      </w:ins>
      <w:hyperlink w:anchor="def-cross-entropy">
        <w:ins w:id="494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495" w:author="PR Preview" w:date="2026-01-01T00:00:00Z">
        <w:r>
          <w:t xml:space="preserve">,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the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rPr>
            <w:b/>
            <w:bCs/>
          </w:rPr>
          <w:t xml:space="preserve">Kullback–Leibler divergence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(</w:t>
        </w:r>
      </w:ins>
      <w:ins w:id="502" w:author="PR Preview" w:date="2026-01-01T00:00:00Z">
        <w:r>
          <w:rPr>
            <w:b/>
            <w:bCs/>
          </w:rPr>
          <w:t xml:space="preserve">KL divergence</w:t>
        </w:r>
      </w:ins>
      <w:ins w:id="503" w:author="PR Preview" w:date="2026-01-01T00:00:00Z">
        <w:r>
          <w:t xml:space="preserve">, or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rPr>
            <w:b/>
            <w:bCs/>
          </w:rPr>
          <w:t xml:space="preserve">relative entropy</w:t>
        </w:r>
      </w:ins>
      <w:ins w:id="506" w:author="PR Preview" w:date="2026-01-01T00:00:00Z">
        <w:r>
          <w:t xml:space="preserve">)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of</w:t>
        </w:r>
      </w:ins>
      <w:ins w:id="509" w:author="PR Preview" w:date="2026-01-01T00:00:00Z">
        <w:r>
          <w:t xml:space="preserve"> </w:t>
        </w:r>
      </w:ins>
      <m:oMath>
        <m:r>
          <m:t>q</m:t>
        </m:r>
      </m:oMath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from</w:t>
        </w:r>
      </w:ins>
      <w:ins w:id="512" w:author="PR Preview" w:date="2026-01-01T00:00:00Z">
        <w:r>
          <w:t xml:space="preserve"> </w:t>
        </w:r>
      </w:ins>
      <m:oMath>
        <m:r>
          <m:t>p</m:t>
        </m:r>
      </m:oMath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rem-kl-asymmetric"/>
    <w:p>
      <w:pPr>
        <w:pStyle w:val="FirstParagraph"/>
      </w:pPr>
      <w:ins w:id="515" w:author="PR Preview" w:date="2026-01-01T00:00:00Z">
        <w:r>
          <w:rPr>
            <w:i/>
            <w:iCs/>
          </w:rPr>
          <w:t xml:space="preserve">Remark 14</w:t>
        </w:r>
      </w:ins>
      <w:ins w:id="516" w:author="PR Preview" w:date="2026-01-01T00:00:00Z">
        <w:r>
          <w:t xml:space="preserve"> (The divergence is not symmetric). </w:t>
        </w:r>
      </w:ins>
      <w:ins w:id="517" w:author="PR Preview" w:date="2026-01-01T00:00:00Z">
        <w:r>
          <w:t xml:space="preserve">In general,</w:t>
        </w:r>
      </w:ins>
      <w:ins w:id="518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ins w:id="519" w:author="PR Preview" w:date="2026-01-01T00:00:00Z">
        <w:r>
          <w:t xml:space="preserve">,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so it is not a distance between</w:t>
        </w:r>
      </w:ins>
      <w:ins w:id="522" w:author="PR Preview" w:date="2026-01-01T00:00:00Z">
        <w:r>
          <w:t xml:space="preserve"> </w:t>
        </w:r>
      </w:ins>
      <m:oMath>
        <m:r>
          <m:t>p</m:t>
        </m:r>
      </m:oMath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and</w:t>
        </w:r>
      </w:ins>
      <w:ins w:id="525" w:author="PR Preview" w:date="2026-01-01T00:00:00Z">
        <w:r>
          <w:t xml:space="preserve"> </w:t>
        </w:r>
      </w:ins>
      <m:oMath>
        <m:r>
          <m:t>q</m:t>
        </m:r>
      </m:oMath>
      <w:ins w:id="526" w:author="PR Preview" w:date="2026-01-01T00:00:00Z">
        <w:r>
          <w:t xml:space="preserve">.</w:t>
        </w:r>
      </w:ins>
    </w:p>
    <w:bookmarkEnd w:id="175"/>
    <w:bookmarkStart w:id="176" w:name="exm-cross-entropy"/>
    <w:p>
      <w:pPr>
        <w:pStyle w:val="BodyText"/>
      </w:pPr>
      <w:ins w:id="527" w:author="PR Preview" w:date="2026-01-01T00:00:00Z">
        <w:r>
          <w:rPr>
            <w:b/>
            <w:bCs/>
          </w:rPr>
          <w:t xml:space="preserve">Example 43 (Cross-entropy and divergence for two coins)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Let</w:t>
        </w:r>
      </w:ins>
      <w:ins w:id="53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be a fair coin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and</w:t>
        </w:r>
      </w:ins>
      <w:ins w:id="535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a coin biased toward the second outcome.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Using logarithms to base 2,</w:t>
        </w:r>
      </w:ins>
      <w:ins w:id="54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and</w:t>
        </w:r>
      </w:ins>
      <w:ins w:id="54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ins w:id="544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76"/>
    <w:bookmarkStart w:id="177" w:name="rem-cross-entropy-source"/>
    <w:p>
      <w:pPr>
        <w:pStyle w:val="BodyText"/>
      </w:pPr>
      <w:del w:id="545" w:author="PR Preview" w:date="2026-01-01T00:00:00Z">
        <w:r>
          <w:rPr>
            <w:i/>
            <w:iCs/>
          </w:rPr>
          <w:delText xml:space="preserve">Remark 14</w:delText>
        </w:r>
      </w:del>
      <w:del w:id="546" w:author="PR Preview" w:date="2026-01-01T00:00:00Z">
        <w:r>
          <w:delText xml:space="preserve"> (Where the definitions come from). </w:delText>
        </w:r>
      </w:del>
      <w:del w:id="547" w:author="PR Preview" w:date="2026-01-01T00:00:00Z">
        <w:r>
          <w:delText xml:space="preserve">Murphy [16, Sec. 2.8.2], pp. 57–58</w:delText>
        </w:r>
      </w:del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defines the KL divergence</w:delText>
        </w:r>
      </w:del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and the cross-entropy as above,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and gives the coding interpretation: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the cross-entropy is the average number of bits needed</w:delText>
        </w:r>
      </w:del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to encode data from a source with distribution</w:delText>
        </w:r>
      </w:del>
      <w:del w:id="558" w:author="PR Preview" w:date="2026-01-01T00:00:00Z">
        <w:r>
          <w:delText xml:space="preserve"> </w:delText>
        </w:r>
      </w:del>
      <m:oMath>
        <m:r>
          <m:t>p</m:t>
        </m:r>
      </m:oMath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using a code designed for</w:delText>
        </w:r>
      </w:del>
      <w:del w:id="561" w:author="PR Preview" w:date="2026-01-01T00:00:00Z">
        <w:r>
          <w:delText xml:space="preserve"> </w:delText>
        </w:r>
      </w:del>
      <m:oMath>
        <m:r>
          <m:t>q</m:t>
        </m:r>
      </m:oMath>
      <w:del w:id="562" w:author="PR Preview" w:date="2026-01-01T00:00:00Z">
        <w:r>
          <w:delText xml:space="preserve">.</w:delText>
        </w:r>
      </w:del>
    </w:p>
    <w:p>
      <w:pPr>
        <w:pStyle w:val="BodyText"/>
      </w:pPr>
      <w:ins w:id="563" w:author="PR Preview" w:date="2026-01-01T00:00:00Z">
        <w:r>
          <w:rPr>
            <w:i/>
            <w:iCs/>
          </w:rPr>
          <w:t xml:space="preserve">Remark 15</w:t>
        </w:r>
      </w:ins>
      <w:ins w:id="564" w:author="PR Preview" w:date="2026-01-01T00:00:00Z">
        <w:r>
          <w:t xml:space="preserve"> (Where the definitions come from). </w:t>
        </w:r>
      </w:ins>
      <w:ins w:id="565" w:author="PR Preview" w:date="2026-01-01T00:00:00Z">
        <w:r>
          <w:t xml:space="preserve">Murphy [18, Sec. 2.8.2], pp. 57–58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defines the KL divergence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and the cross-entropy as above,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and gives the coding interpretation: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the cross-entropy is the average number of bits needed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to encode data from a source with distribution</w:t>
        </w:r>
      </w:ins>
      <w:ins w:id="576" w:author="PR Preview" w:date="2026-01-01T00:00:00Z">
        <w:r>
          <w:t xml:space="preserve"> </w:t>
        </w:r>
      </w:ins>
      <m:oMath>
        <m:r>
          <m:t>p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using a code designed for</w:t>
        </w:r>
      </w:ins>
      <w:ins w:id="579" w:author="PR Preview" w:date="2026-01-01T00:00:00Z">
        <w:r>
          <w:t xml:space="preserve"> </w:t>
        </w:r>
      </w:ins>
      <m:oMath>
        <m:r>
          <m:t>q</m:t>
        </m:r>
      </m:oMath>
      <w:ins w:id="580" w:author="PR Preview" w:date="2026-01-01T00:00:00Z">
        <w:r>
          <w:t xml:space="preserve">.</w:t>
        </w:r>
      </w:ins>
    </w:p>
    <w:bookmarkEnd w:id="177"/>
    <w:bookmarkEnd w:id="178"/>
    <w:bookmarkStart w:id="213" w:name="references"/>
    <w:p>
      <w:pPr>
        <w:pStyle w:val="Heading2"/>
      </w:pPr>
      <w:r>
        <w:t xml:space="preserve">References</w:t>
      </w:r>
    </w:p>
    <w:bookmarkStart w:id="212" w:name="refs"/>
    <w:bookmarkStart w:id="180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https://en.wikipedia.org/wiki/Expected_value</w:t>
        </w:r>
      </w:hyperlink>
    </w:p>
    <w:bookmarkEnd w:id="180"/>
    <w:bookmarkStart w:id="18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81"/>
    <w:bookmarkStart w:id="183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82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83"/>
    <w:bookmarkStart w:id="185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https://en.wikipedia.org/wiki/Law_of_the_unconscious_statistician</w:t>
        </w:r>
      </w:hyperlink>
    </w:p>
    <w:bookmarkEnd w:id="185"/>
    <w:bookmarkStart w:id="187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8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87"/>
    <w:bookmarkStart w:id="18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9"/>
    <w:bookmarkStart w:id="190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https://en.wikipedia.org/wiki/Law_of_the_unconscious_statistician</w:t>
        </w:r>
      </w:hyperlink>
    </w:p>
    <w:bookmarkEnd w:id="190"/>
    <w:bookmarkStart w:id="192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2"/>
    <w:bookmarkStart w:id="194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https://en.wikipedia.org/wiki/Conditional_expectation</w:t>
        </w:r>
      </w:hyperlink>
    </w:p>
    <w:bookmarkEnd w:id="194"/>
    <w:bookmarkStart w:id="196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https://bookdown.org/kevin_davisross/probsim-book/</w:t>
        </w:r>
      </w:hyperlink>
    </w:p>
    <w:bookmarkEnd w:id="196"/>
    <w:bookmarkStart w:id="197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7"/>
    <w:bookmarkStart w:id="199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https://en.wikipedia.org/wiki/Loss_function</w:t>
        </w:r>
      </w:hyperlink>
    </w:p>
    <w:bookmarkEnd w:id="199"/>
    <w:bookmarkStart w:id="201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0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01"/>
    <w:bookmarkStart w:id="203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https://en.wikipedia.org/wiki/Risk_function</w:t>
        </w:r>
      </w:hyperlink>
    </w:p>
    <w:bookmarkEnd w:id="203"/>
    <w:bookmarkStart w:id="205" w:name="ref-goodfellow2016deep"/>
    <w:p>
      <w:pPr>
        <w:pStyle w:val="Bibliography"/>
      </w:pPr>
      <w:del w:id="581" w:author="PR Preview" w:date="2026-01-01T00:00:00Z">
        <w:r>
          <w:delText xml:space="preserve">[15]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	</w:delText>
        </w:r>
      </w:del>
      <w:del w:id="584" w:author="PR Preview" w:date="2026-01-01T00:00:00Z">
        <w:r>
          <w:delText xml:space="preserve">Wikipedia contributors,</w:delText>
        </w:r>
      </w:del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“Entropy (information theory) —</w:delText>
        </w:r>
      </w:del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Wikipedia</w:delText>
        </w:r>
      </w:del>
      <w:del w:id="589" w:author="PR Preview" w:date="2026-01-01T00:00:00Z">
        <w:r>
          <w:delText xml:space="preserve">,</w:delText>
        </w:r>
      </w:del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the free encyclopedia.”</w:delText>
        </w:r>
      </w:del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2026. Available:</w:delText>
        </w:r>
      </w:del>
      <w:del w:id="594" w:author="PR Preview" w:date="2026-01-01T00:00:00Z">
        <w:r>
          <w:delText xml:space="preserve"> </w:delText>
        </w:r>
      </w:del>
      <w:hyperlink r:id="rId207">
        <w:del w:id="595" w:author="PR Preview" w:date="2026-01-01T00:00:00Z">
          <w:r>
            <w:rPr>
              <w:rStyle w:val="Hyperlink"/>
            </w:rPr>
            <w:delText xml:space="preserve">https://en.wikipedia.org/wiki/Entropy_(information_theory)</w:delText>
          </w:r>
        </w:del>
      </w:hyperlink>
    </w:p>
    <w:p>
      <w:pPr>
        <w:pStyle w:val="Bibliography"/>
      </w:pPr>
      <w:del w:id="596" w:author="PR Preview" w:date="2026-01-01T00:00:00Z">
        <w:r>
          <w:delText xml:space="preserve">[16]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	</w:delText>
        </w:r>
      </w:del>
      <w:del w:id="599" w:author="PR Preview" w:date="2026-01-01T00:00:00Z">
        <w:r>
          <w:delText xml:space="preserve">K. P. Murphy,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rPr>
            <w:i/>
            <w:iCs/>
          </w:rPr>
          <w:delText xml:space="preserve">Machine learning: A probabilistic perspective</w:delText>
        </w:r>
      </w:del>
      <w:del w:id="602" w:author="PR Preview" w:date="2026-01-01T00:00:00Z">
        <w:r>
          <w:delText xml:space="preserve">. in Adaptive computation and machine learning. MIT Press, 2012.</w:delText>
        </w:r>
      </w:del>
    </w:p>
    <w:p>
      <w:pPr>
        <w:pStyle w:val="Bibliography"/>
      </w:pPr>
      <w:del w:id="603" w:author="PR Preview" w:date="2026-01-01T00:00:00Z">
        <w:r>
          <w:delText xml:space="preserve">[17]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	</w:delText>
        </w:r>
      </w:del>
      <w:del w:id="606" w:author="PR Preview" w:date="2026-01-01T00:00:00Z">
        <w:r>
          <w:delText xml:space="preserve">Wikipedia contributors,</w:delText>
        </w:r>
      </w:del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“Cross-entropy —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Wikipedia</w:delText>
        </w:r>
      </w:del>
      <w:del w:id="611" w:author="PR Preview" w:date="2026-01-01T00:00:00Z">
        <w:r>
          <w:delText xml:space="preserve">,</w:delText>
        </w:r>
      </w:del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the free encyclopedia.”</w:delText>
        </w:r>
      </w:del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2026. Available:</w:delText>
        </w:r>
      </w:del>
      <w:del w:id="616" w:author="PR Preview" w:date="2026-01-01T00:00:00Z">
        <w:r>
          <w:delText xml:space="preserve"> </w:delText>
        </w:r>
      </w:del>
      <w:hyperlink r:id="rId210">
        <w:del w:id="617" w:author="PR Preview" w:date="2026-01-01T00:00:00Z">
          <w:r>
            <w:rPr>
              <w:rStyle w:val="Hyperlink"/>
            </w:rPr>
            <w:delText xml:space="preserve">https://en.wikipedia.org/wiki/Cross-entropy</w:delText>
          </w:r>
        </w:del>
      </w:hyperlink>
    </w:p>
    <w:p>
      <w:pPr>
        <w:pStyle w:val="Bibliography"/>
      </w:pPr>
      <w:ins w:id="618" w:author="PR Preview" w:date="2026-01-01T00:00:00Z">
        <w:r>
          <w:t xml:space="preserve">[15]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	</w:t>
        </w:r>
      </w:ins>
      <w:ins w:id="621" w:author="PR Preview" w:date="2026-01-01T00:00:00Z">
        <w:r>
          <w:t xml:space="preserve">I. Goodfellow, Y. Bengio, and A. Courville,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rPr>
            <w:i/>
            <w:iCs/>
          </w:rPr>
          <w:t xml:space="preserve">Deep learning</w:t>
        </w:r>
      </w:ins>
      <w:ins w:id="624" w:author="PR Preview" w:date="2026-01-01T00:00:00Z">
        <w:r>
          <w:t xml:space="preserve">. Cambridge, MA: MIT Press, 2016. Available:</w:t>
        </w:r>
      </w:ins>
      <w:ins w:id="625" w:author="PR Preview" w:date="2026-01-01T00:00:00Z">
        <w:r>
          <w:t xml:space="preserve"> </w:t>
        </w:r>
      </w:ins>
      <w:hyperlink r:id="rId204">
        <w:ins w:id="626" w:author="PR Preview" w:date="2026-01-01T00:00:00Z">
          <w:r>
            <w:rPr>
              <w:rStyle w:val="Hyperlink"/>
            </w:rPr>
            <w:t xml:space="preserve">https://www.deeplearningbook.org/</w:t>
          </w:r>
        </w:ins>
      </w:hyperlink>
    </w:p>
    <w:bookmarkEnd w:id="205"/>
    <w:bookmarkStart w:id="206" w:name="ref-bishop2006prml"/>
    <w:p>
      <w:pPr>
        <w:pStyle w:val="Bibliography"/>
      </w:pPr>
      <w:ins w:id="627" w:author="PR Preview" w:date="2026-01-01T00:00:00Z">
        <w:r>
          <w:t xml:space="preserve">[16]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	</w:t>
        </w:r>
      </w:ins>
      <w:ins w:id="630" w:author="PR Preview" w:date="2026-01-01T00:00:00Z">
        <w:r>
          <w:t xml:space="preserve">C. M. Bishop,</w:t>
        </w:r>
      </w:ins>
      <w:ins w:id="631" w:author="PR Preview" w:date="2026-01-01T00:00:00Z">
        <w:r>
          <w:t xml:space="preserve"> </w:t>
        </w:r>
      </w:ins>
      <w:ins w:id="632" w:author="PR Preview" w:date="2026-01-01T00:00:00Z">
        <w:r>
          <w:rPr>
            <w:i/>
            <w:iCs/>
          </w:rPr>
          <w:t xml:space="preserve">Pattern recognition and machine learning</w:t>
        </w:r>
      </w:ins>
      <w:ins w:id="633" w:author="PR Preview" w:date="2026-01-01T00:00:00Z">
        <w:r>
          <w:t xml:space="preserve">. in Information science and statistics. New York: Springer, 2006.</w:t>
        </w:r>
      </w:ins>
    </w:p>
    <w:bookmarkEnd w:id="206"/>
    <w:bookmarkStart w:id="208" w:name="ref-wikipedia_entropy_information_theory"/>
    <w:p>
      <w:pPr>
        <w:pStyle w:val="Bibliography"/>
      </w:pPr>
      <w:ins w:id="634" w:author="PR Preview" w:date="2026-01-01T00:00:00Z">
        <w:r>
          <w:t xml:space="preserve">[17]</w:t>
        </w:r>
      </w:ins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	</w:t>
        </w:r>
      </w:ins>
      <w:ins w:id="637" w:author="PR Preview" w:date="2026-01-01T00:00:00Z">
        <w:r>
          <w:t xml:space="preserve">Wikipedia contributors,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“Entropy (information theory) —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Wikipedia</w:t>
        </w:r>
      </w:ins>
      <w:ins w:id="642" w:author="PR Preview" w:date="2026-01-01T00:00:00Z">
        <w:r>
          <w:t xml:space="preserve">,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the free encyclopedia.”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2026. Available:</w:t>
        </w:r>
      </w:ins>
      <w:ins w:id="647" w:author="PR Preview" w:date="2026-01-01T00:00:00Z">
        <w:r>
          <w:t xml:space="preserve"> </w:t>
        </w:r>
      </w:ins>
      <w:hyperlink r:id="rId207">
        <w:ins w:id="648" w:author="PR Preview" w:date="2026-01-01T00:00:00Z">
          <w:r>
            <w:rPr>
              <w:rStyle w:val="Hyperlink"/>
            </w:rPr>
            <w:t xml:space="preserve">https://en.wikipedia.org/wiki/Entropy_(information_theory)</w:t>
          </w:r>
        </w:ins>
      </w:hyperlink>
    </w:p>
    <w:bookmarkEnd w:id="208"/>
    <w:bookmarkStart w:id="209" w:name="ref-murphy2012mlpp"/>
    <w:p>
      <w:pPr>
        <w:pStyle w:val="Bibliography"/>
      </w:pPr>
      <w:ins w:id="649" w:author="PR Preview" w:date="2026-01-01T00:00:00Z">
        <w:r>
          <w:t xml:space="preserve">[18]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	</w:t>
        </w:r>
      </w:ins>
      <w:ins w:id="652" w:author="PR Preview" w:date="2026-01-01T00:00:00Z">
        <w:r>
          <w:t xml:space="preserve">K. P. Murphy,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rPr>
            <w:i/>
            <w:iCs/>
          </w:rPr>
          <w:t xml:space="preserve">Machine learning: A probabilistic perspective</w:t>
        </w:r>
      </w:ins>
      <w:ins w:id="655" w:author="PR Preview" w:date="2026-01-01T00:00:00Z">
        <w:r>
          <w:t xml:space="preserve">. in Adaptive computation and machine learning. MIT Press, 2012.</w:t>
        </w:r>
      </w:ins>
    </w:p>
    <w:bookmarkEnd w:id="209"/>
    <w:bookmarkStart w:id="211" w:name="ref-wikipedia_cross_entropy"/>
    <w:p>
      <w:pPr>
        <w:pStyle w:val="Bibliography"/>
      </w:pPr>
      <w:ins w:id="656" w:author="PR Preview" w:date="2026-01-01T00:00:00Z">
        <w:r>
          <w:t xml:space="preserve">[19]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	</w:t>
        </w:r>
      </w:ins>
      <w:ins w:id="659" w:author="PR Preview" w:date="2026-01-01T00:00:00Z">
        <w:r>
          <w:t xml:space="preserve">Wikipedia contributors,</w:t>
        </w:r>
      </w:ins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“Cross-entropy —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Wikipedia</w:t>
        </w:r>
      </w:ins>
      <w:ins w:id="664" w:author="PR Preview" w:date="2026-01-01T00:00:00Z">
        <w:r>
          <w:t xml:space="preserve">,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the free encyclopedia.”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2026. Available:</w:t>
        </w:r>
      </w:ins>
      <w:ins w:id="669" w:author="PR Preview" w:date="2026-01-01T00:00:00Z">
        <w:r>
          <w:t xml:space="preserve"> </w:t>
        </w:r>
      </w:ins>
      <w:hyperlink r:id="rId210">
        <w:ins w:id="670" w:author="PR Preview" w:date="2026-01-01T00:00:00Z">
          <w:r>
            <w:rPr>
              <w:rStyle w:val="Hyperlink"/>
            </w:rPr>
            <w:t xml:space="preserve">https://en.wikipedia.org/wiki/Cross-entropy</w:t>
          </w:r>
        </w:ins>
      </w:hyperlink>
    </w:p>
    <w:bookmarkEnd w:id="211"/>
    <w:bookmarkEnd w:id="212"/>
    <w:bookmarkEnd w:id="2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195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00" Type="http://schemas.openxmlformats.org/officeDocument/2006/relationships/hyperlink" Target="https://doi.org/10.1007/978-0-387-84858-7" TargetMode="External"/><Relationship Id="rId186" Type="http://schemas.openxmlformats.org/officeDocument/2006/relationships/hyperlink" Target="https://doi.org/10.1007/978-1-4614-4708-5" TargetMode="External"/><Relationship Id="rId191" Type="http://schemas.openxmlformats.org/officeDocument/2006/relationships/hyperlink" Target="https://doi.org/10.1201/9781315182780" TargetMode="External"/><Relationship Id="rId182" Type="http://schemas.openxmlformats.org/officeDocument/2006/relationships/hyperlink" Target="https://doi.org/10.5281/zenodo.4305949" TargetMode="External"/><Relationship Id="rId193" Type="http://schemas.openxmlformats.org/officeDocument/2006/relationships/hyperlink" Target="https://en.wikipedia.org/wiki/Conditional_expectation" TargetMode="External"/><Relationship Id="rId210" Type="http://schemas.openxmlformats.org/officeDocument/2006/relationships/hyperlink" Target="https://en.wikipedia.org/wiki/Cross-entropy" TargetMode="External"/><Relationship Id="rId207" Type="http://schemas.openxmlformats.org/officeDocument/2006/relationships/hyperlink" Target="https://en.wikipedia.org/wiki/Entropy_(information_theory)" TargetMode="External"/><Relationship Id="rId179" Type="http://schemas.openxmlformats.org/officeDocument/2006/relationships/hyperlink" Target="https://en.wikipedia.org/wiki/Expected_value" TargetMode="External"/><Relationship Id="rId184" Type="http://schemas.openxmlformats.org/officeDocument/2006/relationships/hyperlink" Target="https://en.wikipedia.org/wiki/Law_of_the_unconscious_statistician" TargetMode="External"/><Relationship Id="rId198" Type="http://schemas.openxmlformats.org/officeDocument/2006/relationships/hyperlink" Target="https://en.wikipedia.org/wiki/Loss_function" TargetMode="External"/><Relationship Id="rId202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188" Type="http://schemas.openxmlformats.org/officeDocument/2006/relationships/hyperlink" Target="https://www.cengage.com/c/statistical-inference-2e-casella-berger/9780534243128/" TargetMode="External"/><Relationship Id="rId204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195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00" Type="http://schemas.openxmlformats.org/officeDocument/2006/relationships/hyperlink" Target="https://doi.org/10.1007/978-0-387-84858-7" TargetMode="External"/><Relationship Id="rId186" Type="http://schemas.openxmlformats.org/officeDocument/2006/relationships/hyperlink" Target="https://doi.org/10.1007/978-1-4614-4708-5" TargetMode="External"/><Relationship Id="rId191" Type="http://schemas.openxmlformats.org/officeDocument/2006/relationships/hyperlink" Target="https://doi.org/10.1201/9781315182780" TargetMode="External"/><Relationship Id="rId182" Type="http://schemas.openxmlformats.org/officeDocument/2006/relationships/hyperlink" Target="https://doi.org/10.5281/zenodo.4305949" TargetMode="External"/><Relationship Id="rId193" Type="http://schemas.openxmlformats.org/officeDocument/2006/relationships/hyperlink" Target="https://en.wikipedia.org/wiki/Conditional_expectation" TargetMode="External"/><Relationship Id="rId210" Type="http://schemas.openxmlformats.org/officeDocument/2006/relationships/hyperlink" Target="https://en.wikipedia.org/wiki/Cross-entropy" TargetMode="External"/><Relationship Id="rId207" Type="http://schemas.openxmlformats.org/officeDocument/2006/relationships/hyperlink" Target="https://en.wikipedia.org/wiki/Entropy_(information_theory)" TargetMode="External"/><Relationship Id="rId179" Type="http://schemas.openxmlformats.org/officeDocument/2006/relationships/hyperlink" Target="https://en.wikipedia.org/wiki/Expected_value" TargetMode="External"/><Relationship Id="rId184" Type="http://schemas.openxmlformats.org/officeDocument/2006/relationships/hyperlink" Target="https://en.wikipedia.org/wiki/Law_of_the_unconscious_statistician" TargetMode="External"/><Relationship Id="rId198" Type="http://schemas.openxmlformats.org/officeDocument/2006/relationships/hyperlink" Target="https://en.wikipedia.org/wiki/Loss_function" TargetMode="External"/><Relationship Id="rId202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188" Type="http://schemas.openxmlformats.org/officeDocument/2006/relationships/hyperlink" Target="https://www.cengage.com/c/statistical-inference-2e-casella-berger/9780534243128/" TargetMode="External"/><Relationship Id="rId204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2026-10-26T10:43:33Z</dcterms:created>
  <dcterms:modified xsi:type="dcterms:W3CDTF">2026-10-26T10:43:33Z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