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2026-10-06 11:43:10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3" w:name="def-uniform"/>
    <w:p>
      <w:pPr>
        <w:pStyle w:val="BodyText"/>
      </w:pPr>
      <w:r>
        <w:rPr>
          <w:b/>
          <w:bCs/>
        </w:rPr>
        <w:t xml:space="preserve">Definition 8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0.000001</m:t>
              </m:r>
            </m:den>
          </m:f>
          <m:r>
            <m:rPr>
              <m:sty m:val="p"/>
            </m:rPr>
            <m:t>=</m:t>
          </m:r>
          <m:r>
            <m:t>0.98</m:t>
          </m: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0.0000098</m:t>
          </m: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2026-10-06T18:47:09Z</dcterms:created>
  <dcterms:modified xsi:type="dcterms:W3CDTF">2026-10-06T18:47:09Z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11:43:10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