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2026-10-14 14:49:11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(2019)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(2022)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(2017)</w:t>
      </w:r>
    </w:p>
    <w:p>
      <w:pPr>
        <w:pStyle w:val="Compact"/>
        <w:numPr>
          <w:ilvl w:val="0"/>
          <w:numId w:val="1003"/>
        </w:numPr>
      </w:pPr>
      <w:r>
        <w:t xml:space="preserve">Blitzstein and Hwang (2019)</w:t>
      </w:r>
    </w:p>
    <w:p>
      <w:pPr>
        <w:pStyle w:val="Compact"/>
        <w:numPr>
          <w:ilvl w:val="0"/>
          <w:numId w:val="1003"/>
        </w:numPr>
      </w:pPr>
      <w:r>
        <w:t xml:space="preserve">Hastie et al. (2009)</w:t>
      </w:r>
    </w:p>
    <w:p>
      <w:pPr>
        <w:pStyle w:val="Compact"/>
        <w:numPr>
          <w:ilvl w:val="0"/>
          <w:numId w:val="1003"/>
        </w:numPr>
      </w:pPr>
      <w:r>
        <w:t xml:space="preserve">James et al. (2021)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(2021)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0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41"/>
    <w:bookmarkStart w:id="42" w:name="ref-dembo-notes"/>
    <w:p>
      <w:pPr>
        <w:pStyle w:val="Bibliography"/>
      </w:pPr>
      <w:r>
        <w:t xml:space="preserve">Dembo, Amir, and Kevin Ross. 2021.</w:t>
      </w:r>
      <w:r>
        <w:t xml:space="preserve"> </w:t>
      </w:r>
      <w:r>
        <w:rPr>
          <w:i/>
          <w:iCs/>
        </w:rPr>
        <w:t xml:space="preserve">Stochastic Processes</w:t>
      </w:r>
      <w:r>
        <w:t xml:space="preserve">. Stanford University.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  <w:r>
        <w:t xml:space="preserve">.</w:t>
      </w:r>
    </w:p>
    <w:bookmarkEnd w:id="42"/>
    <w:bookmarkStart w:id="4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4"/>
    <w:bookmarkStart w:id="46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46"/>
    <w:bookmarkStart w:id="48" w:name="ref-problifesaver"/>
    <w:p>
      <w:pPr>
        <w:pStyle w:val="Bibliography"/>
      </w:pPr>
      <w:r>
        <w:t xml:space="preserve">Miller, Steven J. 2017.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A Princeton Lifesaver Study Guide. Princeton University Press.</w:t>
      </w:r>
      <w:r>
        <w:t xml:space="preserve"> </w:t>
      </w:r>
      <w:hyperlink r:id="rId47">
        <w:r>
          <w:rPr>
            <w:rStyle w:val="Hyperlink"/>
          </w:rPr>
          <w:t xml:space="preserve">https://doi.org/10.1515/9781400885381</w:t>
        </w:r>
      </w:hyperlink>
      <w:r>
        <w:t xml:space="preserve">.</w:t>
      </w:r>
    </w:p>
    <w:bookmarkEnd w:id="48"/>
    <w:bookmarkStart w:id="49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3" Target="https://doi.org/10.1007/978-0-387-84858-7" TargetMode="External" /><Relationship Type="http://schemas.openxmlformats.org/officeDocument/2006/relationships/hyperlink" Id="rId45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7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2026-10-14T21:52:04Z</dcterms:created>
  <dcterms:modified xsi:type="dcterms:W3CDTF">2026-10-14T21:52:04Z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14:49:11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