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22:41:41 (PDT)</w:t>
      </w:r>
    </w:p>
    <w:bookmarkStart w:id="59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result</w:t>
      </w:r>
      <w:r>
        <w:t xml:space="preserve"> </w:t>
      </w:r>
      <w:r>
        <w:t xml:space="preserve">out of several possible results,</w:t>
      </w:r>
      <w:r>
        <w:t xml:space="preserve"> </w:t>
      </w:r>
      <w:r>
        <w:t xml:space="preserve">where which result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results are the experiment’s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,</w:t>
      </w:r>
      <w:r>
        <w:t xml:space="preserve"> </w:t>
      </w:r>
      <w:r>
        <w:t xml:space="preserve">and they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1" w:name="def-experiment-outcome"/>
    <w:p>
      <w:pPr>
        <w:pStyle w:val="BodyText"/>
      </w:pPr>
      <w:r>
        <w:rPr>
          <w:b/>
          <w:bCs/>
        </w:rPr>
        <w:t xml:space="preserve">Definition 2 (Outcome of a random experiment)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is one of its possible results.</w:t>
      </w:r>
    </w:p>
    <w:bookmarkEnd w:id="11"/>
    <w:bookmarkStart w:id="12" w:name="exm-experiment-outcome"/>
    <w:p>
      <w:pPr>
        <w:pStyle w:val="BodyText"/>
      </w:pPr>
      <w:r>
        <w:rPr>
          <w:b/>
          <w:bCs/>
        </w:rPr>
        <w:t xml:space="preserve">Example 1 (Outcomes of a die roll)</w:t>
      </w:r>
      <w:r>
        <w:t xml:space="preserve"> </w:t>
      </w:r>
      <w:r>
        <w:t xml:space="preserve">Rolling a six-sided die once is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.</w:t>
      </w:r>
      <w:r>
        <w:t xml:space="preserve"> </w:t>
      </w:r>
      <w:r>
        <w:t xml:space="preserve">Its possible outcomes are the numbers 1, 2, 3, 4, 5 and 6,</w:t>
      </w:r>
      <w:r>
        <w:t xml:space="preserve"> </w:t>
      </w:r>
      <w:r>
        <w:t xml:space="preserve">and one roll produces exactly one of them.</w:t>
      </w:r>
    </w:p>
    <w:bookmarkEnd w:id="12"/>
    <w:bookmarkStart w:id="15" w:name="exm-random-experiment"/>
    <w:p>
      <w:pPr>
        <w:pStyle w:val="BodyText"/>
      </w:pPr>
      <w:r>
        <w:rPr>
          <w:b/>
          <w:bCs/>
        </w:rPr>
        <w:t xml:space="preserve">Example 2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4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5"/>
    <w:bookmarkStart w:id="17" w:name="def-sample-space"/>
    <w:p>
      <w:pPr>
        <w:pStyle w:val="FirstParagraph"/>
      </w:pPr>
      <w:r>
        <w:rPr>
          <w:b/>
          <w:bCs/>
        </w:rPr>
        <w:t xml:space="preserve">Definition 3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7"/>
    <w:bookmarkStart w:id="18" w:name="exm-sample-space"/>
    <w:p>
      <w:pPr>
        <w:pStyle w:val="BodyText"/>
      </w:pPr>
      <w:r>
        <w:rPr>
          <w:b/>
          <w:bCs/>
        </w:rPr>
        <w:t xml:space="preserve">Example 3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event"/>
    <w:p>
      <w:pPr>
        <w:pStyle w:val="BodyText"/>
      </w:pPr>
      <w:r>
        <w:rPr>
          <w:b/>
          <w:bCs/>
        </w:rPr>
        <w:t xml:space="preserve">Definition 4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0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1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3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4" w:name="exm-event"/>
    <w:p>
      <w:pPr>
        <w:pStyle w:val="BodyText"/>
      </w:pPr>
      <w:r>
        <w:rPr>
          <w:b/>
          <w:bCs/>
        </w:rPr>
        <w:t xml:space="preserve">Example 4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occurs"/>
    <w:p>
      <w:pPr>
        <w:pStyle w:val="BodyText"/>
      </w:pPr>
      <w:r>
        <w:rPr>
          <w:b/>
          <w:bCs/>
        </w:rPr>
        <w:t xml:space="preserve">Definition 5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5"/>
    <w:bookmarkStart w:id="26" w:name="exm-occurs"/>
    <w:p>
      <w:pPr>
        <w:pStyle w:val="BodyText"/>
      </w:pPr>
      <w:r>
        <w:rPr>
          <w:b/>
          <w:bCs/>
        </w:rPr>
        <w:t xml:space="preserve">Example 5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4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6"/>
    <w:bookmarkStart w:id="27" w:name="def-complement"/>
    <w:p>
      <w:pPr>
        <w:pStyle w:val="BodyText"/>
      </w:pPr>
      <w:r>
        <w:rPr>
          <w:b/>
          <w:bCs/>
        </w:rPr>
        <w:t xml:space="preserve">Definition 6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8" w:name="exm-complement"/>
    <w:p>
      <w:pPr>
        <w:pStyle w:val="BodyText"/>
      </w:pPr>
      <w:r>
        <w:rPr>
          <w:b/>
          <w:bCs/>
        </w:rPr>
        <w:t xml:space="preserve">Example 6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8"/>
    <w:bookmarkStart w:id="29" w:name="def-mutually-exclusive"/>
    <w:p>
      <w:pPr>
        <w:pStyle w:val="BodyText"/>
      </w:pPr>
      <w:r>
        <w:rPr>
          <w:b/>
          <w:bCs/>
        </w:rPr>
        <w:t xml:space="preserve">Definition 7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1" w:name="exm-mutually-exclusive"/>
    <w:p>
      <w:pPr>
        <w:pStyle w:val="BodyText"/>
      </w:pPr>
      <w:r>
        <w:rPr>
          <w:b/>
          <w:bCs/>
        </w:rPr>
        <w:t xml:space="preserve">Example 7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1"/>
    <w:bookmarkStart w:id="32" w:name="def-partition"/>
    <w:p>
      <w:pPr>
        <w:pStyle w:val="BodyText"/>
      </w:pPr>
      <w:r>
        <w:rPr>
          <w:b/>
          <w:bCs/>
        </w:rPr>
        <w:t xml:space="preserve">Definition 8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2"/>
    <w:bookmarkStart w:id="33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4" w:name="exm-partition"/>
    <w:p>
      <w:pPr>
        <w:pStyle w:val="BodyText"/>
      </w:pPr>
      <w:r>
        <w:rPr>
          <w:b/>
          <w:bCs/>
        </w:rPr>
        <w:t xml:space="preserve">Example 8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4"/>
    <w:bookmarkStart w:id="36" w:name="def-probability"/>
    <w:p>
      <w:pPr>
        <w:pStyle w:val="BodyText"/>
      </w:pPr>
      <w:r>
        <w:rPr>
          <w:b/>
          <w:bCs/>
        </w:rPr>
        <w:t xml:space="preserve">Definition 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8" w:name="exm-probability"/>
    <w:p>
      <w:pPr>
        <w:pStyle w:val="BodyText"/>
      </w:pPr>
      <w:r>
        <w:rPr>
          <w:b/>
          <w:bCs/>
        </w:rPr>
        <w:t xml:space="preserve">Example 9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9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0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1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2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p-neg"/>
    <w:p>
      <w:pPr>
        <w:pStyle w:val="FirstParagraph"/>
      </w:pPr>
      <w:r>
        <w:rPr>
          <w:b/>
          <w:bCs/>
        </w:rPr>
        <w:t xml:space="preserve">Example 10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3"/>
    <w:bookmarkStart w:id="55" w:name="def-random-choice"/>
    <w:p>
      <w:pPr>
        <w:pStyle w:val="BodyText"/>
      </w:pPr>
      <w:r>
        <w:rPr>
          <w:b/>
          <w:bCs/>
        </w:rPr>
        <w:t xml:space="preserve">Definition 10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5"/>
    <w:bookmarkStart w:id="57" w:name="exm-random-choice-sets"/>
    <w:p>
      <w:pPr>
        <w:pStyle w:val="BodyText"/>
      </w:pPr>
      <w:r>
        <w:rPr>
          <w:b/>
          <w:bCs/>
        </w:rPr>
        <w:t xml:space="preserve">Example 11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6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7"/>
    <w:bookmarkStart w:id="58" w:name="exm-random-choice-auto"/>
    <w:p>
      <w:pPr>
        <w:pStyle w:val="BodyText"/>
      </w:pPr>
      <w:r>
        <w:rPr>
          <w:b/>
          <w:bCs/>
        </w:rPr>
        <w:t xml:space="preserve">Example 12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8"/>
    <w:bookmarkEnd w:id="59"/>
    <w:bookmarkStart w:id="82" w:name="conditional-probability"/>
    <w:p>
      <w:pPr>
        <w:pStyle w:val="Heading2"/>
      </w:pPr>
      <w:r>
        <w:t xml:space="preserve">2 Conditional probability</w:t>
      </w:r>
    </w:p>
    <w:bookmarkStart w:id="60" w:name="def-conditional-prob"/>
    <w:p>
      <w:pPr>
        <w:pStyle w:val="FirstParagraph"/>
      </w:pPr>
      <w:r>
        <w:rPr>
          <w:b/>
          <w:bCs/>
        </w:rPr>
        <w:t xml:space="preserve">Definition 11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1" w:name="exm-conditional-prob"/>
    <w:p>
      <w:pPr>
        <w:pStyle w:val="BodyText"/>
      </w:pPr>
      <w:r>
        <w:rPr>
          <w:b/>
          <w:bCs/>
        </w:rPr>
        <w:t xml:space="preserve">Example 13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1"/>
    <w:bookmarkStart w:id="62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law-conditional-prob"/>
    <w:p>
      <w:pPr>
        <w:pStyle w:val="FirstParagraph"/>
      </w:pPr>
      <w:r>
        <w:rPr>
          <w:b/>
          <w:bCs/>
        </w:rPr>
        <w:t xml:space="preserve">Example 14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3"/>
    <w:bookmarkStart w:id="64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bayes"/>
    <w:p>
      <w:pPr>
        <w:pStyle w:val="FirstParagraph"/>
      </w:pPr>
      <w:r>
        <w:rPr>
          <w:b/>
          <w:bCs/>
        </w:rPr>
        <w:t xml:space="preserve">Example 15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6"/>
    <w:bookmarkStart w:id="67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7"/>
    <w:bookmarkStart w:id="69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8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9"/>
    <w:bookmarkStart w:id="70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0"/>
    <w:bookmarkStart w:id="71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0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1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2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8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4"/>
    <w:bookmarkStart w:id="8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6"/>
    <w:bookmarkStart w:id="87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7"/>
    <w:bookmarkStart w:id="8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9"/>
    <w:bookmarkStart w:id="9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0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14" Target="data/auto.csv" TargetMode="External" /><Relationship Type="http://schemas.openxmlformats.org/officeDocument/2006/relationships/hyperlink" Id="rId90" Target="https://bookdown.org/kevin_davisross/probsim-book/" TargetMode="External" /><Relationship Type="http://schemas.openxmlformats.org/officeDocument/2006/relationships/hyperlink" Id="rId79" Target="https://courses.cs.washington.edu/courses/cse312/20su/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48" Target="https://en.wikipedia.org/wiki/Probability_axioms" TargetMode="External" /><Relationship Type="http://schemas.openxmlformats.org/officeDocument/2006/relationships/hyperlink" Id="rId88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probability_refresher" TargetMode="External" /><Relationship Type="http://schemas.openxmlformats.org/officeDocument/2006/relationships/hyperlink" Id="rId21" Target="https://morrison-lab.github.io/mds/functions.html#def-countably-infinite" TargetMode="External" /><Relationship Type="http://schemas.openxmlformats.org/officeDocument/2006/relationships/hyperlink" Id="rId41" Target="https://morrison-lab.github.io/mds/measures.html#cor-measure-finitely-additive" TargetMode="External" /><Relationship Type="http://schemas.openxmlformats.org/officeDocument/2006/relationships/hyperlink" Id="rId44" Target="https://morrison-lab.github.io/mds/measures.html#def-countable-additivity" TargetMode="External" /><Relationship Type="http://schemas.openxmlformats.org/officeDocument/2006/relationships/hyperlink" Id="rId39" Target="https://morrison-lab.github.io/mds/measures.html#def-finite-additivity" TargetMode="External" /><Relationship Type="http://schemas.openxmlformats.org/officeDocument/2006/relationships/hyperlink" Id="rId35" Target="https://morrison-lab.github.io/mds/measures.html#def-measure" TargetMode="External" /><Relationship Type="http://schemas.openxmlformats.org/officeDocument/2006/relationships/hyperlink" Id="rId30" Target="https://morrison-lab.github.io/mds/measures.html#def-pairwise-disjoint" TargetMode="External" /><Relationship Type="http://schemas.openxmlformats.org/officeDocument/2006/relationships/hyperlink" Id="rId20" Target="https://morrison-lab.github.io/mds/measures.html#def-sigma-algebra" TargetMode="External" /><Relationship Type="http://schemas.openxmlformats.org/officeDocument/2006/relationships/hyperlink" Id="rId37" Target="https://morrison-lab.github.io/mds/measures.html#exm-measure" TargetMode="External" /><Relationship Type="http://schemas.openxmlformats.org/officeDocument/2006/relationships/hyperlink" Id="rId23" Target="https://morrison-lab.github.io/mds/measures.html#exm-sigma-algebra" TargetMode="External" /><Relationship Type="http://schemas.openxmlformats.org/officeDocument/2006/relationships/hyperlink" Id="rId47" Target="https://morrison-lab.github.io/mds/measures.html#lem-countable-additivity-empty" TargetMode="External" /><Relationship Type="http://schemas.openxmlformats.org/officeDocument/2006/relationships/hyperlink" Id="rId22" Target="https://morrison-lab.github.io/mds/measures.html#thm-power-set-sigma-algebra" TargetMode="External" /><Relationship Type="http://schemas.openxmlformats.org/officeDocument/2006/relationships/hyperlink" Id="rId43" Target="https://morrison-lab.github.io/mds/measures.html#thm-sigma-algebra-closure" TargetMode="External" /><Relationship Type="http://schemas.openxmlformats.org/officeDocument/2006/relationships/hyperlink" Id="rId46" Target="https://morrison-lab.github.io/mds/sets.html#def-extended-nonneg-reals" TargetMode="External" /><Relationship Type="http://schemas.openxmlformats.org/officeDocument/2006/relationships/hyperlink" Id="rId16" Target="https://morrison-lab.github.io/mds/sets.html#def-set" TargetMode="External" /><Relationship Type="http://schemas.openxmlformats.org/officeDocument/2006/relationships/hyperlink" Id="rId56" Target="https://morrison-lab.github.io/pds/random-variables.html#def-uniform" TargetMode="External" /><Relationship Type="http://schemas.openxmlformats.org/officeDocument/2006/relationships/hyperlink" Id="rId76" Target="https://wwu.instructure.com/courses/1906010/modules#module_3922392" TargetMode="External" /><Relationship Type="http://schemas.openxmlformats.org/officeDocument/2006/relationships/hyperlink" Id="rId85" Target="https://www.cengage.com/c/statistical-inference-2e-casella-berger/9780534243128/" TargetMode="External" /><Relationship Type="http://schemas.openxmlformats.org/officeDocument/2006/relationships/hyperlink" Id="rId83" Target="https://www.youtube.com/playlist?list=PLeB45KifGiuHesi4PALNZSYZFhViVGQJK" TargetMode="External" /><Relationship Type="http://schemas.openxmlformats.org/officeDocument/2006/relationships/hyperlink" Id="rId80" Target="https://www.youtube.com/watch?v=LfdTIvLfdtA" TargetMode="External" /><Relationship Type="http://schemas.openxmlformats.org/officeDocument/2006/relationships/hyperlink" Id="rId81" Target="https://www.youtube.com/watch?v=c-yB3q7zYlU" TargetMode="External" /><Relationship Type="http://schemas.openxmlformats.org/officeDocument/2006/relationships/hyperlink" Id="rId54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ata/auto.csv" TargetMode="External" /><Relationship Type="http://schemas.openxmlformats.org/officeDocument/2006/relationships/hyperlink" Id="rId90" Target="https://bookdown.org/kevin_davisross/probsim-book/" TargetMode="External" /><Relationship Type="http://schemas.openxmlformats.org/officeDocument/2006/relationships/hyperlink" Id="rId79" Target="https://courses.cs.washington.edu/courses/cse312/20su/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48" Target="https://en.wikipedia.org/wiki/Probability_axioms" TargetMode="External" /><Relationship Type="http://schemas.openxmlformats.org/officeDocument/2006/relationships/hyperlink" Id="rId88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probability_refresher" TargetMode="External" /><Relationship Type="http://schemas.openxmlformats.org/officeDocument/2006/relationships/hyperlink" Id="rId21" Target="https://morrison-lab.github.io/mds/functions.html#def-countably-infinite" TargetMode="External" /><Relationship Type="http://schemas.openxmlformats.org/officeDocument/2006/relationships/hyperlink" Id="rId41" Target="https://morrison-lab.github.io/mds/measures.html#cor-measure-finitely-additive" TargetMode="External" /><Relationship Type="http://schemas.openxmlformats.org/officeDocument/2006/relationships/hyperlink" Id="rId44" Target="https://morrison-lab.github.io/mds/measures.html#def-countable-additivity" TargetMode="External" /><Relationship Type="http://schemas.openxmlformats.org/officeDocument/2006/relationships/hyperlink" Id="rId39" Target="https://morrison-lab.github.io/mds/measures.html#def-finite-additivity" TargetMode="External" /><Relationship Type="http://schemas.openxmlformats.org/officeDocument/2006/relationships/hyperlink" Id="rId35" Target="https://morrison-lab.github.io/mds/measures.html#def-measure" TargetMode="External" /><Relationship Type="http://schemas.openxmlformats.org/officeDocument/2006/relationships/hyperlink" Id="rId30" Target="https://morrison-lab.github.io/mds/measures.html#def-pairwise-disjoint" TargetMode="External" /><Relationship Type="http://schemas.openxmlformats.org/officeDocument/2006/relationships/hyperlink" Id="rId20" Target="https://morrison-lab.github.io/mds/measures.html#def-sigma-algebra" TargetMode="External" /><Relationship Type="http://schemas.openxmlformats.org/officeDocument/2006/relationships/hyperlink" Id="rId37" Target="https://morrison-lab.github.io/mds/measures.html#exm-measure" TargetMode="External" /><Relationship Type="http://schemas.openxmlformats.org/officeDocument/2006/relationships/hyperlink" Id="rId23" Target="https://morrison-lab.github.io/mds/measures.html#exm-sigma-algebra" TargetMode="External" /><Relationship Type="http://schemas.openxmlformats.org/officeDocument/2006/relationships/hyperlink" Id="rId47" Target="https://morrison-lab.github.io/mds/measures.html#lem-countable-additivity-empty" TargetMode="External" /><Relationship Type="http://schemas.openxmlformats.org/officeDocument/2006/relationships/hyperlink" Id="rId22" Target="https://morrison-lab.github.io/mds/measures.html#thm-power-set-sigma-algebra" TargetMode="External" /><Relationship Type="http://schemas.openxmlformats.org/officeDocument/2006/relationships/hyperlink" Id="rId43" Target="https://morrison-lab.github.io/mds/measures.html#thm-sigma-algebra-closure" TargetMode="External" /><Relationship Type="http://schemas.openxmlformats.org/officeDocument/2006/relationships/hyperlink" Id="rId46" Target="https://morrison-lab.github.io/mds/sets.html#def-extended-nonneg-reals" TargetMode="External" /><Relationship Type="http://schemas.openxmlformats.org/officeDocument/2006/relationships/hyperlink" Id="rId16" Target="https://morrison-lab.github.io/mds/sets.html#def-set" TargetMode="External" /><Relationship Type="http://schemas.openxmlformats.org/officeDocument/2006/relationships/hyperlink" Id="rId56" Target="https://morrison-lab.github.io/pds/random-variables.html#def-uniform" TargetMode="External" /><Relationship Type="http://schemas.openxmlformats.org/officeDocument/2006/relationships/hyperlink" Id="rId76" Target="https://wwu.instructure.com/courses/1906010/modules#module_3922392" TargetMode="External" /><Relationship Type="http://schemas.openxmlformats.org/officeDocument/2006/relationships/hyperlink" Id="rId85" Target="https://www.cengage.com/c/statistical-inference-2e-casella-berger/9780534243128/" TargetMode="External" /><Relationship Type="http://schemas.openxmlformats.org/officeDocument/2006/relationships/hyperlink" Id="rId83" Target="https://www.youtube.com/playlist?list=PLeB45KifGiuHesi4PALNZSYZFhViVGQJK" TargetMode="External" /><Relationship Type="http://schemas.openxmlformats.org/officeDocument/2006/relationships/hyperlink" Id="rId80" Target="https://www.youtube.com/watch?v=LfdTIvLfdtA" TargetMode="External" /><Relationship Type="http://schemas.openxmlformats.org/officeDocument/2006/relationships/hyperlink" Id="rId81" Target="https://www.youtube.com/watch?v=c-yB3q7zYlU" TargetMode="External" /><Relationship Type="http://schemas.openxmlformats.org/officeDocument/2006/relationships/hyperlink" Id="rId54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2026-10-17T05:50:52Z</dcterms:created>
  <dcterms:modified xsi:type="dcterms:W3CDTF">2026-10-17T05:50:52Z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22:41:41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